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2E80" w14:textId="06586704" w:rsidR="0096242E" w:rsidRDefault="00B565FD" w:rsidP="009758EF">
      <w:pPr>
        <w:rPr>
          <w:rFonts w:ascii="Arial" w:eastAsia="Times New Roman" w:hAnsi="Arial" w:cs="Arial"/>
          <w:b/>
          <w:bCs/>
          <w:noProof/>
          <w:color w:val="FFFFFF" w:themeColor="background1"/>
          <w:sz w:val="40"/>
          <w:szCs w:val="40"/>
          <w:lang w:eastAsia="en-GB"/>
        </w:rPr>
      </w:pPr>
      <w:r w:rsidDel="00DF4F3A">
        <w:rPr>
          <w:noProof/>
        </w:rPr>
        <w:drawing>
          <wp:anchor distT="0" distB="0" distL="114300" distR="114300" simplePos="0" relativeHeight="251658240" behindDoc="1" locked="0" layoutInCell="1" allowOverlap="1" wp14:anchorId="5D21F914" wp14:editId="42187DAF">
            <wp:simplePos x="0" y="0"/>
            <wp:positionH relativeFrom="column">
              <wp:posOffset>-1119619</wp:posOffset>
            </wp:positionH>
            <wp:positionV relativeFrom="paragraph">
              <wp:posOffset>-2441319</wp:posOffset>
            </wp:positionV>
            <wp:extent cx="8147685" cy="11880376"/>
            <wp:effectExtent l="0" t="0" r="5715"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47795" cy="11880537"/>
                    </a:xfrm>
                    <a:prstGeom prst="rect">
                      <a:avLst/>
                    </a:prstGeom>
                  </pic:spPr>
                </pic:pic>
              </a:graphicData>
            </a:graphic>
            <wp14:sizeRelH relativeFrom="page">
              <wp14:pctWidth>0</wp14:pctWidth>
            </wp14:sizeRelH>
            <wp14:sizeRelV relativeFrom="page">
              <wp14:pctHeight>0</wp14:pctHeight>
            </wp14:sizeRelV>
          </wp:anchor>
        </w:drawing>
      </w:r>
      <w:r w:rsidR="009758EF" w:rsidRPr="00572B8B" w:rsidDel="00DF4F3A">
        <w:rPr>
          <w:noProof/>
          <w:sz w:val="56"/>
          <w:szCs w:val="56"/>
        </w:rPr>
        <w:drawing>
          <wp:anchor distT="0" distB="0" distL="114300" distR="114300" simplePos="0" relativeHeight="251658251" behindDoc="0" locked="0" layoutInCell="1" allowOverlap="1" wp14:anchorId="0B6FCE5D" wp14:editId="6625722C">
            <wp:simplePos x="0" y="0"/>
            <wp:positionH relativeFrom="column">
              <wp:posOffset>635</wp:posOffset>
            </wp:positionH>
            <wp:positionV relativeFrom="paragraph">
              <wp:posOffset>-476984</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E2FC8B2" w:rsidR="00E6260D" w:rsidRPr="00AE437B" w:rsidRDefault="00530D65" w:rsidP="0096242E">
          <w:pPr>
            <w:spacing w:before="360"/>
            <w:rPr>
              <w:sz w:val="56"/>
              <w:szCs w:val="56"/>
            </w:rPr>
          </w:pPr>
          <w:r>
            <w:rPr>
              <w:rFonts w:ascii="Arial" w:eastAsia="Times New Roman" w:hAnsi="Arial" w:cs="Arial"/>
              <w:b/>
              <w:bCs/>
              <w:noProof/>
              <w:color w:val="FFFFFF" w:themeColor="background1"/>
              <w:sz w:val="40"/>
              <w:szCs w:val="40"/>
              <w:lang w:eastAsia="en-GB"/>
            </w:rPr>
            <w:t>P</w:t>
          </w:r>
          <w:r w:rsidR="00474F55">
            <w:rPr>
              <w:rFonts w:ascii="Arial" w:eastAsia="Times New Roman" w:hAnsi="Arial" w:cs="Arial"/>
              <w:b/>
              <w:bCs/>
              <w:noProof/>
              <w:color w:val="FFFFFF" w:themeColor="background1"/>
              <w:sz w:val="40"/>
              <w:szCs w:val="40"/>
              <w:lang w:eastAsia="en-GB"/>
            </w:rPr>
            <w:t>-IND-</w:t>
          </w:r>
          <w:r w:rsidR="0022204D">
            <w:rPr>
              <w:rFonts w:ascii="Arial" w:eastAsia="Times New Roman" w:hAnsi="Arial" w:cs="Arial"/>
              <w:b/>
              <w:bCs/>
              <w:noProof/>
              <w:color w:val="FFFFFF" w:themeColor="background1"/>
              <w:sz w:val="40"/>
              <w:szCs w:val="40"/>
              <w:lang w:eastAsia="en-GB"/>
            </w:rPr>
            <w:t>IA2V</w:t>
          </w:r>
        </w:p>
        <w:p w14:paraId="12898956" w14:textId="486482DA"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BF13665" w:rsidR="00E6260D" w:rsidRPr="0051162C" w:rsidRDefault="0051162C" w:rsidP="00E6260D">
          <w:pPr>
            <w:rPr>
              <w:rFonts w:ascii="Arial" w:eastAsia="Times New Roman" w:hAnsi="Arial" w:cs="Arial"/>
              <w:b/>
              <w:color w:val="FFFFFF" w:themeColor="background1"/>
              <w:sz w:val="44"/>
              <w:szCs w:val="44"/>
              <w:lang w:eastAsia="en-GB"/>
            </w:rPr>
          </w:pPr>
          <w:r w:rsidRPr="0051162C">
            <w:rPr>
              <w:rFonts w:ascii="Arial" w:eastAsia="Times New Roman" w:hAnsi="Arial" w:cs="Arial"/>
              <w:b/>
              <w:bCs/>
              <w:noProof/>
              <w:color w:val="FFFFFF" w:themeColor="background1"/>
              <w:sz w:val="44"/>
              <w:szCs w:val="44"/>
              <w:lang w:eastAsia="en-GB"/>
            </w:rPr>
            <w:t xml:space="preserve">The </w:t>
          </w:r>
          <w:r w:rsidR="00E6260D" w:rsidRPr="0051162C">
            <w:rPr>
              <w:rFonts w:ascii="Arial" w:eastAsia="Times New Roman" w:hAnsi="Arial" w:cs="Arial"/>
              <w:b/>
              <w:color w:val="FFFFFF" w:themeColor="background1"/>
              <w:sz w:val="44"/>
              <w:szCs w:val="44"/>
              <w:lang w:eastAsia="en-GB"/>
            </w:rPr>
            <w:t xml:space="preserve">Environmental Authorisations (Scotland) Regulations </w:t>
          </w:r>
          <w:r w:rsidRPr="0051162C">
            <w:rPr>
              <w:rFonts w:ascii="Arial" w:eastAsia="Times New Roman" w:hAnsi="Arial" w:cs="Arial"/>
              <w:b/>
              <w:bCs/>
              <w:noProof/>
              <w:color w:val="FFFFFF" w:themeColor="background1"/>
              <w:sz w:val="44"/>
              <w:szCs w:val="44"/>
              <w:lang w:eastAsia="en-GB"/>
            </w:rPr>
            <w:t xml:space="preserve">2018 </w:t>
          </w:r>
          <w:r w:rsidR="00E6260D" w:rsidRPr="0051162C">
            <w:rPr>
              <w:rFonts w:ascii="Arial" w:eastAsia="Times New Roman" w:hAnsi="Arial" w:cs="Arial"/>
              <w:b/>
              <w:color w:val="FFFFFF" w:themeColor="background1"/>
              <w:sz w:val="44"/>
              <w:szCs w:val="44"/>
              <w:lang w:eastAsia="en-GB"/>
            </w:rPr>
            <w:t xml:space="preserve">(EASR) </w:t>
          </w:r>
        </w:p>
        <w:p w14:paraId="120D9AE0" w14:textId="77777777" w:rsidR="003B14A2" w:rsidRDefault="00474F55" w:rsidP="003B14A2">
          <w:pPr>
            <w:spacing w:before="960" w:after="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 xml:space="preserve">Industrial </w:t>
          </w:r>
          <w:r w:rsidR="00D00821">
            <w:rPr>
              <w:rFonts w:ascii="Arial" w:eastAsia="Times New Roman" w:hAnsi="Arial" w:cs="Arial"/>
              <w:b/>
              <w:bCs/>
              <w:noProof/>
              <w:color w:val="FFFFFF" w:themeColor="background1"/>
              <w:sz w:val="48"/>
              <w:szCs w:val="48"/>
              <w:lang w:eastAsia="en-GB"/>
            </w:rPr>
            <w:t>Activities</w:t>
          </w:r>
          <w:r>
            <w:rPr>
              <w:rFonts w:ascii="Arial" w:eastAsia="Times New Roman" w:hAnsi="Arial" w:cs="Arial"/>
              <w:b/>
              <w:bCs/>
              <w:noProof/>
              <w:color w:val="FFFFFF" w:themeColor="background1"/>
              <w:sz w:val="48"/>
              <w:szCs w:val="48"/>
              <w:lang w:eastAsia="en-GB"/>
            </w:rPr>
            <w:t xml:space="preserve"> </w:t>
          </w:r>
          <w:r w:rsidR="00DF34C0">
            <w:rPr>
              <w:rFonts w:ascii="Arial" w:eastAsia="Times New Roman" w:hAnsi="Arial" w:cs="Arial"/>
              <w:b/>
              <w:bCs/>
              <w:noProof/>
              <w:color w:val="FFFFFF" w:themeColor="background1"/>
              <w:sz w:val="48"/>
              <w:szCs w:val="48"/>
              <w:lang w:eastAsia="en-GB"/>
            </w:rPr>
            <w:t>Permit</w:t>
          </w:r>
          <w:r w:rsidR="00C02B82">
            <w:rPr>
              <w:rFonts w:ascii="Arial" w:eastAsia="Times New Roman" w:hAnsi="Arial" w:cs="Arial"/>
              <w:b/>
              <w:bCs/>
              <w:noProof/>
              <w:color w:val="FFFFFF" w:themeColor="background1"/>
              <w:sz w:val="48"/>
              <w:szCs w:val="48"/>
              <w:lang w:eastAsia="en-GB"/>
            </w:rPr>
            <w:t xml:space="preserve"> Variation Form:</w:t>
          </w:r>
        </w:p>
        <w:p w14:paraId="200B7737" w14:textId="41EA2D93" w:rsidR="00DF34C0" w:rsidRDefault="00C4094D" w:rsidP="003B14A2">
          <w:pPr>
            <w:spacing w:before="120" w:after="48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Schedule 20 </w:t>
          </w:r>
          <w:r w:rsidR="006D51B9">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6D51B9">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6D51B9">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ctivities</w:t>
          </w:r>
        </w:p>
        <w:p w14:paraId="189B61E6" w14:textId="77777777" w:rsidR="00B565FD" w:rsidRDefault="00B565FD" w:rsidP="00B565FD">
          <w:pPr>
            <w:rPr>
              <w:rFonts w:eastAsia="Times New Roman" w:cstheme="minorHAnsi"/>
              <w:noProof/>
              <w:color w:val="FFFFFF" w:themeColor="background1"/>
              <w:lang w:eastAsia="en-GB"/>
            </w:rPr>
          </w:pPr>
        </w:p>
        <w:p w14:paraId="65E66D47" w14:textId="77777777" w:rsidR="00B565FD" w:rsidRDefault="00B565FD" w:rsidP="00B565FD">
          <w:pPr>
            <w:rPr>
              <w:rFonts w:eastAsia="Times New Roman" w:cstheme="minorHAnsi"/>
              <w:noProof/>
              <w:color w:val="FFFFFF" w:themeColor="background1"/>
              <w:lang w:eastAsia="en-GB"/>
            </w:rPr>
          </w:pPr>
        </w:p>
        <w:p w14:paraId="685454D3" w14:textId="77777777" w:rsidR="00B565FD" w:rsidRDefault="00B565FD" w:rsidP="00B565FD">
          <w:pPr>
            <w:rPr>
              <w:rFonts w:eastAsia="Times New Roman" w:cstheme="minorHAnsi"/>
              <w:noProof/>
              <w:color w:val="FFFFFF" w:themeColor="background1"/>
              <w:lang w:eastAsia="en-GB"/>
            </w:rPr>
          </w:pPr>
        </w:p>
        <w:p w14:paraId="6EB863C4" w14:textId="77777777" w:rsidR="00B565FD" w:rsidRDefault="00B565FD" w:rsidP="00B565FD">
          <w:pPr>
            <w:rPr>
              <w:rFonts w:eastAsia="Times New Roman" w:cstheme="minorHAnsi"/>
              <w:noProof/>
              <w:color w:val="FFFFFF" w:themeColor="background1"/>
              <w:lang w:eastAsia="en-GB"/>
            </w:rPr>
          </w:pPr>
        </w:p>
        <w:p w14:paraId="3077A587" w14:textId="77777777" w:rsidR="00B565FD" w:rsidRDefault="00B565FD" w:rsidP="00B565FD">
          <w:pPr>
            <w:rPr>
              <w:rFonts w:eastAsia="Times New Roman" w:cstheme="minorHAnsi"/>
              <w:noProof/>
              <w:color w:val="FFFFFF" w:themeColor="background1"/>
              <w:lang w:eastAsia="en-GB"/>
            </w:rPr>
          </w:pPr>
        </w:p>
        <w:p w14:paraId="5DE69585" w14:textId="77777777" w:rsidR="00B565FD" w:rsidRDefault="00B565FD" w:rsidP="00B565FD">
          <w:pPr>
            <w:rPr>
              <w:rFonts w:eastAsia="Times New Roman" w:cstheme="minorHAnsi"/>
              <w:noProof/>
              <w:color w:val="FFFFFF" w:themeColor="background1"/>
              <w:lang w:eastAsia="en-GB"/>
            </w:rPr>
          </w:pPr>
        </w:p>
        <w:p w14:paraId="786C0A86" w14:textId="77777777" w:rsidR="00B565FD" w:rsidRDefault="00B565FD" w:rsidP="00B565FD">
          <w:pPr>
            <w:rPr>
              <w:rFonts w:eastAsia="Times New Roman" w:cstheme="minorHAnsi"/>
              <w:noProof/>
              <w:color w:val="FFFFFF" w:themeColor="background1"/>
              <w:lang w:eastAsia="en-GB"/>
            </w:rPr>
          </w:pPr>
        </w:p>
        <w:p w14:paraId="22BA6C5F" w14:textId="77777777" w:rsidR="00B565FD" w:rsidRDefault="00B565FD" w:rsidP="00B565FD">
          <w:pPr>
            <w:rPr>
              <w:rFonts w:eastAsia="Times New Roman" w:cstheme="minorHAnsi"/>
              <w:noProof/>
              <w:color w:val="FFFFFF" w:themeColor="background1"/>
              <w:lang w:eastAsia="en-GB"/>
            </w:rPr>
          </w:pPr>
        </w:p>
        <w:p w14:paraId="708FD80D" w14:textId="77777777" w:rsidR="00B565FD" w:rsidRDefault="00B565FD" w:rsidP="00B565FD">
          <w:pPr>
            <w:rPr>
              <w:rFonts w:eastAsia="Times New Roman" w:cstheme="minorHAnsi"/>
              <w:noProof/>
              <w:color w:val="FFFFFF" w:themeColor="background1"/>
              <w:lang w:eastAsia="en-GB"/>
            </w:rPr>
          </w:pPr>
        </w:p>
        <w:p w14:paraId="5EF665AE" w14:textId="77777777" w:rsidR="00B565FD" w:rsidRDefault="00B565FD" w:rsidP="00B565FD">
          <w:pPr>
            <w:rPr>
              <w:rFonts w:eastAsia="Times New Roman" w:cstheme="minorHAnsi"/>
              <w:noProof/>
              <w:color w:val="FFFFFF" w:themeColor="background1"/>
              <w:lang w:eastAsia="en-GB"/>
            </w:rPr>
          </w:pPr>
        </w:p>
        <w:p w14:paraId="131C4240" w14:textId="77777777" w:rsidR="00B565FD" w:rsidRDefault="00B565FD" w:rsidP="00B565FD">
          <w:pPr>
            <w:rPr>
              <w:rFonts w:eastAsia="Times New Roman" w:cstheme="minorHAnsi"/>
              <w:noProof/>
              <w:color w:val="FFFFFF" w:themeColor="background1"/>
              <w:lang w:eastAsia="en-GB"/>
            </w:rPr>
          </w:pPr>
        </w:p>
        <w:p w14:paraId="5E6C36A0" w14:textId="77777777" w:rsidR="00B565FD" w:rsidRDefault="00B565FD" w:rsidP="00B565FD">
          <w:pPr>
            <w:rPr>
              <w:rFonts w:eastAsia="Times New Roman" w:cstheme="minorHAnsi"/>
              <w:noProof/>
              <w:color w:val="FFFFFF" w:themeColor="background1"/>
              <w:lang w:eastAsia="en-GB"/>
            </w:rPr>
          </w:pPr>
        </w:p>
        <w:p w14:paraId="449B4A25" w14:textId="77777777" w:rsidR="00B565FD" w:rsidRDefault="00B565FD" w:rsidP="00B565FD">
          <w:pPr>
            <w:rPr>
              <w:rFonts w:eastAsia="Times New Roman" w:cstheme="minorHAnsi"/>
              <w:noProof/>
              <w:color w:val="FFFFFF" w:themeColor="background1"/>
              <w:lang w:eastAsia="en-GB"/>
            </w:rPr>
          </w:pPr>
        </w:p>
        <w:p w14:paraId="086E315F" w14:textId="77777777" w:rsidR="00896ACF" w:rsidRDefault="00B565F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bookmarkEnd w:id="1"/>
          <w:bookmarkEnd w:id="2"/>
          <w:bookmarkEnd w:id="3"/>
        </w:p>
        <w:p w14:paraId="652978C4" w14:textId="3C2C3EB3" w:rsidR="00E6260D" w:rsidRPr="006C7A5B" w:rsidRDefault="00A830C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5346F3C" w14:textId="07CF0EFD" w:rsidR="003272F5"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304231" w:history="1">
            <w:r w:rsidR="003272F5" w:rsidRPr="00053E59">
              <w:rPr>
                <w:rStyle w:val="Hyperlink"/>
                <w:noProof/>
              </w:rPr>
              <w:t>How to use this industrial activities variation form</w:t>
            </w:r>
            <w:r w:rsidR="003272F5">
              <w:rPr>
                <w:noProof/>
                <w:webHidden/>
              </w:rPr>
              <w:tab/>
            </w:r>
            <w:r w:rsidR="003272F5">
              <w:rPr>
                <w:noProof/>
                <w:webHidden/>
              </w:rPr>
              <w:fldChar w:fldCharType="begin"/>
            </w:r>
            <w:r w:rsidR="003272F5">
              <w:rPr>
                <w:noProof/>
                <w:webHidden/>
              </w:rPr>
              <w:instrText xml:space="preserve"> PAGEREF _Toc198304231 \h </w:instrText>
            </w:r>
            <w:r w:rsidR="003272F5">
              <w:rPr>
                <w:noProof/>
                <w:webHidden/>
              </w:rPr>
            </w:r>
            <w:r w:rsidR="003272F5">
              <w:rPr>
                <w:noProof/>
                <w:webHidden/>
              </w:rPr>
              <w:fldChar w:fldCharType="separate"/>
            </w:r>
            <w:r w:rsidR="007C5B13">
              <w:rPr>
                <w:noProof/>
                <w:webHidden/>
              </w:rPr>
              <w:t>4</w:t>
            </w:r>
            <w:r w:rsidR="003272F5">
              <w:rPr>
                <w:noProof/>
                <w:webHidden/>
              </w:rPr>
              <w:fldChar w:fldCharType="end"/>
            </w:r>
          </w:hyperlink>
        </w:p>
        <w:p w14:paraId="279C4397" w14:textId="0423EDD3" w:rsidR="003272F5" w:rsidRDefault="003272F5">
          <w:pPr>
            <w:pStyle w:val="TOC2"/>
            <w:tabs>
              <w:tab w:val="right" w:leader="dot" w:pos="10212"/>
            </w:tabs>
            <w:rPr>
              <w:noProof/>
              <w:kern w:val="2"/>
              <w:lang w:eastAsia="en-GB"/>
              <w14:ligatures w14:val="standardContextual"/>
            </w:rPr>
          </w:pPr>
          <w:hyperlink w:anchor="_Toc198304232" w:history="1">
            <w:r w:rsidRPr="00053E59">
              <w:rPr>
                <w:rStyle w:val="Hyperlink"/>
                <w:noProof/>
              </w:rPr>
              <w:t>Before you apply</w:t>
            </w:r>
            <w:r>
              <w:rPr>
                <w:noProof/>
                <w:webHidden/>
              </w:rPr>
              <w:tab/>
            </w:r>
            <w:r>
              <w:rPr>
                <w:noProof/>
                <w:webHidden/>
              </w:rPr>
              <w:fldChar w:fldCharType="begin"/>
            </w:r>
            <w:r>
              <w:rPr>
                <w:noProof/>
                <w:webHidden/>
              </w:rPr>
              <w:instrText xml:space="preserve"> PAGEREF _Toc198304232 \h </w:instrText>
            </w:r>
            <w:r>
              <w:rPr>
                <w:noProof/>
                <w:webHidden/>
              </w:rPr>
            </w:r>
            <w:r>
              <w:rPr>
                <w:noProof/>
                <w:webHidden/>
              </w:rPr>
              <w:fldChar w:fldCharType="separate"/>
            </w:r>
            <w:r w:rsidR="007C5B13">
              <w:rPr>
                <w:noProof/>
                <w:webHidden/>
              </w:rPr>
              <w:t>5</w:t>
            </w:r>
            <w:r>
              <w:rPr>
                <w:noProof/>
                <w:webHidden/>
              </w:rPr>
              <w:fldChar w:fldCharType="end"/>
            </w:r>
          </w:hyperlink>
        </w:p>
        <w:p w14:paraId="30D9B5D3" w14:textId="27466582" w:rsidR="003272F5" w:rsidRDefault="003272F5">
          <w:pPr>
            <w:pStyle w:val="TOC2"/>
            <w:tabs>
              <w:tab w:val="right" w:leader="dot" w:pos="10212"/>
            </w:tabs>
            <w:rPr>
              <w:noProof/>
              <w:kern w:val="2"/>
              <w:lang w:eastAsia="en-GB"/>
              <w14:ligatures w14:val="standardContextual"/>
            </w:rPr>
          </w:pPr>
          <w:hyperlink w:anchor="_Toc198304233" w:history="1">
            <w:r w:rsidRPr="00053E59">
              <w:rPr>
                <w:rStyle w:val="Hyperlink"/>
                <w:noProof/>
              </w:rPr>
              <w:t>Multiple activities under a single permit</w:t>
            </w:r>
            <w:r>
              <w:rPr>
                <w:noProof/>
                <w:webHidden/>
              </w:rPr>
              <w:tab/>
            </w:r>
            <w:r>
              <w:rPr>
                <w:noProof/>
                <w:webHidden/>
              </w:rPr>
              <w:fldChar w:fldCharType="begin"/>
            </w:r>
            <w:r>
              <w:rPr>
                <w:noProof/>
                <w:webHidden/>
              </w:rPr>
              <w:instrText xml:space="preserve"> PAGEREF _Toc198304233 \h </w:instrText>
            </w:r>
            <w:r>
              <w:rPr>
                <w:noProof/>
                <w:webHidden/>
              </w:rPr>
            </w:r>
            <w:r>
              <w:rPr>
                <w:noProof/>
                <w:webHidden/>
              </w:rPr>
              <w:fldChar w:fldCharType="separate"/>
            </w:r>
            <w:r w:rsidR="007C5B13">
              <w:rPr>
                <w:noProof/>
                <w:webHidden/>
              </w:rPr>
              <w:t>5</w:t>
            </w:r>
            <w:r>
              <w:rPr>
                <w:noProof/>
                <w:webHidden/>
              </w:rPr>
              <w:fldChar w:fldCharType="end"/>
            </w:r>
          </w:hyperlink>
        </w:p>
        <w:p w14:paraId="2B211B72" w14:textId="688836C8" w:rsidR="003272F5" w:rsidRDefault="003272F5">
          <w:pPr>
            <w:pStyle w:val="TOC2"/>
            <w:tabs>
              <w:tab w:val="right" w:leader="dot" w:pos="10212"/>
            </w:tabs>
            <w:rPr>
              <w:noProof/>
              <w:kern w:val="2"/>
              <w:lang w:eastAsia="en-GB"/>
              <w14:ligatures w14:val="standardContextual"/>
            </w:rPr>
          </w:pPr>
          <w:hyperlink w:anchor="_Toc198304234" w:history="1">
            <w:r w:rsidRPr="00053E59">
              <w:rPr>
                <w:rStyle w:val="Hyperlink"/>
                <w:noProof/>
              </w:rPr>
              <w:t>How to apply</w:t>
            </w:r>
            <w:r>
              <w:rPr>
                <w:noProof/>
                <w:webHidden/>
              </w:rPr>
              <w:tab/>
            </w:r>
            <w:r>
              <w:rPr>
                <w:noProof/>
                <w:webHidden/>
              </w:rPr>
              <w:fldChar w:fldCharType="begin"/>
            </w:r>
            <w:r>
              <w:rPr>
                <w:noProof/>
                <w:webHidden/>
              </w:rPr>
              <w:instrText xml:space="preserve"> PAGEREF _Toc198304234 \h </w:instrText>
            </w:r>
            <w:r>
              <w:rPr>
                <w:noProof/>
                <w:webHidden/>
              </w:rPr>
            </w:r>
            <w:r>
              <w:rPr>
                <w:noProof/>
                <w:webHidden/>
              </w:rPr>
              <w:fldChar w:fldCharType="separate"/>
            </w:r>
            <w:r w:rsidR="007C5B13">
              <w:rPr>
                <w:noProof/>
                <w:webHidden/>
              </w:rPr>
              <w:t>6</w:t>
            </w:r>
            <w:r>
              <w:rPr>
                <w:noProof/>
                <w:webHidden/>
              </w:rPr>
              <w:fldChar w:fldCharType="end"/>
            </w:r>
          </w:hyperlink>
        </w:p>
        <w:p w14:paraId="3026BC4E" w14:textId="456A9E9D" w:rsidR="003272F5" w:rsidRDefault="003272F5">
          <w:pPr>
            <w:pStyle w:val="TOC2"/>
            <w:tabs>
              <w:tab w:val="right" w:leader="dot" w:pos="10212"/>
            </w:tabs>
            <w:rPr>
              <w:noProof/>
              <w:kern w:val="2"/>
              <w:lang w:eastAsia="en-GB"/>
              <w14:ligatures w14:val="standardContextual"/>
            </w:rPr>
          </w:pPr>
          <w:hyperlink w:anchor="_Toc198304235" w:history="1">
            <w:r w:rsidRPr="00053E59">
              <w:rPr>
                <w:rStyle w:val="Hyperlink"/>
                <w:noProof/>
              </w:rPr>
              <w:t>Section 1 - Location of the installation</w:t>
            </w:r>
            <w:r>
              <w:rPr>
                <w:noProof/>
                <w:webHidden/>
              </w:rPr>
              <w:tab/>
            </w:r>
            <w:r>
              <w:rPr>
                <w:noProof/>
                <w:webHidden/>
              </w:rPr>
              <w:fldChar w:fldCharType="begin"/>
            </w:r>
            <w:r>
              <w:rPr>
                <w:noProof/>
                <w:webHidden/>
              </w:rPr>
              <w:instrText xml:space="preserve"> PAGEREF _Toc198304235 \h </w:instrText>
            </w:r>
            <w:r>
              <w:rPr>
                <w:noProof/>
                <w:webHidden/>
              </w:rPr>
            </w:r>
            <w:r>
              <w:rPr>
                <w:noProof/>
                <w:webHidden/>
              </w:rPr>
              <w:fldChar w:fldCharType="separate"/>
            </w:r>
            <w:r w:rsidR="007C5B13">
              <w:rPr>
                <w:noProof/>
                <w:webHidden/>
              </w:rPr>
              <w:t>7</w:t>
            </w:r>
            <w:r>
              <w:rPr>
                <w:noProof/>
                <w:webHidden/>
              </w:rPr>
              <w:fldChar w:fldCharType="end"/>
            </w:r>
          </w:hyperlink>
        </w:p>
        <w:p w14:paraId="5912D8A5" w14:textId="77A249CD" w:rsidR="003272F5" w:rsidRDefault="003272F5">
          <w:pPr>
            <w:pStyle w:val="TOC3"/>
            <w:rPr>
              <w:noProof/>
              <w:kern w:val="2"/>
              <w:lang w:eastAsia="en-GB"/>
              <w14:ligatures w14:val="standardContextual"/>
            </w:rPr>
          </w:pPr>
          <w:hyperlink w:anchor="_Toc198304236" w:history="1">
            <w:r w:rsidRPr="00053E59">
              <w:rPr>
                <w:rStyle w:val="Hyperlink"/>
                <w:noProof/>
              </w:rPr>
              <w:t>1.1   Permit reference</w:t>
            </w:r>
            <w:r>
              <w:rPr>
                <w:noProof/>
                <w:webHidden/>
              </w:rPr>
              <w:tab/>
            </w:r>
            <w:r>
              <w:rPr>
                <w:noProof/>
                <w:webHidden/>
              </w:rPr>
              <w:fldChar w:fldCharType="begin"/>
            </w:r>
            <w:r>
              <w:rPr>
                <w:noProof/>
                <w:webHidden/>
              </w:rPr>
              <w:instrText xml:space="preserve"> PAGEREF _Toc198304236 \h </w:instrText>
            </w:r>
            <w:r>
              <w:rPr>
                <w:noProof/>
                <w:webHidden/>
              </w:rPr>
            </w:r>
            <w:r>
              <w:rPr>
                <w:noProof/>
                <w:webHidden/>
              </w:rPr>
              <w:fldChar w:fldCharType="separate"/>
            </w:r>
            <w:r w:rsidR="007C5B13">
              <w:rPr>
                <w:noProof/>
                <w:webHidden/>
              </w:rPr>
              <w:t>7</w:t>
            </w:r>
            <w:r>
              <w:rPr>
                <w:noProof/>
                <w:webHidden/>
              </w:rPr>
              <w:fldChar w:fldCharType="end"/>
            </w:r>
          </w:hyperlink>
        </w:p>
        <w:p w14:paraId="430E29C0" w14:textId="2C80A968" w:rsidR="003272F5" w:rsidRDefault="003272F5">
          <w:pPr>
            <w:pStyle w:val="TOC3"/>
            <w:rPr>
              <w:noProof/>
              <w:kern w:val="2"/>
              <w:lang w:eastAsia="en-GB"/>
              <w14:ligatures w14:val="standardContextual"/>
            </w:rPr>
          </w:pPr>
          <w:hyperlink w:anchor="_Toc198304237" w:history="1">
            <w:r w:rsidRPr="00053E59">
              <w:rPr>
                <w:rStyle w:val="Hyperlink"/>
                <w:noProof/>
              </w:rPr>
              <w:t>1.2   Location details</w:t>
            </w:r>
            <w:r>
              <w:rPr>
                <w:noProof/>
                <w:webHidden/>
              </w:rPr>
              <w:tab/>
            </w:r>
            <w:r>
              <w:rPr>
                <w:noProof/>
                <w:webHidden/>
              </w:rPr>
              <w:fldChar w:fldCharType="begin"/>
            </w:r>
            <w:r>
              <w:rPr>
                <w:noProof/>
                <w:webHidden/>
              </w:rPr>
              <w:instrText xml:space="preserve"> PAGEREF _Toc198304237 \h </w:instrText>
            </w:r>
            <w:r>
              <w:rPr>
                <w:noProof/>
                <w:webHidden/>
              </w:rPr>
            </w:r>
            <w:r>
              <w:rPr>
                <w:noProof/>
                <w:webHidden/>
              </w:rPr>
              <w:fldChar w:fldCharType="separate"/>
            </w:r>
            <w:r w:rsidR="007C5B13">
              <w:rPr>
                <w:noProof/>
                <w:webHidden/>
              </w:rPr>
              <w:t>7</w:t>
            </w:r>
            <w:r>
              <w:rPr>
                <w:noProof/>
                <w:webHidden/>
              </w:rPr>
              <w:fldChar w:fldCharType="end"/>
            </w:r>
          </w:hyperlink>
        </w:p>
        <w:p w14:paraId="1164959A" w14:textId="2FDC9F08" w:rsidR="003272F5" w:rsidRDefault="003272F5">
          <w:pPr>
            <w:pStyle w:val="TOC3"/>
            <w:rPr>
              <w:noProof/>
              <w:kern w:val="2"/>
              <w:lang w:eastAsia="en-GB"/>
              <w14:ligatures w14:val="standardContextual"/>
            </w:rPr>
          </w:pPr>
          <w:hyperlink w:anchor="_Toc198304238" w:history="1">
            <w:r w:rsidRPr="00053E59">
              <w:rPr>
                <w:rStyle w:val="Hyperlink"/>
                <w:noProof/>
              </w:rPr>
              <w:t>1.3</w:t>
            </w:r>
            <w:r w:rsidRPr="00053E59">
              <w:rPr>
                <w:rStyle w:val="Hyperlink"/>
                <w:rFonts w:eastAsia="Times New Roman"/>
                <w:noProof/>
              </w:rPr>
              <w:t xml:space="preserve">   </w:t>
            </w:r>
            <w:r w:rsidRPr="00053E59">
              <w:rPr>
                <w:rStyle w:val="Hyperlink"/>
                <w:noProof/>
              </w:rPr>
              <w:t>Nuclear site licence</w:t>
            </w:r>
            <w:r>
              <w:rPr>
                <w:noProof/>
                <w:webHidden/>
              </w:rPr>
              <w:tab/>
            </w:r>
            <w:r>
              <w:rPr>
                <w:noProof/>
                <w:webHidden/>
              </w:rPr>
              <w:fldChar w:fldCharType="begin"/>
            </w:r>
            <w:r>
              <w:rPr>
                <w:noProof/>
                <w:webHidden/>
              </w:rPr>
              <w:instrText xml:space="preserve"> PAGEREF _Toc198304238 \h </w:instrText>
            </w:r>
            <w:r>
              <w:rPr>
                <w:noProof/>
                <w:webHidden/>
              </w:rPr>
            </w:r>
            <w:r>
              <w:rPr>
                <w:noProof/>
                <w:webHidden/>
              </w:rPr>
              <w:fldChar w:fldCharType="separate"/>
            </w:r>
            <w:r w:rsidR="007C5B13">
              <w:rPr>
                <w:noProof/>
                <w:webHidden/>
              </w:rPr>
              <w:t>7</w:t>
            </w:r>
            <w:r>
              <w:rPr>
                <w:noProof/>
                <w:webHidden/>
              </w:rPr>
              <w:fldChar w:fldCharType="end"/>
            </w:r>
          </w:hyperlink>
        </w:p>
        <w:p w14:paraId="5ACBE92B" w14:textId="1B3D48D9" w:rsidR="003272F5" w:rsidRDefault="003272F5">
          <w:pPr>
            <w:pStyle w:val="TOC3"/>
            <w:rPr>
              <w:noProof/>
              <w:kern w:val="2"/>
              <w:lang w:eastAsia="en-GB"/>
              <w14:ligatures w14:val="standardContextual"/>
            </w:rPr>
          </w:pPr>
          <w:hyperlink w:anchor="_Toc198304239" w:history="1">
            <w:r w:rsidRPr="00053E59">
              <w:rPr>
                <w:rStyle w:val="Hyperlink"/>
                <w:noProof/>
              </w:rPr>
              <w:t>1.4</w:t>
            </w:r>
            <w:r w:rsidRPr="00053E59">
              <w:rPr>
                <w:rStyle w:val="Hyperlink"/>
                <w:rFonts w:eastAsia="Times New Roman"/>
                <w:noProof/>
              </w:rPr>
              <w:t xml:space="preserve">   </w:t>
            </w:r>
            <w:r w:rsidRPr="00053E59">
              <w:rPr>
                <w:rStyle w:val="Hyperlink"/>
                <w:noProof/>
              </w:rPr>
              <w:t>Control of Major Accident Hazards (COMAH)</w:t>
            </w:r>
            <w:r>
              <w:rPr>
                <w:noProof/>
                <w:webHidden/>
              </w:rPr>
              <w:tab/>
            </w:r>
            <w:r>
              <w:rPr>
                <w:noProof/>
                <w:webHidden/>
              </w:rPr>
              <w:fldChar w:fldCharType="begin"/>
            </w:r>
            <w:r>
              <w:rPr>
                <w:noProof/>
                <w:webHidden/>
              </w:rPr>
              <w:instrText xml:space="preserve"> PAGEREF _Toc198304239 \h </w:instrText>
            </w:r>
            <w:r>
              <w:rPr>
                <w:noProof/>
                <w:webHidden/>
              </w:rPr>
            </w:r>
            <w:r>
              <w:rPr>
                <w:noProof/>
                <w:webHidden/>
              </w:rPr>
              <w:fldChar w:fldCharType="separate"/>
            </w:r>
            <w:r w:rsidR="007C5B13">
              <w:rPr>
                <w:noProof/>
                <w:webHidden/>
              </w:rPr>
              <w:t>8</w:t>
            </w:r>
            <w:r>
              <w:rPr>
                <w:noProof/>
                <w:webHidden/>
              </w:rPr>
              <w:fldChar w:fldCharType="end"/>
            </w:r>
          </w:hyperlink>
        </w:p>
        <w:p w14:paraId="5BBD079D" w14:textId="09E4EAD5" w:rsidR="003272F5" w:rsidRDefault="003272F5">
          <w:pPr>
            <w:pStyle w:val="TOC3"/>
            <w:rPr>
              <w:noProof/>
              <w:kern w:val="2"/>
              <w:lang w:eastAsia="en-GB"/>
              <w14:ligatures w14:val="standardContextual"/>
            </w:rPr>
          </w:pPr>
          <w:hyperlink w:anchor="_Toc198304240" w:history="1">
            <w:r w:rsidRPr="00053E59">
              <w:rPr>
                <w:rStyle w:val="Hyperlink"/>
                <w:noProof/>
              </w:rPr>
              <w:t>1.5</w:t>
            </w:r>
            <w:r>
              <w:rPr>
                <w:noProof/>
                <w:kern w:val="2"/>
                <w:lang w:eastAsia="en-GB"/>
                <w14:ligatures w14:val="standardContextual"/>
              </w:rPr>
              <w:tab/>
            </w:r>
            <w:r w:rsidRPr="00053E59">
              <w:rPr>
                <w:rStyle w:val="Hyperlink"/>
                <w:noProof/>
              </w:rPr>
              <w:t>Environmental impact assessment</w:t>
            </w:r>
            <w:r>
              <w:rPr>
                <w:noProof/>
                <w:webHidden/>
              </w:rPr>
              <w:tab/>
            </w:r>
            <w:r>
              <w:rPr>
                <w:noProof/>
                <w:webHidden/>
              </w:rPr>
              <w:fldChar w:fldCharType="begin"/>
            </w:r>
            <w:r>
              <w:rPr>
                <w:noProof/>
                <w:webHidden/>
              </w:rPr>
              <w:instrText xml:space="preserve"> PAGEREF _Toc198304240 \h </w:instrText>
            </w:r>
            <w:r>
              <w:rPr>
                <w:noProof/>
                <w:webHidden/>
              </w:rPr>
            </w:r>
            <w:r>
              <w:rPr>
                <w:noProof/>
                <w:webHidden/>
              </w:rPr>
              <w:fldChar w:fldCharType="separate"/>
            </w:r>
            <w:r w:rsidR="007C5B13">
              <w:rPr>
                <w:noProof/>
                <w:webHidden/>
              </w:rPr>
              <w:t>8</w:t>
            </w:r>
            <w:r>
              <w:rPr>
                <w:noProof/>
                <w:webHidden/>
              </w:rPr>
              <w:fldChar w:fldCharType="end"/>
            </w:r>
          </w:hyperlink>
        </w:p>
        <w:p w14:paraId="7DD9E893" w14:textId="757FE14A" w:rsidR="003272F5" w:rsidRDefault="003272F5">
          <w:pPr>
            <w:pStyle w:val="TOC3"/>
            <w:rPr>
              <w:noProof/>
              <w:kern w:val="2"/>
              <w:lang w:eastAsia="en-GB"/>
              <w14:ligatures w14:val="standardContextual"/>
            </w:rPr>
          </w:pPr>
          <w:hyperlink w:anchor="_Toc198304241" w:history="1">
            <w:r w:rsidRPr="00053E59">
              <w:rPr>
                <w:rStyle w:val="Hyperlink"/>
                <w:noProof/>
              </w:rPr>
              <w:t>1.6   Sites of Special Scientific Interest (SSSIs), Special Area of Conservation (SAC), Special Protection Area (SPA) and RAMSAR sites</w:t>
            </w:r>
            <w:r>
              <w:rPr>
                <w:noProof/>
                <w:webHidden/>
              </w:rPr>
              <w:tab/>
            </w:r>
            <w:r>
              <w:rPr>
                <w:noProof/>
                <w:webHidden/>
              </w:rPr>
              <w:fldChar w:fldCharType="begin"/>
            </w:r>
            <w:r>
              <w:rPr>
                <w:noProof/>
                <w:webHidden/>
              </w:rPr>
              <w:instrText xml:space="preserve"> PAGEREF _Toc198304241 \h </w:instrText>
            </w:r>
            <w:r>
              <w:rPr>
                <w:noProof/>
                <w:webHidden/>
              </w:rPr>
            </w:r>
            <w:r>
              <w:rPr>
                <w:noProof/>
                <w:webHidden/>
              </w:rPr>
              <w:fldChar w:fldCharType="separate"/>
            </w:r>
            <w:r w:rsidR="007C5B13">
              <w:rPr>
                <w:noProof/>
                <w:webHidden/>
              </w:rPr>
              <w:t>9</w:t>
            </w:r>
            <w:r>
              <w:rPr>
                <w:noProof/>
                <w:webHidden/>
              </w:rPr>
              <w:fldChar w:fldCharType="end"/>
            </w:r>
          </w:hyperlink>
        </w:p>
        <w:p w14:paraId="2BBC47BD" w14:textId="0C2A2AEC" w:rsidR="003272F5" w:rsidRDefault="003272F5">
          <w:pPr>
            <w:pStyle w:val="TOC2"/>
            <w:tabs>
              <w:tab w:val="right" w:leader="dot" w:pos="10212"/>
            </w:tabs>
            <w:rPr>
              <w:noProof/>
              <w:kern w:val="2"/>
              <w:lang w:eastAsia="en-GB"/>
              <w14:ligatures w14:val="standardContextual"/>
            </w:rPr>
          </w:pPr>
          <w:hyperlink w:anchor="_Toc198304242" w:history="1">
            <w:r w:rsidRPr="00053E59">
              <w:rPr>
                <w:rStyle w:val="Hyperlink"/>
                <w:noProof/>
              </w:rPr>
              <w:t>Section 2 - About your proposed variation</w:t>
            </w:r>
            <w:r>
              <w:rPr>
                <w:noProof/>
                <w:webHidden/>
              </w:rPr>
              <w:tab/>
            </w:r>
            <w:r>
              <w:rPr>
                <w:noProof/>
                <w:webHidden/>
              </w:rPr>
              <w:fldChar w:fldCharType="begin"/>
            </w:r>
            <w:r>
              <w:rPr>
                <w:noProof/>
                <w:webHidden/>
              </w:rPr>
              <w:instrText xml:space="preserve"> PAGEREF _Toc198304242 \h </w:instrText>
            </w:r>
            <w:r>
              <w:rPr>
                <w:noProof/>
                <w:webHidden/>
              </w:rPr>
            </w:r>
            <w:r>
              <w:rPr>
                <w:noProof/>
                <w:webHidden/>
              </w:rPr>
              <w:fldChar w:fldCharType="separate"/>
            </w:r>
            <w:r w:rsidR="007C5B13">
              <w:rPr>
                <w:noProof/>
                <w:webHidden/>
              </w:rPr>
              <w:t>10</w:t>
            </w:r>
            <w:r>
              <w:rPr>
                <w:noProof/>
                <w:webHidden/>
              </w:rPr>
              <w:fldChar w:fldCharType="end"/>
            </w:r>
          </w:hyperlink>
        </w:p>
        <w:p w14:paraId="7118ECB5" w14:textId="23A69F59" w:rsidR="003272F5" w:rsidRDefault="003272F5">
          <w:pPr>
            <w:pStyle w:val="TOC3"/>
            <w:rPr>
              <w:noProof/>
              <w:kern w:val="2"/>
              <w:lang w:eastAsia="en-GB"/>
              <w14:ligatures w14:val="standardContextual"/>
            </w:rPr>
          </w:pPr>
          <w:hyperlink w:anchor="_Toc198304243" w:history="1">
            <w:r w:rsidRPr="00053E59">
              <w:rPr>
                <w:rStyle w:val="Hyperlink"/>
                <w:noProof/>
              </w:rPr>
              <w:t>2.1</w:t>
            </w:r>
            <w:r>
              <w:rPr>
                <w:noProof/>
                <w:kern w:val="2"/>
                <w:lang w:eastAsia="en-GB"/>
                <w14:ligatures w14:val="standardContextual"/>
              </w:rPr>
              <w:tab/>
            </w:r>
            <w:r w:rsidRPr="00053E59">
              <w:rPr>
                <w:rStyle w:val="Hyperlink"/>
                <w:noProof/>
              </w:rPr>
              <w:t>Variation type</w:t>
            </w:r>
            <w:r>
              <w:rPr>
                <w:noProof/>
                <w:webHidden/>
              </w:rPr>
              <w:tab/>
            </w:r>
            <w:r>
              <w:rPr>
                <w:noProof/>
                <w:webHidden/>
              </w:rPr>
              <w:fldChar w:fldCharType="begin"/>
            </w:r>
            <w:r>
              <w:rPr>
                <w:noProof/>
                <w:webHidden/>
              </w:rPr>
              <w:instrText xml:space="preserve"> PAGEREF _Toc198304243 \h </w:instrText>
            </w:r>
            <w:r>
              <w:rPr>
                <w:noProof/>
                <w:webHidden/>
              </w:rPr>
            </w:r>
            <w:r>
              <w:rPr>
                <w:noProof/>
                <w:webHidden/>
              </w:rPr>
              <w:fldChar w:fldCharType="separate"/>
            </w:r>
            <w:r w:rsidR="007C5B13">
              <w:rPr>
                <w:noProof/>
                <w:webHidden/>
              </w:rPr>
              <w:t>10</w:t>
            </w:r>
            <w:r>
              <w:rPr>
                <w:noProof/>
                <w:webHidden/>
              </w:rPr>
              <w:fldChar w:fldCharType="end"/>
            </w:r>
          </w:hyperlink>
        </w:p>
        <w:p w14:paraId="643DCDCB" w14:textId="78711637" w:rsidR="003272F5" w:rsidRDefault="003272F5">
          <w:pPr>
            <w:pStyle w:val="TOC3"/>
            <w:rPr>
              <w:noProof/>
              <w:kern w:val="2"/>
              <w:lang w:eastAsia="en-GB"/>
              <w14:ligatures w14:val="standardContextual"/>
            </w:rPr>
          </w:pPr>
          <w:hyperlink w:anchor="_Toc198304244" w:history="1">
            <w:r w:rsidRPr="00053E59">
              <w:rPr>
                <w:rStyle w:val="Hyperlink"/>
                <w:noProof/>
              </w:rPr>
              <w:t>2.2</w:t>
            </w:r>
            <w:r>
              <w:rPr>
                <w:noProof/>
                <w:kern w:val="2"/>
                <w:lang w:eastAsia="en-GB"/>
                <w14:ligatures w14:val="standardContextual"/>
              </w:rPr>
              <w:tab/>
            </w:r>
            <w:r w:rsidRPr="00053E59">
              <w:rPr>
                <w:rStyle w:val="Hyperlink"/>
                <w:noProof/>
              </w:rPr>
              <w:t>Non-technical summary</w:t>
            </w:r>
            <w:r>
              <w:rPr>
                <w:noProof/>
                <w:webHidden/>
              </w:rPr>
              <w:tab/>
            </w:r>
            <w:r>
              <w:rPr>
                <w:noProof/>
                <w:webHidden/>
              </w:rPr>
              <w:fldChar w:fldCharType="begin"/>
            </w:r>
            <w:r>
              <w:rPr>
                <w:noProof/>
                <w:webHidden/>
              </w:rPr>
              <w:instrText xml:space="preserve"> PAGEREF _Toc198304244 \h </w:instrText>
            </w:r>
            <w:r>
              <w:rPr>
                <w:noProof/>
                <w:webHidden/>
              </w:rPr>
            </w:r>
            <w:r>
              <w:rPr>
                <w:noProof/>
                <w:webHidden/>
              </w:rPr>
              <w:fldChar w:fldCharType="separate"/>
            </w:r>
            <w:r w:rsidR="007C5B13">
              <w:rPr>
                <w:noProof/>
                <w:webHidden/>
              </w:rPr>
              <w:t>11</w:t>
            </w:r>
            <w:r>
              <w:rPr>
                <w:noProof/>
                <w:webHidden/>
              </w:rPr>
              <w:fldChar w:fldCharType="end"/>
            </w:r>
          </w:hyperlink>
        </w:p>
        <w:p w14:paraId="320CD045" w14:textId="0EC5E2E5" w:rsidR="003272F5" w:rsidRDefault="003272F5">
          <w:pPr>
            <w:pStyle w:val="TOC3"/>
            <w:rPr>
              <w:noProof/>
              <w:kern w:val="2"/>
              <w:lang w:eastAsia="en-GB"/>
              <w14:ligatures w14:val="standardContextual"/>
            </w:rPr>
          </w:pPr>
          <w:hyperlink w:anchor="_Toc198304245" w:history="1">
            <w:r w:rsidRPr="00053E59">
              <w:rPr>
                <w:rStyle w:val="Hyperlink"/>
                <w:noProof/>
              </w:rPr>
              <w:t>2.3</w:t>
            </w:r>
            <w:r>
              <w:rPr>
                <w:noProof/>
                <w:kern w:val="2"/>
                <w:lang w:eastAsia="en-GB"/>
                <w14:ligatures w14:val="standardContextual"/>
              </w:rPr>
              <w:tab/>
            </w:r>
            <w:r w:rsidRPr="00053E59">
              <w:rPr>
                <w:rStyle w:val="Hyperlink"/>
                <w:noProof/>
              </w:rPr>
              <w:t>Proposed condition changes</w:t>
            </w:r>
            <w:r>
              <w:rPr>
                <w:noProof/>
                <w:webHidden/>
              </w:rPr>
              <w:tab/>
            </w:r>
            <w:r>
              <w:rPr>
                <w:noProof/>
                <w:webHidden/>
              </w:rPr>
              <w:fldChar w:fldCharType="begin"/>
            </w:r>
            <w:r>
              <w:rPr>
                <w:noProof/>
                <w:webHidden/>
              </w:rPr>
              <w:instrText xml:space="preserve"> PAGEREF _Toc198304245 \h </w:instrText>
            </w:r>
            <w:r>
              <w:rPr>
                <w:noProof/>
                <w:webHidden/>
              </w:rPr>
            </w:r>
            <w:r>
              <w:rPr>
                <w:noProof/>
                <w:webHidden/>
              </w:rPr>
              <w:fldChar w:fldCharType="separate"/>
            </w:r>
            <w:r w:rsidR="007C5B13">
              <w:rPr>
                <w:noProof/>
                <w:webHidden/>
              </w:rPr>
              <w:t>11</w:t>
            </w:r>
            <w:r>
              <w:rPr>
                <w:noProof/>
                <w:webHidden/>
              </w:rPr>
              <w:fldChar w:fldCharType="end"/>
            </w:r>
          </w:hyperlink>
        </w:p>
        <w:p w14:paraId="309EB3A5" w14:textId="44B7FB8B" w:rsidR="003272F5" w:rsidRDefault="003272F5">
          <w:pPr>
            <w:pStyle w:val="TOC3"/>
            <w:rPr>
              <w:noProof/>
              <w:kern w:val="2"/>
              <w:lang w:eastAsia="en-GB"/>
              <w14:ligatures w14:val="standardContextual"/>
            </w:rPr>
          </w:pPr>
          <w:hyperlink w:anchor="_Toc198304246" w:history="1">
            <w:r w:rsidRPr="00053E59">
              <w:rPr>
                <w:rStyle w:val="Hyperlink"/>
                <w:noProof/>
              </w:rPr>
              <w:t>2.4</w:t>
            </w:r>
            <w:r>
              <w:rPr>
                <w:noProof/>
                <w:kern w:val="2"/>
                <w:lang w:eastAsia="en-GB"/>
                <w14:ligatures w14:val="standardContextual"/>
              </w:rPr>
              <w:tab/>
            </w:r>
            <w:r w:rsidRPr="00053E59">
              <w:rPr>
                <w:rStyle w:val="Hyperlink"/>
                <w:noProof/>
              </w:rPr>
              <w:t>Location plan</w:t>
            </w:r>
            <w:r>
              <w:rPr>
                <w:noProof/>
                <w:webHidden/>
              </w:rPr>
              <w:tab/>
            </w:r>
            <w:r>
              <w:rPr>
                <w:noProof/>
                <w:webHidden/>
              </w:rPr>
              <w:fldChar w:fldCharType="begin"/>
            </w:r>
            <w:r>
              <w:rPr>
                <w:noProof/>
                <w:webHidden/>
              </w:rPr>
              <w:instrText xml:space="preserve"> PAGEREF _Toc198304246 \h </w:instrText>
            </w:r>
            <w:r>
              <w:rPr>
                <w:noProof/>
                <w:webHidden/>
              </w:rPr>
            </w:r>
            <w:r>
              <w:rPr>
                <w:noProof/>
                <w:webHidden/>
              </w:rPr>
              <w:fldChar w:fldCharType="separate"/>
            </w:r>
            <w:r w:rsidR="007C5B13">
              <w:rPr>
                <w:noProof/>
                <w:webHidden/>
              </w:rPr>
              <w:t>12</w:t>
            </w:r>
            <w:r>
              <w:rPr>
                <w:noProof/>
                <w:webHidden/>
              </w:rPr>
              <w:fldChar w:fldCharType="end"/>
            </w:r>
          </w:hyperlink>
        </w:p>
        <w:p w14:paraId="535E8CD8" w14:textId="04855710" w:rsidR="003272F5" w:rsidRDefault="003272F5">
          <w:pPr>
            <w:pStyle w:val="TOC3"/>
            <w:rPr>
              <w:noProof/>
              <w:kern w:val="2"/>
              <w:lang w:eastAsia="en-GB"/>
              <w14:ligatures w14:val="standardContextual"/>
            </w:rPr>
          </w:pPr>
          <w:hyperlink w:anchor="_Toc198304247" w:history="1">
            <w:r w:rsidRPr="00053E59">
              <w:rPr>
                <w:rStyle w:val="Hyperlink"/>
                <w:noProof/>
              </w:rPr>
              <w:t>2.5</w:t>
            </w:r>
            <w:r>
              <w:rPr>
                <w:noProof/>
                <w:kern w:val="2"/>
                <w:lang w:eastAsia="en-GB"/>
                <w14:ligatures w14:val="standardContextual"/>
              </w:rPr>
              <w:tab/>
            </w:r>
            <w:r w:rsidRPr="00053E59">
              <w:rPr>
                <w:rStyle w:val="Hyperlink"/>
                <w:noProof/>
              </w:rPr>
              <w:t>Adding a new activity</w:t>
            </w:r>
            <w:r>
              <w:rPr>
                <w:noProof/>
                <w:webHidden/>
              </w:rPr>
              <w:tab/>
            </w:r>
            <w:r>
              <w:rPr>
                <w:noProof/>
                <w:webHidden/>
              </w:rPr>
              <w:fldChar w:fldCharType="begin"/>
            </w:r>
            <w:r>
              <w:rPr>
                <w:noProof/>
                <w:webHidden/>
              </w:rPr>
              <w:instrText xml:space="preserve"> PAGEREF _Toc198304247 \h </w:instrText>
            </w:r>
            <w:r>
              <w:rPr>
                <w:noProof/>
                <w:webHidden/>
              </w:rPr>
            </w:r>
            <w:r>
              <w:rPr>
                <w:noProof/>
                <w:webHidden/>
              </w:rPr>
              <w:fldChar w:fldCharType="separate"/>
            </w:r>
            <w:r w:rsidR="007C5B13">
              <w:rPr>
                <w:noProof/>
                <w:webHidden/>
              </w:rPr>
              <w:t>13</w:t>
            </w:r>
            <w:r>
              <w:rPr>
                <w:noProof/>
                <w:webHidden/>
              </w:rPr>
              <w:fldChar w:fldCharType="end"/>
            </w:r>
          </w:hyperlink>
        </w:p>
        <w:p w14:paraId="6D4E1461" w14:textId="15E85908" w:rsidR="003272F5" w:rsidRDefault="003272F5">
          <w:pPr>
            <w:pStyle w:val="TOC2"/>
            <w:tabs>
              <w:tab w:val="right" w:leader="dot" w:pos="10212"/>
            </w:tabs>
            <w:rPr>
              <w:noProof/>
              <w:kern w:val="2"/>
              <w:lang w:eastAsia="en-GB"/>
              <w14:ligatures w14:val="standardContextual"/>
            </w:rPr>
          </w:pPr>
          <w:hyperlink w:anchor="_Toc198304248" w:history="1">
            <w:r w:rsidRPr="00053E59">
              <w:rPr>
                <w:rStyle w:val="Hyperlink"/>
                <w:noProof/>
              </w:rPr>
              <w:t>Section 3 - Technical description of your variation</w:t>
            </w:r>
            <w:r>
              <w:rPr>
                <w:noProof/>
                <w:webHidden/>
              </w:rPr>
              <w:tab/>
            </w:r>
            <w:r>
              <w:rPr>
                <w:noProof/>
                <w:webHidden/>
              </w:rPr>
              <w:fldChar w:fldCharType="begin"/>
            </w:r>
            <w:r>
              <w:rPr>
                <w:noProof/>
                <w:webHidden/>
              </w:rPr>
              <w:instrText xml:space="preserve"> PAGEREF _Toc198304248 \h </w:instrText>
            </w:r>
            <w:r>
              <w:rPr>
                <w:noProof/>
                <w:webHidden/>
              </w:rPr>
            </w:r>
            <w:r>
              <w:rPr>
                <w:noProof/>
                <w:webHidden/>
              </w:rPr>
              <w:fldChar w:fldCharType="separate"/>
            </w:r>
            <w:r w:rsidR="007C5B13">
              <w:rPr>
                <w:noProof/>
                <w:webHidden/>
              </w:rPr>
              <w:t>14</w:t>
            </w:r>
            <w:r>
              <w:rPr>
                <w:noProof/>
                <w:webHidden/>
              </w:rPr>
              <w:fldChar w:fldCharType="end"/>
            </w:r>
          </w:hyperlink>
        </w:p>
        <w:p w14:paraId="6770CC3D" w14:textId="2218DFAA" w:rsidR="003272F5" w:rsidRDefault="003272F5">
          <w:pPr>
            <w:pStyle w:val="TOC3"/>
            <w:rPr>
              <w:noProof/>
              <w:kern w:val="2"/>
              <w:lang w:eastAsia="en-GB"/>
              <w14:ligatures w14:val="standardContextual"/>
            </w:rPr>
          </w:pPr>
          <w:hyperlink w:anchor="_Toc198304249" w:history="1">
            <w:r w:rsidRPr="00053E59">
              <w:rPr>
                <w:rStyle w:val="Hyperlink"/>
                <w:noProof/>
              </w:rPr>
              <w:t>3.1</w:t>
            </w:r>
            <w:r>
              <w:rPr>
                <w:noProof/>
                <w:kern w:val="2"/>
                <w:lang w:eastAsia="en-GB"/>
                <w14:ligatures w14:val="standardContextual"/>
              </w:rPr>
              <w:tab/>
            </w:r>
            <w:r w:rsidRPr="00053E59">
              <w:rPr>
                <w:rStyle w:val="Hyperlink"/>
                <w:noProof/>
              </w:rPr>
              <w:t>Details of your proposed variation</w:t>
            </w:r>
            <w:r>
              <w:rPr>
                <w:noProof/>
                <w:webHidden/>
              </w:rPr>
              <w:tab/>
            </w:r>
            <w:r>
              <w:rPr>
                <w:noProof/>
                <w:webHidden/>
              </w:rPr>
              <w:fldChar w:fldCharType="begin"/>
            </w:r>
            <w:r>
              <w:rPr>
                <w:noProof/>
                <w:webHidden/>
              </w:rPr>
              <w:instrText xml:space="preserve"> PAGEREF _Toc198304249 \h </w:instrText>
            </w:r>
            <w:r>
              <w:rPr>
                <w:noProof/>
                <w:webHidden/>
              </w:rPr>
            </w:r>
            <w:r>
              <w:rPr>
                <w:noProof/>
                <w:webHidden/>
              </w:rPr>
              <w:fldChar w:fldCharType="separate"/>
            </w:r>
            <w:r w:rsidR="007C5B13">
              <w:rPr>
                <w:noProof/>
                <w:webHidden/>
              </w:rPr>
              <w:t>16</w:t>
            </w:r>
            <w:r>
              <w:rPr>
                <w:noProof/>
                <w:webHidden/>
              </w:rPr>
              <w:fldChar w:fldCharType="end"/>
            </w:r>
          </w:hyperlink>
        </w:p>
        <w:p w14:paraId="6D583BDD" w14:textId="2A3BAC63" w:rsidR="003272F5" w:rsidRDefault="003272F5">
          <w:pPr>
            <w:pStyle w:val="TOC3"/>
            <w:rPr>
              <w:noProof/>
              <w:kern w:val="2"/>
              <w:lang w:eastAsia="en-GB"/>
              <w14:ligatures w14:val="standardContextual"/>
            </w:rPr>
          </w:pPr>
          <w:hyperlink w:anchor="_Toc198304250" w:history="1">
            <w:r w:rsidRPr="00053E59">
              <w:rPr>
                <w:rStyle w:val="Hyperlink"/>
                <w:noProof/>
              </w:rPr>
              <w:t>3.2</w:t>
            </w:r>
            <w:r>
              <w:rPr>
                <w:noProof/>
                <w:kern w:val="2"/>
                <w:lang w:eastAsia="en-GB"/>
                <w14:ligatures w14:val="standardContextual"/>
              </w:rPr>
              <w:tab/>
            </w:r>
            <w:r w:rsidRPr="00053E59">
              <w:rPr>
                <w:rStyle w:val="Hyperlink"/>
                <w:noProof/>
              </w:rPr>
              <w:t>Change to your process</w:t>
            </w:r>
            <w:r>
              <w:rPr>
                <w:noProof/>
                <w:webHidden/>
              </w:rPr>
              <w:tab/>
            </w:r>
            <w:r>
              <w:rPr>
                <w:noProof/>
                <w:webHidden/>
              </w:rPr>
              <w:fldChar w:fldCharType="begin"/>
            </w:r>
            <w:r>
              <w:rPr>
                <w:noProof/>
                <w:webHidden/>
              </w:rPr>
              <w:instrText xml:space="preserve"> PAGEREF _Toc198304250 \h </w:instrText>
            </w:r>
            <w:r>
              <w:rPr>
                <w:noProof/>
                <w:webHidden/>
              </w:rPr>
            </w:r>
            <w:r>
              <w:rPr>
                <w:noProof/>
                <w:webHidden/>
              </w:rPr>
              <w:fldChar w:fldCharType="separate"/>
            </w:r>
            <w:r w:rsidR="007C5B13">
              <w:rPr>
                <w:noProof/>
                <w:webHidden/>
              </w:rPr>
              <w:t>17</w:t>
            </w:r>
            <w:r>
              <w:rPr>
                <w:noProof/>
                <w:webHidden/>
              </w:rPr>
              <w:fldChar w:fldCharType="end"/>
            </w:r>
          </w:hyperlink>
        </w:p>
        <w:p w14:paraId="6CFD8937" w14:textId="187DCCDE" w:rsidR="003272F5" w:rsidRDefault="003272F5">
          <w:pPr>
            <w:pStyle w:val="TOC3"/>
            <w:rPr>
              <w:noProof/>
              <w:kern w:val="2"/>
              <w:lang w:eastAsia="en-GB"/>
              <w14:ligatures w14:val="standardContextual"/>
            </w:rPr>
          </w:pPr>
          <w:hyperlink w:anchor="_Toc198304251" w:history="1">
            <w:r w:rsidRPr="00053E59">
              <w:rPr>
                <w:rStyle w:val="Hyperlink"/>
                <w:noProof/>
              </w:rPr>
              <w:t>3.3</w:t>
            </w:r>
            <w:r>
              <w:rPr>
                <w:noProof/>
                <w:kern w:val="2"/>
                <w:lang w:eastAsia="en-GB"/>
                <w14:ligatures w14:val="standardContextual"/>
              </w:rPr>
              <w:tab/>
            </w:r>
            <w:r w:rsidRPr="00053E59">
              <w:rPr>
                <w:rStyle w:val="Hyperlink"/>
                <w:noProof/>
              </w:rPr>
              <w:t>Air emissions</w:t>
            </w:r>
            <w:r>
              <w:rPr>
                <w:noProof/>
                <w:webHidden/>
              </w:rPr>
              <w:tab/>
            </w:r>
            <w:r>
              <w:rPr>
                <w:noProof/>
                <w:webHidden/>
              </w:rPr>
              <w:fldChar w:fldCharType="begin"/>
            </w:r>
            <w:r>
              <w:rPr>
                <w:noProof/>
                <w:webHidden/>
              </w:rPr>
              <w:instrText xml:space="preserve"> PAGEREF _Toc198304251 \h </w:instrText>
            </w:r>
            <w:r>
              <w:rPr>
                <w:noProof/>
                <w:webHidden/>
              </w:rPr>
            </w:r>
            <w:r>
              <w:rPr>
                <w:noProof/>
                <w:webHidden/>
              </w:rPr>
              <w:fldChar w:fldCharType="separate"/>
            </w:r>
            <w:r w:rsidR="007C5B13">
              <w:rPr>
                <w:noProof/>
                <w:webHidden/>
              </w:rPr>
              <w:t>22</w:t>
            </w:r>
            <w:r>
              <w:rPr>
                <w:noProof/>
                <w:webHidden/>
              </w:rPr>
              <w:fldChar w:fldCharType="end"/>
            </w:r>
          </w:hyperlink>
        </w:p>
        <w:p w14:paraId="5585ED9A" w14:textId="1E1AE899" w:rsidR="003272F5" w:rsidRDefault="003272F5">
          <w:pPr>
            <w:pStyle w:val="TOC3"/>
            <w:rPr>
              <w:noProof/>
              <w:kern w:val="2"/>
              <w:lang w:eastAsia="en-GB"/>
              <w14:ligatures w14:val="standardContextual"/>
            </w:rPr>
          </w:pPr>
          <w:hyperlink w:anchor="_Toc198304252" w:history="1">
            <w:r w:rsidRPr="00053E59">
              <w:rPr>
                <w:rStyle w:val="Hyperlink"/>
                <w:noProof/>
              </w:rPr>
              <w:t>3.4</w:t>
            </w:r>
            <w:r>
              <w:rPr>
                <w:noProof/>
                <w:kern w:val="2"/>
                <w:lang w:eastAsia="en-GB"/>
                <w14:ligatures w14:val="standardContextual"/>
              </w:rPr>
              <w:tab/>
            </w:r>
            <w:r w:rsidRPr="00053E59">
              <w:rPr>
                <w:rStyle w:val="Hyperlink"/>
                <w:noProof/>
              </w:rPr>
              <w:t>Water emissions</w:t>
            </w:r>
            <w:r>
              <w:rPr>
                <w:noProof/>
                <w:webHidden/>
              </w:rPr>
              <w:tab/>
            </w:r>
            <w:r>
              <w:rPr>
                <w:noProof/>
                <w:webHidden/>
              </w:rPr>
              <w:fldChar w:fldCharType="begin"/>
            </w:r>
            <w:r>
              <w:rPr>
                <w:noProof/>
                <w:webHidden/>
              </w:rPr>
              <w:instrText xml:space="preserve"> PAGEREF _Toc198304252 \h </w:instrText>
            </w:r>
            <w:r>
              <w:rPr>
                <w:noProof/>
                <w:webHidden/>
              </w:rPr>
            </w:r>
            <w:r>
              <w:rPr>
                <w:noProof/>
                <w:webHidden/>
              </w:rPr>
              <w:fldChar w:fldCharType="separate"/>
            </w:r>
            <w:r w:rsidR="007C5B13">
              <w:rPr>
                <w:noProof/>
                <w:webHidden/>
              </w:rPr>
              <w:t>24</w:t>
            </w:r>
            <w:r>
              <w:rPr>
                <w:noProof/>
                <w:webHidden/>
              </w:rPr>
              <w:fldChar w:fldCharType="end"/>
            </w:r>
          </w:hyperlink>
        </w:p>
        <w:p w14:paraId="0DF91912" w14:textId="5C0376F4" w:rsidR="003272F5" w:rsidRDefault="003272F5">
          <w:pPr>
            <w:pStyle w:val="TOC3"/>
            <w:rPr>
              <w:noProof/>
              <w:kern w:val="2"/>
              <w:lang w:eastAsia="en-GB"/>
              <w14:ligatures w14:val="standardContextual"/>
            </w:rPr>
          </w:pPr>
          <w:hyperlink w:anchor="_Toc198304253" w:history="1">
            <w:r w:rsidRPr="00053E59">
              <w:rPr>
                <w:rStyle w:val="Hyperlink"/>
                <w:noProof/>
              </w:rPr>
              <w:t>3.5</w:t>
            </w:r>
            <w:r>
              <w:rPr>
                <w:noProof/>
                <w:kern w:val="2"/>
                <w:lang w:eastAsia="en-GB"/>
                <w14:ligatures w14:val="standardContextual"/>
              </w:rPr>
              <w:tab/>
            </w:r>
            <w:r w:rsidRPr="00053E59">
              <w:rPr>
                <w:rStyle w:val="Hyperlink"/>
                <w:noProof/>
              </w:rPr>
              <w:t>Energy use</w:t>
            </w:r>
            <w:r>
              <w:rPr>
                <w:noProof/>
                <w:webHidden/>
              </w:rPr>
              <w:tab/>
            </w:r>
            <w:r>
              <w:rPr>
                <w:noProof/>
                <w:webHidden/>
              </w:rPr>
              <w:fldChar w:fldCharType="begin"/>
            </w:r>
            <w:r>
              <w:rPr>
                <w:noProof/>
                <w:webHidden/>
              </w:rPr>
              <w:instrText xml:space="preserve"> PAGEREF _Toc198304253 \h </w:instrText>
            </w:r>
            <w:r>
              <w:rPr>
                <w:noProof/>
                <w:webHidden/>
              </w:rPr>
            </w:r>
            <w:r>
              <w:rPr>
                <w:noProof/>
                <w:webHidden/>
              </w:rPr>
              <w:fldChar w:fldCharType="separate"/>
            </w:r>
            <w:r w:rsidR="007C5B13">
              <w:rPr>
                <w:noProof/>
                <w:webHidden/>
              </w:rPr>
              <w:t>27</w:t>
            </w:r>
            <w:r>
              <w:rPr>
                <w:noProof/>
                <w:webHidden/>
              </w:rPr>
              <w:fldChar w:fldCharType="end"/>
            </w:r>
          </w:hyperlink>
        </w:p>
        <w:p w14:paraId="28437F23" w14:textId="293701C3" w:rsidR="003272F5" w:rsidRDefault="003272F5">
          <w:pPr>
            <w:pStyle w:val="TOC3"/>
            <w:rPr>
              <w:noProof/>
              <w:kern w:val="2"/>
              <w:lang w:eastAsia="en-GB"/>
              <w14:ligatures w14:val="standardContextual"/>
            </w:rPr>
          </w:pPr>
          <w:hyperlink w:anchor="_Toc198304254" w:history="1">
            <w:r w:rsidRPr="00053E59">
              <w:rPr>
                <w:rStyle w:val="Hyperlink"/>
                <w:noProof/>
              </w:rPr>
              <w:t>3.6</w:t>
            </w:r>
            <w:r>
              <w:rPr>
                <w:noProof/>
                <w:kern w:val="2"/>
                <w:lang w:eastAsia="en-GB"/>
                <w14:ligatures w14:val="standardContextual"/>
              </w:rPr>
              <w:tab/>
            </w:r>
            <w:r w:rsidRPr="00053E59">
              <w:rPr>
                <w:rStyle w:val="Hyperlink"/>
                <w:noProof/>
              </w:rPr>
              <w:t>Materials use</w:t>
            </w:r>
            <w:r>
              <w:rPr>
                <w:noProof/>
                <w:webHidden/>
              </w:rPr>
              <w:tab/>
            </w:r>
            <w:r>
              <w:rPr>
                <w:noProof/>
                <w:webHidden/>
              </w:rPr>
              <w:fldChar w:fldCharType="begin"/>
            </w:r>
            <w:r>
              <w:rPr>
                <w:noProof/>
                <w:webHidden/>
              </w:rPr>
              <w:instrText xml:space="preserve"> PAGEREF _Toc198304254 \h </w:instrText>
            </w:r>
            <w:r>
              <w:rPr>
                <w:noProof/>
                <w:webHidden/>
              </w:rPr>
            </w:r>
            <w:r>
              <w:rPr>
                <w:noProof/>
                <w:webHidden/>
              </w:rPr>
              <w:fldChar w:fldCharType="separate"/>
            </w:r>
            <w:r w:rsidR="007C5B13">
              <w:rPr>
                <w:noProof/>
                <w:webHidden/>
              </w:rPr>
              <w:t>27</w:t>
            </w:r>
            <w:r>
              <w:rPr>
                <w:noProof/>
                <w:webHidden/>
              </w:rPr>
              <w:fldChar w:fldCharType="end"/>
            </w:r>
          </w:hyperlink>
        </w:p>
        <w:p w14:paraId="40713303" w14:textId="6C36B857" w:rsidR="003272F5" w:rsidRDefault="003272F5">
          <w:pPr>
            <w:pStyle w:val="TOC3"/>
            <w:rPr>
              <w:noProof/>
              <w:kern w:val="2"/>
              <w:lang w:eastAsia="en-GB"/>
              <w14:ligatures w14:val="standardContextual"/>
            </w:rPr>
          </w:pPr>
          <w:hyperlink w:anchor="_Toc198304255" w:history="1">
            <w:r w:rsidRPr="00053E59">
              <w:rPr>
                <w:rStyle w:val="Hyperlink"/>
                <w:noProof/>
              </w:rPr>
              <w:t>3.7</w:t>
            </w:r>
            <w:r>
              <w:rPr>
                <w:noProof/>
                <w:kern w:val="2"/>
                <w:lang w:eastAsia="en-GB"/>
                <w14:ligatures w14:val="standardContextual"/>
              </w:rPr>
              <w:tab/>
            </w:r>
            <w:r w:rsidRPr="00053E59">
              <w:rPr>
                <w:rStyle w:val="Hyperlink"/>
                <w:noProof/>
              </w:rPr>
              <w:t>Waste</w:t>
            </w:r>
            <w:r>
              <w:rPr>
                <w:noProof/>
                <w:webHidden/>
              </w:rPr>
              <w:tab/>
            </w:r>
            <w:r>
              <w:rPr>
                <w:noProof/>
                <w:webHidden/>
              </w:rPr>
              <w:fldChar w:fldCharType="begin"/>
            </w:r>
            <w:r>
              <w:rPr>
                <w:noProof/>
                <w:webHidden/>
              </w:rPr>
              <w:instrText xml:space="preserve"> PAGEREF _Toc198304255 \h </w:instrText>
            </w:r>
            <w:r>
              <w:rPr>
                <w:noProof/>
                <w:webHidden/>
              </w:rPr>
            </w:r>
            <w:r>
              <w:rPr>
                <w:noProof/>
                <w:webHidden/>
              </w:rPr>
              <w:fldChar w:fldCharType="separate"/>
            </w:r>
            <w:r w:rsidR="007C5B13">
              <w:rPr>
                <w:noProof/>
                <w:webHidden/>
              </w:rPr>
              <w:t>28</w:t>
            </w:r>
            <w:r>
              <w:rPr>
                <w:noProof/>
                <w:webHidden/>
              </w:rPr>
              <w:fldChar w:fldCharType="end"/>
            </w:r>
          </w:hyperlink>
        </w:p>
        <w:p w14:paraId="51BED700" w14:textId="757DB740" w:rsidR="003272F5" w:rsidRDefault="003272F5">
          <w:pPr>
            <w:pStyle w:val="TOC3"/>
            <w:rPr>
              <w:noProof/>
              <w:kern w:val="2"/>
              <w:lang w:eastAsia="en-GB"/>
              <w14:ligatures w14:val="standardContextual"/>
            </w:rPr>
          </w:pPr>
          <w:hyperlink w:anchor="_Toc198304256" w:history="1">
            <w:r w:rsidRPr="00053E59">
              <w:rPr>
                <w:rStyle w:val="Hyperlink"/>
                <w:rFonts w:eastAsia="Times New Roman"/>
                <w:noProof/>
              </w:rPr>
              <w:t>3.8   Odour emissions</w:t>
            </w:r>
            <w:r>
              <w:rPr>
                <w:noProof/>
                <w:webHidden/>
              </w:rPr>
              <w:tab/>
            </w:r>
            <w:r>
              <w:rPr>
                <w:noProof/>
                <w:webHidden/>
              </w:rPr>
              <w:fldChar w:fldCharType="begin"/>
            </w:r>
            <w:r>
              <w:rPr>
                <w:noProof/>
                <w:webHidden/>
              </w:rPr>
              <w:instrText xml:space="preserve"> PAGEREF _Toc198304256 \h </w:instrText>
            </w:r>
            <w:r>
              <w:rPr>
                <w:noProof/>
                <w:webHidden/>
              </w:rPr>
            </w:r>
            <w:r>
              <w:rPr>
                <w:noProof/>
                <w:webHidden/>
              </w:rPr>
              <w:fldChar w:fldCharType="separate"/>
            </w:r>
            <w:r w:rsidR="007C5B13">
              <w:rPr>
                <w:noProof/>
                <w:webHidden/>
              </w:rPr>
              <w:t>29</w:t>
            </w:r>
            <w:r>
              <w:rPr>
                <w:noProof/>
                <w:webHidden/>
              </w:rPr>
              <w:fldChar w:fldCharType="end"/>
            </w:r>
          </w:hyperlink>
        </w:p>
        <w:p w14:paraId="214AFDD5" w14:textId="65C35B81" w:rsidR="003272F5" w:rsidRDefault="003272F5">
          <w:pPr>
            <w:pStyle w:val="TOC3"/>
            <w:rPr>
              <w:noProof/>
              <w:kern w:val="2"/>
              <w:lang w:eastAsia="en-GB"/>
              <w14:ligatures w14:val="standardContextual"/>
            </w:rPr>
          </w:pPr>
          <w:hyperlink w:anchor="_Toc198304257" w:history="1">
            <w:r w:rsidRPr="00053E59">
              <w:rPr>
                <w:rStyle w:val="Hyperlink"/>
                <w:rFonts w:eastAsia="Times New Roman"/>
                <w:noProof/>
              </w:rPr>
              <w:t>3.9   Noise emissions</w:t>
            </w:r>
            <w:r>
              <w:rPr>
                <w:noProof/>
                <w:webHidden/>
              </w:rPr>
              <w:tab/>
            </w:r>
            <w:r>
              <w:rPr>
                <w:noProof/>
                <w:webHidden/>
              </w:rPr>
              <w:fldChar w:fldCharType="begin"/>
            </w:r>
            <w:r>
              <w:rPr>
                <w:noProof/>
                <w:webHidden/>
              </w:rPr>
              <w:instrText xml:space="preserve"> PAGEREF _Toc198304257 \h </w:instrText>
            </w:r>
            <w:r>
              <w:rPr>
                <w:noProof/>
                <w:webHidden/>
              </w:rPr>
            </w:r>
            <w:r>
              <w:rPr>
                <w:noProof/>
                <w:webHidden/>
              </w:rPr>
              <w:fldChar w:fldCharType="separate"/>
            </w:r>
            <w:r w:rsidR="007C5B13">
              <w:rPr>
                <w:noProof/>
                <w:webHidden/>
              </w:rPr>
              <w:t>29</w:t>
            </w:r>
            <w:r>
              <w:rPr>
                <w:noProof/>
                <w:webHidden/>
              </w:rPr>
              <w:fldChar w:fldCharType="end"/>
            </w:r>
          </w:hyperlink>
        </w:p>
        <w:p w14:paraId="54F89E42" w14:textId="4409DF5F" w:rsidR="003272F5" w:rsidRDefault="003272F5">
          <w:pPr>
            <w:pStyle w:val="TOC3"/>
            <w:rPr>
              <w:noProof/>
              <w:kern w:val="2"/>
              <w:lang w:eastAsia="en-GB"/>
              <w14:ligatures w14:val="standardContextual"/>
            </w:rPr>
          </w:pPr>
          <w:hyperlink w:anchor="_Toc198304258" w:history="1">
            <w:r w:rsidRPr="00053E59">
              <w:rPr>
                <w:rStyle w:val="Hyperlink"/>
                <w:noProof/>
              </w:rPr>
              <w:t>3.10   Environmental management system (EMS)</w:t>
            </w:r>
            <w:r>
              <w:rPr>
                <w:noProof/>
                <w:webHidden/>
              </w:rPr>
              <w:tab/>
            </w:r>
            <w:r>
              <w:rPr>
                <w:noProof/>
                <w:webHidden/>
              </w:rPr>
              <w:fldChar w:fldCharType="begin"/>
            </w:r>
            <w:r>
              <w:rPr>
                <w:noProof/>
                <w:webHidden/>
              </w:rPr>
              <w:instrText xml:space="preserve"> PAGEREF _Toc198304258 \h </w:instrText>
            </w:r>
            <w:r>
              <w:rPr>
                <w:noProof/>
                <w:webHidden/>
              </w:rPr>
            </w:r>
            <w:r>
              <w:rPr>
                <w:noProof/>
                <w:webHidden/>
              </w:rPr>
              <w:fldChar w:fldCharType="separate"/>
            </w:r>
            <w:r w:rsidR="007C5B13">
              <w:rPr>
                <w:noProof/>
                <w:webHidden/>
              </w:rPr>
              <w:t>30</w:t>
            </w:r>
            <w:r>
              <w:rPr>
                <w:noProof/>
                <w:webHidden/>
              </w:rPr>
              <w:fldChar w:fldCharType="end"/>
            </w:r>
          </w:hyperlink>
        </w:p>
        <w:p w14:paraId="60DC278F" w14:textId="0E733090" w:rsidR="003272F5" w:rsidRDefault="003272F5">
          <w:pPr>
            <w:pStyle w:val="TOC3"/>
            <w:rPr>
              <w:noProof/>
              <w:kern w:val="2"/>
              <w:lang w:eastAsia="en-GB"/>
              <w14:ligatures w14:val="standardContextual"/>
            </w:rPr>
          </w:pPr>
          <w:hyperlink w:anchor="_Toc198304259" w:history="1">
            <w:r w:rsidRPr="00053E59">
              <w:rPr>
                <w:rStyle w:val="Hyperlink"/>
                <w:rFonts w:eastAsia="Times New Roman"/>
                <w:noProof/>
              </w:rPr>
              <w:t>3.11   Emissions and environmental monitoring</w:t>
            </w:r>
            <w:r>
              <w:rPr>
                <w:noProof/>
                <w:webHidden/>
              </w:rPr>
              <w:tab/>
            </w:r>
            <w:r>
              <w:rPr>
                <w:noProof/>
                <w:webHidden/>
              </w:rPr>
              <w:fldChar w:fldCharType="begin"/>
            </w:r>
            <w:r>
              <w:rPr>
                <w:noProof/>
                <w:webHidden/>
              </w:rPr>
              <w:instrText xml:space="preserve"> PAGEREF _Toc198304259 \h </w:instrText>
            </w:r>
            <w:r>
              <w:rPr>
                <w:noProof/>
                <w:webHidden/>
              </w:rPr>
            </w:r>
            <w:r>
              <w:rPr>
                <w:noProof/>
                <w:webHidden/>
              </w:rPr>
              <w:fldChar w:fldCharType="separate"/>
            </w:r>
            <w:r w:rsidR="007C5B13">
              <w:rPr>
                <w:noProof/>
                <w:webHidden/>
              </w:rPr>
              <w:t>31</w:t>
            </w:r>
            <w:r>
              <w:rPr>
                <w:noProof/>
                <w:webHidden/>
              </w:rPr>
              <w:fldChar w:fldCharType="end"/>
            </w:r>
          </w:hyperlink>
        </w:p>
        <w:p w14:paraId="78E69421" w14:textId="3FB915AD" w:rsidR="003272F5" w:rsidRDefault="003272F5">
          <w:pPr>
            <w:pStyle w:val="TOC3"/>
            <w:rPr>
              <w:noProof/>
              <w:kern w:val="2"/>
              <w:lang w:eastAsia="en-GB"/>
              <w14:ligatures w14:val="standardContextual"/>
            </w:rPr>
          </w:pPr>
          <w:hyperlink w:anchor="_Toc198304260" w:history="1">
            <w:r w:rsidRPr="00053E59">
              <w:rPr>
                <w:rStyle w:val="Hyperlink"/>
                <w:rFonts w:eastAsia="Times New Roman"/>
                <w:noProof/>
              </w:rPr>
              <w:t>3.12   Installation commissioning</w:t>
            </w:r>
            <w:r>
              <w:rPr>
                <w:noProof/>
                <w:webHidden/>
              </w:rPr>
              <w:tab/>
            </w:r>
            <w:r>
              <w:rPr>
                <w:noProof/>
                <w:webHidden/>
              </w:rPr>
              <w:fldChar w:fldCharType="begin"/>
            </w:r>
            <w:r>
              <w:rPr>
                <w:noProof/>
                <w:webHidden/>
              </w:rPr>
              <w:instrText xml:space="preserve"> PAGEREF _Toc198304260 \h </w:instrText>
            </w:r>
            <w:r>
              <w:rPr>
                <w:noProof/>
                <w:webHidden/>
              </w:rPr>
            </w:r>
            <w:r>
              <w:rPr>
                <w:noProof/>
                <w:webHidden/>
              </w:rPr>
              <w:fldChar w:fldCharType="separate"/>
            </w:r>
            <w:r w:rsidR="007C5B13">
              <w:rPr>
                <w:noProof/>
                <w:webHidden/>
              </w:rPr>
              <w:t>31</w:t>
            </w:r>
            <w:r>
              <w:rPr>
                <w:noProof/>
                <w:webHidden/>
              </w:rPr>
              <w:fldChar w:fldCharType="end"/>
            </w:r>
          </w:hyperlink>
        </w:p>
        <w:p w14:paraId="40CDA781" w14:textId="11739C9D" w:rsidR="003272F5" w:rsidRDefault="003272F5">
          <w:pPr>
            <w:pStyle w:val="TOC2"/>
            <w:tabs>
              <w:tab w:val="right" w:leader="dot" w:pos="10212"/>
            </w:tabs>
            <w:rPr>
              <w:noProof/>
              <w:kern w:val="2"/>
              <w:lang w:eastAsia="en-GB"/>
              <w14:ligatures w14:val="standardContextual"/>
            </w:rPr>
          </w:pPr>
          <w:hyperlink w:anchor="_Toc198304261" w:history="1">
            <w:r w:rsidRPr="00053E59">
              <w:rPr>
                <w:rStyle w:val="Hyperlink"/>
                <w:noProof/>
              </w:rPr>
              <w:t>Section 4 - Site and baseline reports</w:t>
            </w:r>
            <w:r>
              <w:rPr>
                <w:noProof/>
                <w:webHidden/>
              </w:rPr>
              <w:tab/>
            </w:r>
            <w:r>
              <w:rPr>
                <w:noProof/>
                <w:webHidden/>
              </w:rPr>
              <w:fldChar w:fldCharType="begin"/>
            </w:r>
            <w:r>
              <w:rPr>
                <w:noProof/>
                <w:webHidden/>
              </w:rPr>
              <w:instrText xml:space="preserve"> PAGEREF _Toc198304261 \h </w:instrText>
            </w:r>
            <w:r>
              <w:rPr>
                <w:noProof/>
                <w:webHidden/>
              </w:rPr>
            </w:r>
            <w:r>
              <w:rPr>
                <w:noProof/>
                <w:webHidden/>
              </w:rPr>
              <w:fldChar w:fldCharType="separate"/>
            </w:r>
            <w:r w:rsidR="007C5B13">
              <w:rPr>
                <w:noProof/>
                <w:webHidden/>
              </w:rPr>
              <w:t>32</w:t>
            </w:r>
            <w:r>
              <w:rPr>
                <w:noProof/>
                <w:webHidden/>
              </w:rPr>
              <w:fldChar w:fldCharType="end"/>
            </w:r>
          </w:hyperlink>
        </w:p>
        <w:p w14:paraId="2C9FE0E6" w14:textId="49C5C20A" w:rsidR="003272F5" w:rsidRDefault="003272F5">
          <w:pPr>
            <w:pStyle w:val="TOC3"/>
            <w:rPr>
              <w:noProof/>
              <w:kern w:val="2"/>
              <w:lang w:eastAsia="en-GB"/>
              <w14:ligatures w14:val="standardContextual"/>
            </w:rPr>
          </w:pPr>
          <w:hyperlink w:anchor="_Toc198304262" w:history="1">
            <w:r w:rsidRPr="00053E59">
              <w:rPr>
                <w:rStyle w:val="Hyperlink"/>
                <w:rFonts w:eastAsia="Times New Roman"/>
                <w:noProof/>
              </w:rPr>
              <w:t>4.1   Site report</w:t>
            </w:r>
            <w:r>
              <w:rPr>
                <w:noProof/>
                <w:webHidden/>
              </w:rPr>
              <w:tab/>
            </w:r>
            <w:r>
              <w:rPr>
                <w:noProof/>
                <w:webHidden/>
              </w:rPr>
              <w:fldChar w:fldCharType="begin"/>
            </w:r>
            <w:r>
              <w:rPr>
                <w:noProof/>
                <w:webHidden/>
              </w:rPr>
              <w:instrText xml:space="preserve"> PAGEREF _Toc198304262 \h </w:instrText>
            </w:r>
            <w:r>
              <w:rPr>
                <w:noProof/>
                <w:webHidden/>
              </w:rPr>
            </w:r>
            <w:r>
              <w:rPr>
                <w:noProof/>
                <w:webHidden/>
              </w:rPr>
              <w:fldChar w:fldCharType="separate"/>
            </w:r>
            <w:r w:rsidR="007C5B13">
              <w:rPr>
                <w:noProof/>
                <w:webHidden/>
              </w:rPr>
              <w:t>32</w:t>
            </w:r>
            <w:r>
              <w:rPr>
                <w:noProof/>
                <w:webHidden/>
              </w:rPr>
              <w:fldChar w:fldCharType="end"/>
            </w:r>
          </w:hyperlink>
        </w:p>
        <w:p w14:paraId="0C8393A7" w14:textId="38EE32F1" w:rsidR="003272F5" w:rsidRDefault="003272F5">
          <w:pPr>
            <w:pStyle w:val="TOC3"/>
            <w:rPr>
              <w:noProof/>
              <w:kern w:val="2"/>
              <w:lang w:eastAsia="en-GB"/>
              <w14:ligatures w14:val="standardContextual"/>
            </w:rPr>
          </w:pPr>
          <w:hyperlink w:anchor="_Toc198304263" w:history="1">
            <w:r w:rsidRPr="00053E59">
              <w:rPr>
                <w:rStyle w:val="Hyperlink"/>
                <w:rFonts w:eastAsia="Times New Roman"/>
                <w:noProof/>
              </w:rPr>
              <w:t>4.2   Baseline report</w:t>
            </w:r>
            <w:r>
              <w:rPr>
                <w:noProof/>
                <w:webHidden/>
              </w:rPr>
              <w:tab/>
            </w:r>
            <w:r>
              <w:rPr>
                <w:noProof/>
                <w:webHidden/>
              </w:rPr>
              <w:fldChar w:fldCharType="begin"/>
            </w:r>
            <w:r>
              <w:rPr>
                <w:noProof/>
                <w:webHidden/>
              </w:rPr>
              <w:instrText xml:space="preserve"> PAGEREF _Toc198304263 \h </w:instrText>
            </w:r>
            <w:r>
              <w:rPr>
                <w:noProof/>
                <w:webHidden/>
              </w:rPr>
            </w:r>
            <w:r>
              <w:rPr>
                <w:noProof/>
                <w:webHidden/>
              </w:rPr>
              <w:fldChar w:fldCharType="separate"/>
            </w:r>
            <w:r w:rsidR="007C5B13">
              <w:rPr>
                <w:noProof/>
                <w:webHidden/>
              </w:rPr>
              <w:t>32</w:t>
            </w:r>
            <w:r>
              <w:rPr>
                <w:noProof/>
                <w:webHidden/>
              </w:rPr>
              <w:fldChar w:fldCharType="end"/>
            </w:r>
          </w:hyperlink>
        </w:p>
        <w:p w14:paraId="2EC414B5" w14:textId="1D8CFED9" w:rsidR="003272F5" w:rsidRDefault="003272F5">
          <w:pPr>
            <w:pStyle w:val="TOC3"/>
            <w:rPr>
              <w:noProof/>
              <w:kern w:val="2"/>
              <w:lang w:eastAsia="en-GB"/>
              <w14:ligatures w14:val="standardContextual"/>
            </w:rPr>
          </w:pPr>
          <w:hyperlink w:anchor="_Toc198304264" w:history="1">
            <w:r w:rsidRPr="00053E59">
              <w:rPr>
                <w:rStyle w:val="Hyperlink"/>
                <w:noProof/>
              </w:rPr>
              <w:t>4.3</w:t>
            </w:r>
            <w:r>
              <w:rPr>
                <w:noProof/>
                <w:kern w:val="2"/>
                <w:lang w:eastAsia="en-GB"/>
                <w14:ligatures w14:val="standardContextual"/>
              </w:rPr>
              <w:tab/>
            </w:r>
            <w:r w:rsidRPr="00053E59">
              <w:rPr>
                <w:rStyle w:val="Hyperlink"/>
                <w:noProof/>
              </w:rPr>
              <w:t>Baseline report waiver agreement</w:t>
            </w:r>
            <w:r>
              <w:rPr>
                <w:noProof/>
                <w:webHidden/>
              </w:rPr>
              <w:tab/>
            </w:r>
            <w:r>
              <w:rPr>
                <w:noProof/>
                <w:webHidden/>
              </w:rPr>
              <w:fldChar w:fldCharType="begin"/>
            </w:r>
            <w:r>
              <w:rPr>
                <w:noProof/>
                <w:webHidden/>
              </w:rPr>
              <w:instrText xml:space="preserve"> PAGEREF _Toc198304264 \h </w:instrText>
            </w:r>
            <w:r>
              <w:rPr>
                <w:noProof/>
                <w:webHidden/>
              </w:rPr>
            </w:r>
            <w:r>
              <w:rPr>
                <w:noProof/>
                <w:webHidden/>
              </w:rPr>
              <w:fldChar w:fldCharType="separate"/>
            </w:r>
            <w:r w:rsidR="007C5B13">
              <w:rPr>
                <w:noProof/>
                <w:webHidden/>
              </w:rPr>
              <w:t>33</w:t>
            </w:r>
            <w:r>
              <w:rPr>
                <w:noProof/>
                <w:webHidden/>
              </w:rPr>
              <w:fldChar w:fldCharType="end"/>
            </w:r>
          </w:hyperlink>
        </w:p>
        <w:p w14:paraId="335B2F95" w14:textId="7D6E759C" w:rsidR="003272F5" w:rsidRDefault="003272F5">
          <w:pPr>
            <w:pStyle w:val="TOC2"/>
            <w:tabs>
              <w:tab w:val="right" w:leader="dot" w:pos="10212"/>
            </w:tabs>
            <w:rPr>
              <w:noProof/>
              <w:kern w:val="2"/>
              <w:lang w:eastAsia="en-GB"/>
              <w14:ligatures w14:val="standardContextual"/>
            </w:rPr>
          </w:pPr>
          <w:hyperlink w:anchor="_Toc198304265" w:history="1">
            <w:r w:rsidRPr="00053E59">
              <w:rPr>
                <w:rStyle w:val="Hyperlink"/>
                <w:noProof/>
              </w:rPr>
              <w:t>Section 5 - Compliance with Best Available Techniques</w:t>
            </w:r>
            <w:r>
              <w:rPr>
                <w:noProof/>
                <w:webHidden/>
              </w:rPr>
              <w:tab/>
            </w:r>
            <w:r>
              <w:rPr>
                <w:noProof/>
                <w:webHidden/>
              </w:rPr>
              <w:fldChar w:fldCharType="begin"/>
            </w:r>
            <w:r>
              <w:rPr>
                <w:noProof/>
                <w:webHidden/>
              </w:rPr>
              <w:instrText xml:space="preserve"> PAGEREF _Toc198304265 \h </w:instrText>
            </w:r>
            <w:r>
              <w:rPr>
                <w:noProof/>
                <w:webHidden/>
              </w:rPr>
            </w:r>
            <w:r>
              <w:rPr>
                <w:noProof/>
                <w:webHidden/>
              </w:rPr>
              <w:fldChar w:fldCharType="separate"/>
            </w:r>
            <w:r w:rsidR="007C5B13">
              <w:rPr>
                <w:noProof/>
                <w:webHidden/>
              </w:rPr>
              <w:t>34</w:t>
            </w:r>
            <w:r>
              <w:rPr>
                <w:noProof/>
                <w:webHidden/>
              </w:rPr>
              <w:fldChar w:fldCharType="end"/>
            </w:r>
          </w:hyperlink>
        </w:p>
        <w:p w14:paraId="4C3D3A13" w14:textId="30C5DFDD" w:rsidR="003272F5" w:rsidRDefault="003272F5">
          <w:pPr>
            <w:pStyle w:val="TOC2"/>
            <w:tabs>
              <w:tab w:val="right" w:leader="dot" w:pos="10212"/>
            </w:tabs>
            <w:rPr>
              <w:noProof/>
              <w:kern w:val="2"/>
              <w:lang w:eastAsia="en-GB"/>
              <w14:ligatures w14:val="standardContextual"/>
            </w:rPr>
          </w:pPr>
          <w:hyperlink w:anchor="_Toc198304266" w:history="1">
            <w:r w:rsidRPr="00053E59">
              <w:rPr>
                <w:rStyle w:val="Hyperlink"/>
                <w:noProof/>
              </w:rPr>
              <w:t>Section 6 - Any other information</w:t>
            </w:r>
            <w:r>
              <w:rPr>
                <w:noProof/>
                <w:webHidden/>
              </w:rPr>
              <w:tab/>
            </w:r>
            <w:r>
              <w:rPr>
                <w:noProof/>
                <w:webHidden/>
              </w:rPr>
              <w:fldChar w:fldCharType="begin"/>
            </w:r>
            <w:r>
              <w:rPr>
                <w:noProof/>
                <w:webHidden/>
              </w:rPr>
              <w:instrText xml:space="preserve"> PAGEREF _Toc198304266 \h </w:instrText>
            </w:r>
            <w:r>
              <w:rPr>
                <w:noProof/>
                <w:webHidden/>
              </w:rPr>
            </w:r>
            <w:r>
              <w:rPr>
                <w:noProof/>
                <w:webHidden/>
              </w:rPr>
              <w:fldChar w:fldCharType="separate"/>
            </w:r>
            <w:r w:rsidR="007C5B13">
              <w:rPr>
                <w:noProof/>
                <w:webHidden/>
              </w:rPr>
              <w:t>34</w:t>
            </w:r>
            <w:r>
              <w:rPr>
                <w:noProof/>
                <w:webHidden/>
              </w:rPr>
              <w:fldChar w:fldCharType="end"/>
            </w:r>
          </w:hyperlink>
        </w:p>
        <w:p w14:paraId="63E9C7A9" w14:textId="0F51AF46" w:rsidR="003272F5" w:rsidRDefault="003272F5">
          <w:pPr>
            <w:pStyle w:val="TOC2"/>
            <w:tabs>
              <w:tab w:val="right" w:leader="dot" w:pos="10212"/>
            </w:tabs>
            <w:rPr>
              <w:noProof/>
              <w:kern w:val="2"/>
              <w:lang w:eastAsia="en-GB"/>
              <w14:ligatures w14:val="standardContextual"/>
            </w:rPr>
          </w:pPr>
          <w:hyperlink w:anchor="_Toc198304267" w:history="1">
            <w:r w:rsidRPr="00053E59">
              <w:rPr>
                <w:rStyle w:val="Hyperlink"/>
                <w:noProof/>
              </w:rPr>
              <w:t>Appendices for additional information</w:t>
            </w:r>
            <w:r>
              <w:rPr>
                <w:noProof/>
                <w:webHidden/>
              </w:rPr>
              <w:tab/>
            </w:r>
            <w:r>
              <w:rPr>
                <w:noProof/>
                <w:webHidden/>
              </w:rPr>
              <w:fldChar w:fldCharType="begin"/>
            </w:r>
            <w:r>
              <w:rPr>
                <w:noProof/>
                <w:webHidden/>
              </w:rPr>
              <w:instrText xml:space="preserve"> PAGEREF _Toc198304267 \h </w:instrText>
            </w:r>
            <w:r>
              <w:rPr>
                <w:noProof/>
                <w:webHidden/>
              </w:rPr>
            </w:r>
            <w:r>
              <w:rPr>
                <w:noProof/>
                <w:webHidden/>
              </w:rPr>
              <w:fldChar w:fldCharType="separate"/>
            </w:r>
            <w:r w:rsidR="007C5B13">
              <w:rPr>
                <w:noProof/>
                <w:webHidden/>
              </w:rPr>
              <w:t>35</w:t>
            </w:r>
            <w:r>
              <w:rPr>
                <w:noProof/>
                <w:webHidden/>
              </w:rPr>
              <w:fldChar w:fldCharType="end"/>
            </w:r>
          </w:hyperlink>
        </w:p>
        <w:p w14:paraId="1A9D99A7" w14:textId="4CB4EE90" w:rsidR="003272F5" w:rsidRDefault="003272F5">
          <w:pPr>
            <w:pStyle w:val="TOC2"/>
            <w:tabs>
              <w:tab w:val="right" w:leader="dot" w:pos="10212"/>
            </w:tabs>
            <w:rPr>
              <w:noProof/>
              <w:kern w:val="2"/>
              <w:lang w:eastAsia="en-GB"/>
              <w14:ligatures w14:val="standardContextual"/>
            </w:rPr>
          </w:pPr>
          <w:hyperlink w:anchor="_Toc198304268" w:history="1">
            <w:r w:rsidRPr="00053E59">
              <w:rPr>
                <w:rStyle w:val="Hyperlink"/>
                <w:noProof/>
              </w:rPr>
              <w:t>Appendix 1: Waste management activities</w:t>
            </w:r>
            <w:r>
              <w:rPr>
                <w:noProof/>
                <w:webHidden/>
              </w:rPr>
              <w:tab/>
            </w:r>
            <w:r>
              <w:rPr>
                <w:noProof/>
                <w:webHidden/>
              </w:rPr>
              <w:fldChar w:fldCharType="begin"/>
            </w:r>
            <w:r>
              <w:rPr>
                <w:noProof/>
                <w:webHidden/>
              </w:rPr>
              <w:instrText xml:space="preserve"> PAGEREF _Toc198304268 \h </w:instrText>
            </w:r>
            <w:r>
              <w:rPr>
                <w:noProof/>
                <w:webHidden/>
              </w:rPr>
            </w:r>
            <w:r>
              <w:rPr>
                <w:noProof/>
                <w:webHidden/>
              </w:rPr>
              <w:fldChar w:fldCharType="separate"/>
            </w:r>
            <w:r w:rsidR="007C5B13">
              <w:rPr>
                <w:noProof/>
                <w:webHidden/>
              </w:rPr>
              <w:t>36</w:t>
            </w:r>
            <w:r>
              <w:rPr>
                <w:noProof/>
                <w:webHidden/>
              </w:rPr>
              <w:fldChar w:fldCharType="end"/>
            </w:r>
          </w:hyperlink>
        </w:p>
        <w:p w14:paraId="2B1C6DCA" w14:textId="7134EEC7" w:rsidR="003272F5" w:rsidRDefault="003272F5">
          <w:pPr>
            <w:pStyle w:val="TOC3"/>
            <w:rPr>
              <w:noProof/>
              <w:kern w:val="2"/>
              <w:lang w:eastAsia="en-GB"/>
              <w14:ligatures w14:val="standardContextual"/>
            </w:rPr>
          </w:pPr>
          <w:hyperlink w:anchor="_Toc198304269" w:history="1">
            <w:r w:rsidRPr="00053E59">
              <w:rPr>
                <w:rStyle w:val="Hyperlink"/>
                <w:noProof/>
              </w:rPr>
              <w:t>Section A1-1 - Technical competence</w:t>
            </w:r>
            <w:r>
              <w:rPr>
                <w:noProof/>
                <w:webHidden/>
              </w:rPr>
              <w:tab/>
            </w:r>
            <w:r>
              <w:rPr>
                <w:noProof/>
                <w:webHidden/>
              </w:rPr>
              <w:fldChar w:fldCharType="begin"/>
            </w:r>
            <w:r>
              <w:rPr>
                <w:noProof/>
                <w:webHidden/>
              </w:rPr>
              <w:instrText xml:space="preserve"> PAGEREF _Toc198304269 \h </w:instrText>
            </w:r>
            <w:r>
              <w:rPr>
                <w:noProof/>
                <w:webHidden/>
              </w:rPr>
            </w:r>
            <w:r>
              <w:rPr>
                <w:noProof/>
                <w:webHidden/>
              </w:rPr>
              <w:fldChar w:fldCharType="separate"/>
            </w:r>
            <w:r w:rsidR="007C5B13">
              <w:rPr>
                <w:noProof/>
                <w:webHidden/>
              </w:rPr>
              <w:t>36</w:t>
            </w:r>
            <w:r>
              <w:rPr>
                <w:noProof/>
                <w:webHidden/>
              </w:rPr>
              <w:fldChar w:fldCharType="end"/>
            </w:r>
          </w:hyperlink>
        </w:p>
        <w:p w14:paraId="7CACBB37" w14:textId="5D781DF3" w:rsidR="003272F5" w:rsidRDefault="003272F5">
          <w:pPr>
            <w:pStyle w:val="TOC3"/>
            <w:rPr>
              <w:noProof/>
              <w:kern w:val="2"/>
              <w:lang w:eastAsia="en-GB"/>
              <w14:ligatures w14:val="standardContextual"/>
            </w:rPr>
          </w:pPr>
          <w:hyperlink w:anchor="_Toc198304270" w:history="1">
            <w:r w:rsidRPr="00053E59">
              <w:rPr>
                <w:rStyle w:val="Hyperlink"/>
                <w:noProof/>
              </w:rPr>
              <w:t>Section A1-2 - Financial provision</w:t>
            </w:r>
            <w:r>
              <w:rPr>
                <w:noProof/>
                <w:webHidden/>
              </w:rPr>
              <w:tab/>
            </w:r>
            <w:r>
              <w:rPr>
                <w:noProof/>
                <w:webHidden/>
              </w:rPr>
              <w:fldChar w:fldCharType="begin"/>
            </w:r>
            <w:r>
              <w:rPr>
                <w:noProof/>
                <w:webHidden/>
              </w:rPr>
              <w:instrText xml:space="preserve"> PAGEREF _Toc198304270 \h </w:instrText>
            </w:r>
            <w:r>
              <w:rPr>
                <w:noProof/>
                <w:webHidden/>
              </w:rPr>
            </w:r>
            <w:r>
              <w:rPr>
                <w:noProof/>
                <w:webHidden/>
              </w:rPr>
              <w:fldChar w:fldCharType="separate"/>
            </w:r>
            <w:r w:rsidR="007C5B13">
              <w:rPr>
                <w:noProof/>
                <w:webHidden/>
              </w:rPr>
              <w:t>39</w:t>
            </w:r>
            <w:r>
              <w:rPr>
                <w:noProof/>
                <w:webHidden/>
              </w:rPr>
              <w:fldChar w:fldCharType="end"/>
            </w:r>
          </w:hyperlink>
        </w:p>
        <w:p w14:paraId="09972F36" w14:textId="7FE66825" w:rsidR="003272F5" w:rsidRDefault="003272F5">
          <w:pPr>
            <w:pStyle w:val="TOC2"/>
            <w:tabs>
              <w:tab w:val="right" w:leader="dot" w:pos="10212"/>
            </w:tabs>
            <w:rPr>
              <w:noProof/>
              <w:kern w:val="2"/>
              <w:lang w:eastAsia="en-GB"/>
              <w14:ligatures w14:val="standardContextual"/>
            </w:rPr>
          </w:pPr>
          <w:hyperlink w:anchor="_Toc198304271" w:history="1">
            <w:r w:rsidRPr="00053E59">
              <w:rPr>
                <w:rStyle w:val="Hyperlink"/>
                <w:noProof/>
              </w:rPr>
              <w:t>Appendix 2: Incineration and co-incineration of waste</w:t>
            </w:r>
            <w:r>
              <w:rPr>
                <w:noProof/>
                <w:webHidden/>
              </w:rPr>
              <w:tab/>
            </w:r>
            <w:r>
              <w:rPr>
                <w:noProof/>
                <w:webHidden/>
              </w:rPr>
              <w:fldChar w:fldCharType="begin"/>
            </w:r>
            <w:r>
              <w:rPr>
                <w:noProof/>
                <w:webHidden/>
              </w:rPr>
              <w:instrText xml:space="preserve"> PAGEREF _Toc198304271 \h </w:instrText>
            </w:r>
            <w:r>
              <w:rPr>
                <w:noProof/>
                <w:webHidden/>
              </w:rPr>
            </w:r>
            <w:r>
              <w:rPr>
                <w:noProof/>
                <w:webHidden/>
              </w:rPr>
              <w:fldChar w:fldCharType="separate"/>
            </w:r>
            <w:r w:rsidR="007C5B13">
              <w:rPr>
                <w:noProof/>
                <w:webHidden/>
              </w:rPr>
              <w:t>43</w:t>
            </w:r>
            <w:r>
              <w:rPr>
                <w:noProof/>
                <w:webHidden/>
              </w:rPr>
              <w:fldChar w:fldCharType="end"/>
            </w:r>
          </w:hyperlink>
        </w:p>
        <w:p w14:paraId="07FAD268" w14:textId="4F171F6A" w:rsidR="003272F5" w:rsidRDefault="003272F5">
          <w:pPr>
            <w:pStyle w:val="TOC3"/>
            <w:rPr>
              <w:noProof/>
              <w:kern w:val="2"/>
              <w:lang w:eastAsia="en-GB"/>
              <w14:ligatures w14:val="standardContextual"/>
            </w:rPr>
          </w:pPr>
          <w:hyperlink w:anchor="_Toc198304272" w:history="1">
            <w:r w:rsidRPr="00053E59">
              <w:rPr>
                <w:rStyle w:val="Hyperlink"/>
                <w:noProof/>
              </w:rPr>
              <w:t>Section A2-1 - Design and operation</w:t>
            </w:r>
            <w:r>
              <w:rPr>
                <w:noProof/>
                <w:webHidden/>
              </w:rPr>
              <w:tab/>
            </w:r>
            <w:r>
              <w:rPr>
                <w:noProof/>
                <w:webHidden/>
              </w:rPr>
              <w:fldChar w:fldCharType="begin"/>
            </w:r>
            <w:r>
              <w:rPr>
                <w:noProof/>
                <w:webHidden/>
              </w:rPr>
              <w:instrText xml:space="preserve"> PAGEREF _Toc198304272 \h </w:instrText>
            </w:r>
            <w:r>
              <w:rPr>
                <w:noProof/>
                <w:webHidden/>
              </w:rPr>
            </w:r>
            <w:r>
              <w:rPr>
                <w:noProof/>
                <w:webHidden/>
              </w:rPr>
              <w:fldChar w:fldCharType="separate"/>
            </w:r>
            <w:r w:rsidR="007C5B13">
              <w:rPr>
                <w:noProof/>
                <w:webHidden/>
              </w:rPr>
              <w:t>43</w:t>
            </w:r>
            <w:r>
              <w:rPr>
                <w:noProof/>
                <w:webHidden/>
              </w:rPr>
              <w:fldChar w:fldCharType="end"/>
            </w:r>
          </w:hyperlink>
        </w:p>
        <w:p w14:paraId="3C66A491" w14:textId="0811C1C1" w:rsidR="003272F5" w:rsidRDefault="003272F5">
          <w:pPr>
            <w:pStyle w:val="TOC3"/>
            <w:rPr>
              <w:noProof/>
              <w:kern w:val="2"/>
              <w:lang w:eastAsia="en-GB"/>
              <w14:ligatures w14:val="standardContextual"/>
            </w:rPr>
          </w:pPr>
          <w:hyperlink w:anchor="_Toc198304273" w:history="1">
            <w:r w:rsidRPr="00053E59">
              <w:rPr>
                <w:rStyle w:val="Hyperlink"/>
                <w:noProof/>
              </w:rPr>
              <w:t>Section A2-2 - Request for SEPA to vary an operational condition</w:t>
            </w:r>
            <w:r>
              <w:rPr>
                <w:noProof/>
                <w:webHidden/>
              </w:rPr>
              <w:tab/>
            </w:r>
            <w:r>
              <w:rPr>
                <w:noProof/>
                <w:webHidden/>
              </w:rPr>
              <w:fldChar w:fldCharType="begin"/>
            </w:r>
            <w:r>
              <w:rPr>
                <w:noProof/>
                <w:webHidden/>
              </w:rPr>
              <w:instrText xml:space="preserve"> PAGEREF _Toc198304273 \h </w:instrText>
            </w:r>
            <w:r>
              <w:rPr>
                <w:noProof/>
                <w:webHidden/>
              </w:rPr>
            </w:r>
            <w:r>
              <w:rPr>
                <w:noProof/>
                <w:webHidden/>
              </w:rPr>
              <w:fldChar w:fldCharType="separate"/>
            </w:r>
            <w:r w:rsidR="007C5B13">
              <w:rPr>
                <w:noProof/>
                <w:webHidden/>
              </w:rPr>
              <w:t>45</w:t>
            </w:r>
            <w:r>
              <w:rPr>
                <w:noProof/>
                <w:webHidden/>
              </w:rPr>
              <w:fldChar w:fldCharType="end"/>
            </w:r>
          </w:hyperlink>
        </w:p>
        <w:p w14:paraId="48C41EC6" w14:textId="15AEB106" w:rsidR="003272F5" w:rsidRDefault="003272F5">
          <w:pPr>
            <w:pStyle w:val="TOC3"/>
            <w:rPr>
              <w:noProof/>
              <w:kern w:val="2"/>
              <w:lang w:eastAsia="en-GB"/>
              <w14:ligatures w14:val="standardContextual"/>
            </w:rPr>
          </w:pPr>
          <w:hyperlink w:anchor="_Toc198304274" w:history="1">
            <w:r w:rsidRPr="00053E59">
              <w:rPr>
                <w:rStyle w:val="Hyperlink"/>
                <w:noProof/>
              </w:rPr>
              <w:t>Section A2-3 - Heat recovery</w:t>
            </w:r>
            <w:r>
              <w:rPr>
                <w:noProof/>
                <w:webHidden/>
              </w:rPr>
              <w:tab/>
            </w:r>
            <w:r>
              <w:rPr>
                <w:noProof/>
                <w:webHidden/>
              </w:rPr>
              <w:fldChar w:fldCharType="begin"/>
            </w:r>
            <w:r>
              <w:rPr>
                <w:noProof/>
                <w:webHidden/>
              </w:rPr>
              <w:instrText xml:space="preserve"> PAGEREF _Toc198304274 \h </w:instrText>
            </w:r>
            <w:r>
              <w:rPr>
                <w:noProof/>
                <w:webHidden/>
              </w:rPr>
            </w:r>
            <w:r>
              <w:rPr>
                <w:noProof/>
                <w:webHidden/>
              </w:rPr>
              <w:fldChar w:fldCharType="separate"/>
            </w:r>
            <w:r w:rsidR="007C5B13">
              <w:rPr>
                <w:noProof/>
                <w:webHidden/>
              </w:rPr>
              <w:t>46</w:t>
            </w:r>
            <w:r>
              <w:rPr>
                <w:noProof/>
                <w:webHidden/>
              </w:rPr>
              <w:fldChar w:fldCharType="end"/>
            </w:r>
          </w:hyperlink>
        </w:p>
        <w:p w14:paraId="26DD7270" w14:textId="03A5158F" w:rsidR="003272F5" w:rsidRDefault="003272F5">
          <w:pPr>
            <w:pStyle w:val="TOC3"/>
            <w:rPr>
              <w:noProof/>
              <w:kern w:val="2"/>
              <w:lang w:eastAsia="en-GB"/>
              <w14:ligatures w14:val="standardContextual"/>
            </w:rPr>
          </w:pPr>
          <w:hyperlink w:anchor="_Toc198304275" w:history="1">
            <w:r w:rsidRPr="00053E59">
              <w:rPr>
                <w:rStyle w:val="Hyperlink"/>
                <w:noProof/>
              </w:rPr>
              <w:t>Section A2-4 - Residues</w:t>
            </w:r>
            <w:r>
              <w:rPr>
                <w:noProof/>
                <w:webHidden/>
              </w:rPr>
              <w:tab/>
            </w:r>
            <w:r>
              <w:rPr>
                <w:noProof/>
                <w:webHidden/>
              </w:rPr>
              <w:fldChar w:fldCharType="begin"/>
            </w:r>
            <w:r>
              <w:rPr>
                <w:noProof/>
                <w:webHidden/>
              </w:rPr>
              <w:instrText xml:space="preserve"> PAGEREF _Toc198304275 \h </w:instrText>
            </w:r>
            <w:r>
              <w:rPr>
                <w:noProof/>
                <w:webHidden/>
              </w:rPr>
            </w:r>
            <w:r>
              <w:rPr>
                <w:noProof/>
                <w:webHidden/>
              </w:rPr>
              <w:fldChar w:fldCharType="separate"/>
            </w:r>
            <w:r w:rsidR="007C5B13">
              <w:rPr>
                <w:noProof/>
                <w:webHidden/>
              </w:rPr>
              <w:t>46</w:t>
            </w:r>
            <w:r>
              <w:rPr>
                <w:noProof/>
                <w:webHidden/>
              </w:rPr>
              <w:fldChar w:fldCharType="end"/>
            </w:r>
          </w:hyperlink>
        </w:p>
        <w:p w14:paraId="187C0ABB" w14:textId="6E26112D" w:rsidR="003272F5" w:rsidRDefault="003272F5">
          <w:pPr>
            <w:pStyle w:val="TOC2"/>
            <w:tabs>
              <w:tab w:val="right" w:leader="dot" w:pos="10212"/>
            </w:tabs>
            <w:rPr>
              <w:noProof/>
              <w:kern w:val="2"/>
              <w:lang w:eastAsia="en-GB"/>
              <w14:ligatures w14:val="standardContextual"/>
            </w:rPr>
          </w:pPr>
          <w:hyperlink w:anchor="_Toc198304276" w:history="1">
            <w:r w:rsidRPr="00053E59">
              <w:rPr>
                <w:rStyle w:val="Hyperlink"/>
                <w:noProof/>
              </w:rPr>
              <w:t>Appendix 3: Organic solvent emissions activities</w:t>
            </w:r>
            <w:r>
              <w:rPr>
                <w:noProof/>
                <w:webHidden/>
              </w:rPr>
              <w:tab/>
            </w:r>
            <w:r>
              <w:rPr>
                <w:noProof/>
                <w:webHidden/>
              </w:rPr>
              <w:fldChar w:fldCharType="begin"/>
            </w:r>
            <w:r>
              <w:rPr>
                <w:noProof/>
                <w:webHidden/>
              </w:rPr>
              <w:instrText xml:space="preserve"> PAGEREF _Toc198304276 \h </w:instrText>
            </w:r>
            <w:r>
              <w:rPr>
                <w:noProof/>
                <w:webHidden/>
              </w:rPr>
            </w:r>
            <w:r>
              <w:rPr>
                <w:noProof/>
                <w:webHidden/>
              </w:rPr>
              <w:fldChar w:fldCharType="separate"/>
            </w:r>
            <w:r w:rsidR="007C5B13">
              <w:rPr>
                <w:noProof/>
                <w:webHidden/>
              </w:rPr>
              <w:t>47</w:t>
            </w:r>
            <w:r>
              <w:rPr>
                <w:noProof/>
                <w:webHidden/>
              </w:rPr>
              <w:fldChar w:fldCharType="end"/>
            </w:r>
          </w:hyperlink>
        </w:p>
        <w:p w14:paraId="69B46BD1" w14:textId="205D86BD" w:rsidR="003272F5" w:rsidRDefault="003272F5">
          <w:pPr>
            <w:pStyle w:val="TOC3"/>
            <w:rPr>
              <w:noProof/>
              <w:kern w:val="2"/>
              <w:lang w:eastAsia="en-GB"/>
              <w14:ligatures w14:val="standardContextual"/>
            </w:rPr>
          </w:pPr>
          <w:hyperlink w:anchor="_Toc198304277" w:history="1">
            <w:r w:rsidRPr="00053E59">
              <w:rPr>
                <w:rStyle w:val="Hyperlink"/>
                <w:noProof/>
              </w:rPr>
              <w:t>Section A3-1 - About your proposed solvent activities</w:t>
            </w:r>
            <w:r>
              <w:rPr>
                <w:noProof/>
                <w:webHidden/>
              </w:rPr>
              <w:tab/>
            </w:r>
            <w:r>
              <w:rPr>
                <w:noProof/>
                <w:webHidden/>
              </w:rPr>
              <w:fldChar w:fldCharType="begin"/>
            </w:r>
            <w:r>
              <w:rPr>
                <w:noProof/>
                <w:webHidden/>
              </w:rPr>
              <w:instrText xml:space="preserve"> PAGEREF _Toc198304277 \h </w:instrText>
            </w:r>
            <w:r>
              <w:rPr>
                <w:noProof/>
                <w:webHidden/>
              </w:rPr>
            </w:r>
            <w:r>
              <w:rPr>
                <w:noProof/>
                <w:webHidden/>
              </w:rPr>
              <w:fldChar w:fldCharType="separate"/>
            </w:r>
            <w:r w:rsidR="007C5B13">
              <w:rPr>
                <w:noProof/>
                <w:webHidden/>
              </w:rPr>
              <w:t>47</w:t>
            </w:r>
            <w:r>
              <w:rPr>
                <w:noProof/>
                <w:webHidden/>
              </w:rPr>
              <w:fldChar w:fldCharType="end"/>
            </w:r>
          </w:hyperlink>
        </w:p>
        <w:p w14:paraId="4999207E" w14:textId="7F369483" w:rsidR="003272F5" w:rsidRDefault="003272F5">
          <w:pPr>
            <w:pStyle w:val="TOC3"/>
            <w:rPr>
              <w:noProof/>
              <w:kern w:val="2"/>
              <w:lang w:eastAsia="en-GB"/>
              <w14:ligatures w14:val="standardContextual"/>
            </w:rPr>
          </w:pPr>
          <w:hyperlink w:anchor="_Toc198304278" w:history="1">
            <w:r w:rsidRPr="00053E59">
              <w:rPr>
                <w:rStyle w:val="Hyperlink"/>
                <w:noProof/>
              </w:rPr>
              <w:t>Section A3-2 - Proposed changes</w:t>
            </w:r>
            <w:r>
              <w:rPr>
                <w:noProof/>
                <w:webHidden/>
              </w:rPr>
              <w:tab/>
            </w:r>
            <w:r>
              <w:rPr>
                <w:noProof/>
                <w:webHidden/>
              </w:rPr>
              <w:fldChar w:fldCharType="begin"/>
            </w:r>
            <w:r>
              <w:rPr>
                <w:noProof/>
                <w:webHidden/>
              </w:rPr>
              <w:instrText xml:space="preserve"> PAGEREF _Toc198304278 \h </w:instrText>
            </w:r>
            <w:r>
              <w:rPr>
                <w:noProof/>
                <w:webHidden/>
              </w:rPr>
            </w:r>
            <w:r>
              <w:rPr>
                <w:noProof/>
                <w:webHidden/>
              </w:rPr>
              <w:fldChar w:fldCharType="separate"/>
            </w:r>
            <w:r w:rsidR="007C5B13">
              <w:rPr>
                <w:noProof/>
                <w:webHidden/>
              </w:rPr>
              <w:t>49</w:t>
            </w:r>
            <w:r>
              <w:rPr>
                <w:noProof/>
                <w:webHidden/>
              </w:rPr>
              <w:fldChar w:fldCharType="end"/>
            </w:r>
          </w:hyperlink>
        </w:p>
        <w:p w14:paraId="12806D60" w14:textId="6796C814" w:rsidR="003272F5" w:rsidRDefault="003272F5">
          <w:pPr>
            <w:pStyle w:val="TOC3"/>
            <w:rPr>
              <w:noProof/>
              <w:kern w:val="2"/>
              <w:lang w:eastAsia="en-GB"/>
              <w14:ligatures w14:val="standardContextual"/>
            </w:rPr>
          </w:pPr>
          <w:hyperlink w:anchor="_Toc198304279" w:history="1">
            <w:r w:rsidRPr="00053E59">
              <w:rPr>
                <w:rStyle w:val="Hyperlink"/>
                <w:noProof/>
              </w:rPr>
              <w:t>Section A3-3 - Hazard statements</w:t>
            </w:r>
            <w:r>
              <w:rPr>
                <w:noProof/>
                <w:webHidden/>
              </w:rPr>
              <w:tab/>
            </w:r>
            <w:r>
              <w:rPr>
                <w:noProof/>
                <w:webHidden/>
              </w:rPr>
              <w:fldChar w:fldCharType="begin"/>
            </w:r>
            <w:r>
              <w:rPr>
                <w:noProof/>
                <w:webHidden/>
              </w:rPr>
              <w:instrText xml:space="preserve"> PAGEREF _Toc198304279 \h </w:instrText>
            </w:r>
            <w:r>
              <w:rPr>
                <w:noProof/>
                <w:webHidden/>
              </w:rPr>
            </w:r>
            <w:r>
              <w:rPr>
                <w:noProof/>
                <w:webHidden/>
              </w:rPr>
              <w:fldChar w:fldCharType="separate"/>
            </w:r>
            <w:r w:rsidR="007C5B13">
              <w:rPr>
                <w:noProof/>
                <w:webHidden/>
              </w:rPr>
              <w:t>50</w:t>
            </w:r>
            <w:r>
              <w:rPr>
                <w:noProof/>
                <w:webHidden/>
              </w:rPr>
              <w:fldChar w:fldCharType="end"/>
            </w:r>
          </w:hyperlink>
        </w:p>
        <w:p w14:paraId="63F0A90E" w14:textId="2D410A5F" w:rsidR="003272F5" w:rsidRDefault="003272F5">
          <w:pPr>
            <w:pStyle w:val="TOC3"/>
            <w:rPr>
              <w:noProof/>
              <w:kern w:val="2"/>
              <w:lang w:eastAsia="en-GB"/>
              <w14:ligatures w14:val="standardContextual"/>
            </w:rPr>
          </w:pPr>
          <w:hyperlink w:anchor="_Toc198304280" w:history="1">
            <w:r w:rsidRPr="00053E59">
              <w:rPr>
                <w:rStyle w:val="Hyperlink"/>
                <w:noProof/>
              </w:rPr>
              <w:t>Section A3-4 - VOC compliance</w:t>
            </w:r>
            <w:r>
              <w:rPr>
                <w:noProof/>
                <w:webHidden/>
              </w:rPr>
              <w:tab/>
            </w:r>
            <w:r>
              <w:rPr>
                <w:noProof/>
                <w:webHidden/>
              </w:rPr>
              <w:fldChar w:fldCharType="begin"/>
            </w:r>
            <w:r>
              <w:rPr>
                <w:noProof/>
                <w:webHidden/>
              </w:rPr>
              <w:instrText xml:space="preserve"> PAGEREF _Toc198304280 \h </w:instrText>
            </w:r>
            <w:r>
              <w:rPr>
                <w:noProof/>
                <w:webHidden/>
              </w:rPr>
            </w:r>
            <w:r>
              <w:rPr>
                <w:noProof/>
                <w:webHidden/>
              </w:rPr>
              <w:fldChar w:fldCharType="separate"/>
            </w:r>
            <w:r w:rsidR="007C5B13">
              <w:rPr>
                <w:noProof/>
                <w:webHidden/>
              </w:rPr>
              <w:t>54</w:t>
            </w:r>
            <w:r>
              <w:rPr>
                <w:noProof/>
                <w:webHidden/>
              </w:rPr>
              <w:fldChar w:fldCharType="end"/>
            </w:r>
          </w:hyperlink>
        </w:p>
        <w:p w14:paraId="22926C3C" w14:textId="7BD0648E" w:rsidR="003272F5" w:rsidRDefault="003272F5">
          <w:pPr>
            <w:pStyle w:val="TOC2"/>
            <w:tabs>
              <w:tab w:val="right" w:leader="dot" w:pos="10212"/>
            </w:tabs>
            <w:rPr>
              <w:noProof/>
              <w:kern w:val="2"/>
              <w:lang w:eastAsia="en-GB"/>
              <w14:ligatures w14:val="standardContextual"/>
            </w:rPr>
          </w:pPr>
          <w:hyperlink w:anchor="_Toc198304281" w:history="1">
            <w:r w:rsidRPr="00053E59">
              <w:rPr>
                <w:rStyle w:val="Hyperlink"/>
                <w:noProof/>
              </w:rPr>
              <w:t>Appendix 4: Medium combustion plant</w:t>
            </w:r>
            <w:r>
              <w:rPr>
                <w:noProof/>
                <w:webHidden/>
              </w:rPr>
              <w:tab/>
            </w:r>
            <w:r>
              <w:rPr>
                <w:noProof/>
                <w:webHidden/>
              </w:rPr>
              <w:fldChar w:fldCharType="begin"/>
            </w:r>
            <w:r>
              <w:rPr>
                <w:noProof/>
                <w:webHidden/>
              </w:rPr>
              <w:instrText xml:space="preserve"> PAGEREF _Toc198304281 \h </w:instrText>
            </w:r>
            <w:r>
              <w:rPr>
                <w:noProof/>
                <w:webHidden/>
              </w:rPr>
            </w:r>
            <w:r>
              <w:rPr>
                <w:noProof/>
                <w:webHidden/>
              </w:rPr>
              <w:fldChar w:fldCharType="separate"/>
            </w:r>
            <w:r w:rsidR="007C5B13">
              <w:rPr>
                <w:noProof/>
                <w:webHidden/>
              </w:rPr>
              <w:t>56</w:t>
            </w:r>
            <w:r>
              <w:rPr>
                <w:noProof/>
                <w:webHidden/>
              </w:rPr>
              <w:fldChar w:fldCharType="end"/>
            </w:r>
          </w:hyperlink>
        </w:p>
        <w:p w14:paraId="664EEDB8" w14:textId="36A48846" w:rsidR="003272F5" w:rsidRDefault="003272F5">
          <w:pPr>
            <w:pStyle w:val="TOC3"/>
            <w:rPr>
              <w:noProof/>
              <w:kern w:val="2"/>
              <w:lang w:eastAsia="en-GB"/>
              <w14:ligatures w14:val="standardContextual"/>
            </w:rPr>
          </w:pPr>
          <w:hyperlink w:anchor="_Toc198304282" w:history="1">
            <w:r w:rsidRPr="00053E59">
              <w:rPr>
                <w:rStyle w:val="Hyperlink"/>
                <w:noProof/>
              </w:rPr>
              <w:t>Section A4-1 - MCP details</w:t>
            </w:r>
            <w:r>
              <w:rPr>
                <w:noProof/>
                <w:webHidden/>
              </w:rPr>
              <w:tab/>
            </w:r>
            <w:r>
              <w:rPr>
                <w:noProof/>
                <w:webHidden/>
              </w:rPr>
              <w:fldChar w:fldCharType="begin"/>
            </w:r>
            <w:r>
              <w:rPr>
                <w:noProof/>
                <w:webHidden/>
              </w:rPr>
              <w:instrText xml:space="preserve"> PAGEREF _Toc198304282 \h </w:instrText>
            </w:r>
            <w:r>
              <w:rPr>
                <w:noProof/>
                <w:webHidden/>
              </w:rPr>
            </w:r>
            <w:r>
              <w:rPr>
                <w:noProof/>
                <w:webHidden/>
              </w:rPr>
              <w:fldChar w:fldCharType="separate"/>
            </w:r>
            <w:r w:rsidR="007C5B13">
              <w:rPr>
                <w:noProof/>
                <w:webHidden/>
              </w:rPr>
              <w:t>57</w:t>
            </w:r>
            <w:r>
              <w:rPr>
                <w:noProof/>
                <w:webHidden/>
              </w:rPr>
              <w:fldChar w:fldCharType="end"/>
            </w:r>
          </w:hyperlink>
        </w:p>
        <w:p w14:paraId="7D02A752" w14:textId="3E5DCAE8" w:rsidR="003272F5" w:rsidRDefault="003272F5">
          <w:pPr>
            <w:pStyle w:val="TOC3"/>
            <w:rPr>
              <w:noProof/>
              <w:kern w:val="2"/>
              <w:lang w:eastAsia="en-GB"/>
              <w14:ligatures w14:val="standardContextual"/>
            </w:rPr>
          </w:pPr>
          <w:hyperlink w:anchor="_Toc198304283" w:history="1">
            <w:r w:rsidRPr="00053E59">
              <w:rPr>
                <w:rStyle w:val="Hyperlink"/>
                <w:noProof/>
              </w:rPr>
              <w:t>Section A4-2 - Air emissions risk assessment</w:t>
            </w:r>
            <w:r>
              <w:rPr>
                <w:noProof/>
                <w:webHidden/>
              </w:rPr>
              <w:tab/>
            </w:r>
            <w:r>
              <w:rPr>
                <w:noProof/>
                <w:webHidden/>
              </w:rPr>
              <w:fldChar w:fldCharType="begin"/>
            </w:r>
            <w:r>
              <w:rPr>
                <w:noProof/>
                <w:webHidden/>
              </w:rPr>
              <w:instrText xml:space="preserve"> PAGEREF _Toc198304283 \h </w:instrText>
            </w:r>
            <w:r>
              <w:rPr>
                <w:noProof/>
                <w:webHidden/>
              </w:rPr>
            </w:r>
            <w:r>
              <w:rPr>
                <w:noProof/>
                <w:webHidden/>
              </w:rPr>
              <w:fldChar w:fldCharType="separate"/>
            </w:r>
            <w:r w:rsidR="007C5B13">
              <w:rPr>
                <w:noProof/>
                <w:webHidden/>
              </w:rPr>
              <w:t>63</w:t>
            </w:r>
            <w:r>
              <w:rPr>
                <w:noProof/>
                <w:webHidden/>
              </w:rPr>
              <w:fldChar w:fldCharType="end"/>
            </w:r>
          </w:hyperlink>
        </w:p>
        <w:p w14:paraId="69DA022D" w14:textId="77E25F14" w:rsidR="003272F5" w:rsidRDefault="003272F5">
          <w:pPr>
            <w:pStyle w:val="TOC3"/>
            <w:rPr>
              <w:noProof/>
              <w:kern w:val="2"/>
              <w:lang w:eastAsia="en-GB"/>
              <w14:ligatures w14:val="standardContextual"/>
            </w:rPr>
          </w:pPr>
          <w:hyperlink w:anchor="_Toc198304284" w:history="1">
            <w:r w:rsidRPr="00053E59">
              <w:rPr>
                <w:rStyle w:val="Hyperlink"/>
                <w:noProof/>
              </w:rPr>
              <w:t>Section A4-3 - Aggregation details for new MCP</w:t>
            </w:r>
            <w:r>
              <w:rPr>
                <w:noProof/>
                <w:webHidden/>
              </w:rPr>
              <w:tab/>
            </w:r>
            <w:r>
              <w:rPr>
                <w:noProof/>
                <w:webHidden/>
              </w:rPr>
              <w:fldChar w:fldCharType="begin"/>
            </w:r>
            <w:r>
              <w:rPr>
                <w:noProof/>
                <w:webHidden/>
              </w:rPr>
              <w:instrText xml:space="preserve"> PAGEREF _Toc198304284 \h </w:instrText>
            </w:r>
            <w:r>
              <w:rPr>
                <w:noProof/>
                <w:webHidden/>
              </w:rPr>
            </w:r>
            <w:r>
              <w:rPr>
                <w:noProof/>
                <w:webHidden/>
              </w:rPr>
              <w:fldChar w:fldCharType="separate"/>
            </w:r>
            <w:r w:rsidR="007C5B13">
              <w:rPr>
                <w:noProof/>
                <w:webHidden/>
              </w:rPr>
              <w:t>65</w:t>
            </w:r>
            <w:r>
              <w:rPr>
                <w:noProof/>
                <w:webHidden/>
              </w:rPr>
              <w:fldChar w:fldCharType="end"/>
            </w:r>
          </w:hyperlink>
        </w:p>
        <w:p w14:paraId="6B926F42" w14:textId="7040B794" w:rsidR="003272F5" w:rsidRDefault="003272F5">
          <w:pPr>
            <w:pStyle w:val="TOC2"/>
            <w:tabs>
              <w:tab w:val="right" w:leader="dot" w:pos="10212"/>
            </w:tabs>
            <w:rPr>
              <w:noProof/>
              <w:kern w:val="2"/>
              <w:lang w:eastAsia="en-GB"/>
              <w14:ligatures w14:val="standardContextual"/>
            </w:rPr>
          </w:pPr>
          <w:hyperlink w:anchor="_Toc198304285" w:history="1">
            <w:r w:rsidRPr="00053E59">
              <w:rPr>
                <w:rStyle w:val="Hyperlink"/>
                <w:noProof/>
              </w:rPr>
              <w:t>Appendix 5: Energy efficiency</w:t>
            </w:r>
            <w:r>
              <w:rPr>
                <w:noProof/>
                <w:webHidden/>
              </w:rPr>
              <w:tab/>
            </w:r>
            <w:r>
              <w:rPr>
                <w:noProof/>
                <w:webHidden/>
              </w:rPr>
              <w:fldChar w:fldCharType="begin"/>
            </w:r>
            <w:r>
              <w:rPr>
                <w:noProof/>
                <w:webHidden/>
              </w:rPr>
              <w:instrText xml:space="preserve"> PAGEREF _Toc198304285 \h </w:instrText>
            </w:r>
            <w:r>
              <w:rPr>
                <w:noProof/>
                <w:webHidden/>
              </w:rPr>
            </w:r>
            <w:r>
              <w:rPr>
                <w:noProof/>
                <w:webHidden/>
              </w:rPr>
              <w:fldChar w:fldCharType="separate"/>
            </w:r>
            <w:r w:rsidR="007C5B13">
              <w:rPr>
                <w:noProof/>
                <w:webHidden/>
              </w:rPr>
              <w:t>66</w:t>
            </w:r>
            <w:r>
              <w:rPr>
                <w:noProof/>
                <w:webHidden/>
              </w:rPr>
              <w:fldChar w:fldCharType="end"/>
            </w:r>
          </w:hyperlink>
        </w:p>
        <w:p w14:paraId="6BC31AEE" w14:textId="214D3288" w:rsidR="003272F5" w:rsidRDefault="003272F5">
          <w:pPr>
            <w:pStyle w:val="TOC3"/>
            <w:rPr>
              <w:noProof/>
              <w:kern w:val="2"/>
              <w:lang w:eastAsia="en-GB"/>
              <w14:ligatures w14:val="standardContextual"/>
            </w:rPr>
          </w:pPr>
          <w:hyperlink w:anchor="_Toc198304286" w:history="1">
            <w:r w:rsidRPr="00053E59">
              <w:rPr>
                <w:rStyle w:val="Hyperlink"/>
                <w:noProof/>
              </w:rPr>
              <w:t>Section A5-1 - Energy efficiency</w:t>
            </w:r>
            <w:r>
              <w:rPr>
                <w:noProof/>
                <w:webHidden/>
              </w:rPr>
              <w:tab/>
            </w:r>
            <w:r>
              <w:rPr>
                <w:noProof/>
                <w:webHidden/>
              </w:rPr>
              <w:fldChar w:fldCharType="begin"/>
            </w:r>
            <w:r>
              <w:rPr>
                <w:noProof/>
                <w:webHidden/>
              </w:rPr>
              <w:instrText xml:space="preserve"> PAGEREF _Toc198304286 \h </w:instrText>
            </w:r>
            <w:r>
              <w:rPr>
                <w:noProof/>
                <w:webHidden/>
              </w:rPr>
            </w:r>
            <w:r>
              <w:rPr>
                <w:noProof/>
                <w:webHidden/>
              </w:rPr>
              <w:fldChar w:fldCharType="separate"/>
            </w:r>
            <w:r w:rsidR="007C5B13">
              <w:rPr>
                <w:noProof/>
                <w:webHidden/>
              </w:rPr>
              <w:t>67</w:t>
            </w:r>
            <w:r>
              <w:rPr>
                <w:noProof/>
                <w:webHidden/>
              </w:rPr>
              <w:fldChar w:fldCharType="end"/>
            </w:r>
          </w:hyperlink>
        </w:p>
        <w:p w14:paraId="36ED024A" w14:textId="5385952F" w:rsidR="003272F5" w:rsidRDefault="003272F5">
          <w:pPr>
            <w:pStyle w:val="TOC3"/>
            <w:rPr>
              <w:noProof/>
              <w:kern w:val="2"/>
              <w:lang w:eastAsia="en-GB"/>
              <w14:ligatures w14:val="standardContextual"/>
            </w:rPr>
          </w:pPr>
          <w:hyperlink w:anchor="_Toc198304287" w:history="1">
            <w:r w:rsidRPr="00053E59">
              <w:rPr>
                <w:rStyle w:val="Hyperlink"/>
                <w:noProof/>
              </w:rPr>
              <w:t>Section A5-2 - Cost benefit analysis</w:t>
            </w:r>
            <w:r>
              <w:rPr>
                <w:noProof/>
                <w:webHidden/>
              </w:rPr>
              <w:tab/>
            </w:r>
            <w:r>
              <w:rPr>
                <w:noProof/>
                <w:webHidden/>
              </w:rPr>
              <w:fldChar w:fldCharType="begin"/>
            </w:r>
            <w:r>
              <w:rPr>
                <w:noProof/>
                <w:webHidden/>
              </w:rPr>
              <w:instrText xml:space="preserve"> PAGEREF _Toc198304287 \h </w:instrText>
            </w:r>
            <w:r>
              <w:rPr>
                <w:noProof/>
                <w:webHidden/>
              </w:rPr>
            </w:r>
            <w:r>
              <w:rPr>
                <w:noProof/>
                <w:webHidden/>
              </w:rPr>
              <w:fldChar w:fldCharType="separate"/>
            </w:r>
            <w:r w:rsidR="007C5B13">
              <w:rPr>
                <w:noProof/>
                <w:webHidden/>
              </w:rPr>
              <w:t>67</w:t>
            </w:r>
            <w:r>
              <w:rPr>
                <w:noProof/>
                <w:webHidden/>
              </w:rPr>
              <w:fldChar w:fldCharType="end"/>
            </w:r>
          </w:hyperlink>
        </w:p>
        <w:p w14:paraId="0D33818B" w14:textId="3D7DA507"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A98F494" w14:textId="77777777" w:rsidR="003B5B78" w:rsidRDefault="003B5B78"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3448E226" w14:textId="77777777" w:rsidR="000C06AA" w:rsidRDefault="000C06AA" w:rsidP="00897156">
      <w:pPr>
        <w:pStyle w:val="BodyText1"/>
        <w:rPr>
          <w:rFonts w:eastAsia="Times New Roman"/>
          <w:sz w:val="32"/>
          <w:szCs w:val="32"/>
        </w:rPr>
      </w:pPr>
    </w:p>
    <w:p w14:paraId="2BA8BBD7" w14:textId="77777777" w:rsidR="000C06AA" w:rsidRDefault="000C06AA" w:rsidP="00897156">
      <w:pPr>
        <w:pStyle w:val="BodyText1"/>
        <w:rPr>
          <w:rFonts w:eastAsia="Times New Roman"/>
          <w:sz w:val="32"/>
          <w:szCs w:val="32"/>
        </w:rPr>
      </w:pPr>
    </w:p>
    <w:p w14:paraId="05DA410B" w14:textId="77777777" w:rsidR="000C06AA" w:rsidRDefault="000C06AA" w:rsidP="00897156">
      <w:pPr>
        <w:pStyle w:val="BodyText1"/>
        <w:rPr>
          <w:rFonts w:eastAsia="Times New Roman"/>
          <w:sz w:val="32"/>
          <w:szCs w:val="32"/>
        </w:rPr>
      </w:pPr>
    </w:p>
    <w:p w14:paraId="69C723D6" w14:textId="77777777" w:rsidR="000C06AA" w:rsidRDefault="000C06AA" w:rsidP="00897156">
      <w:pPr>
        <w:pStyle w:val="BodyText1"/>
        <w:rPr>
          <w:rFonts w:eastAsia="Times New Roman"/>
          <w:sz w:val="32"/>
          <w:szCs w:val="32"/>
        </w:rPr>
      </w:pPr>
    </w:p>
    <w:p w14:paraId="39CFACBC" w14:textId="77777777" w:rsidR="002A51CC" w:rsidRDefault="002A51CC" w:rsidP="00897156">
      <w:pPr>
        <w:pStyle w:val="BodyText1"/>
        <w:rPr>
          <w:rFonts w:eastAsia="Times New Roman"/>
          <w:sz w:val="32"/>
          <w:szCs w:val="32"/>
        </w:rPr>
      </w:pPr>
    </w:p>
    <w:p w14:paraId="16F62C46" w14:textId="77777777" w:rsidR="002A51CC" w:rsidRDefault="002A51CC" w:rsidP="00897156">
      <w:pPr>
        <w:pStyle w:val="BodyText1"/>
        <w:rPr>
          <w:rFonts w:eastAsia="Times New Roman"/>
          <w:sz w:val="32"/>
          <w:szCs w:val="32"/>
        </w:rPr>
      </w:pPr>
    </w:p>
    <w:p w14:paraId="4FEA76C7" w14:textId="7D0D31FF"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bookmarkEnd w:id="10"/>
    <w:bookmarkEnd w:id="11"/>
    <w:p w14:paraId="497932E7" w14:textId="77777777" w:rsidR="00090BF8" w:rsidRDefault="00090BF8" w:rsidP="00A23BF7">
      <w:pPr>
        <w:pStyle w:val="Heading2"/>
        <w:spacing w:after="0" w:line="360" w:lineRule="auto"/>
        <w:sectPr w:rsidR="00090BF8" w:rsidSect="00917BB1">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pPr>
    </w:p>
    <w:p w14:paraId="39B7F332" w14:textId="3A8DC504" w:rsidR="00170AE9" w:rsidRDefault="00170AE9" w:rsidP="00EC73E0">
      <w:pPr>
        <w:pStyle w:val="Heading2"/>
      </w:pPr>
      <w:bookmarkStart w:id="13" w:name="_Toc198304231"/>
      <w:r>
        <w:lastRenderedPageBreak/>
        <w:t xml:space="preserve">How to use this </w:t>
      </w:r>
      <w:r w:rsidR="00156FE8">
        <w:t xml:space="preserve">industrial activities variation </w:t>
      </w:r>
      <w:r>
        <w:t>form</w:t>
      </w:r>
      <w:bookmarkEnd w:id="13"/>
      <w:r w:rsidR="00EA5C65">
        <w:t xml:space="preserve"> </w:t>
      </w:r>
    </w:p>
    <w:p w14:paraId="3AE1DC8C" w14:textId="77777777" w:rsidR="00696B37" w:rsidRPr="00F963CE" w:rsidRDefault="00E72E49" w:rsidP="00696B37">
      <w:pPr>
        <w:pStyle w:val="Default"/>
        <w:spacing w:before="120" w:after="120" w:line="360" w:lineRule="auto"/>
      </w:pPr>
      <w:r w:rsidRPr="008B6707">
        <w:rPr>
          <w:rFonts w:eastAsiaTheme="minorHAnsi"/>
        </w:rPr>
        <w:t>Use this form to</w:t>
      </w:r>
      <w:r w:rsidR="00770AB8">
        <w:rPr>
          <w:rFonts w:eastAsiaTheme="minorHAnsi"/>
        </w:rPr>
        <w:t xml:space="preserve"> </w:t>
      </w:r>
      <w:r w:rsidR="008B4F45">
        <w:rPr>
          <w:rFonts w:eastAsiaTheme="minorHAnsi"/>
        </w:rPr>
        <w:t xml:space="preserve">apply to </w:t>
      </w:r>
      <w:r w:rsidR="00770AB8">
        <w:rPr>
          <w:rFonts w:eastAsiaTheme="minorHAnsi"/>
        </w:rPr>
        <w:t>vary</w:t>
      </w:r>
      <w:r>
        <w:rPr>
          <w:rFonts w:eastAsiaTheme="minorHAnsi"/>
        </w:rPr>
        <w:t xml:space="preserve"> a</w:t>
      </w:r>
      <w:r w:rsidR="00A80257">
        <w:rPr>
          <w:rFonts w:eastAsiaTheme="minorHAnsi"/>
        </w:rPr>
        <w:t>n existing</w:t>
      </w:r>
      <w:r>
        <w:rPr>
          <w:rFonts w:eastAsiaTheme="minorHAnsi"/>
        </w:rPr>
        <w:t xml:space="preserve"> permit </w:t>
      </w:r>
      <w:r w:rsidR="00770AB8">
        <w:rPr>
          <w:rFonts w:eastAsiaTheme="minorHAnsi"/>
        </w:rPr>
        <w:t>that authorises EASR</w:t>
      </w:r>
      <w:r>
        <w:rPr>
          <w:rFonts w:eastAsiaTheme="minorHAnsi"/>
        </w:rPr>
        <w:t xml:space="preserve"> industrial activit</w:t>
      </w:r>
      <w:r w:rsidR="003A3968">
        <w:rPr>
          <w:rFonts w:eastAsiaTheme="minorHAnsi"/>
        </w:rPr>
        <w:t>ies</w:t>
      </w:r>
      <w:r>
        <w:rPr>
          <w:rFonts w:eastAsiaTheme="minorHAnsi"/>
        </w:rPr>
        <w:t xml:space="preserve"> </w:t>
      </w:r>
      <w:r w:rsidR="00883E0C">
        <w:rPr>
          <w:rFonts w:eastAsiaTheme="minorHAnsi"/>
        </w:rPr>
        <w:t xml:space="preserve">under the </w:t>
      </w:r>
      <w:r w:rsidR="00770AB8">
        <w:rPr>
          <w:rFonts w:eastAsiaTheme="minorHAnsi"/>
        </w:rPr>
        <w:t>schedules</w:t>
      </w:r>
      <w:r w:rsidR="00883E0C">
        <w:rPr>
          <w:rFonts w:eastAsiaTheme="minorHAnsi"/>
        </w:rPr>
        <w:t xml:space="preserve"> listed below</w:t>
      </w:r>
      <w:r w:rsidR="00696B37">
        <w:rPr>
          <w:rFonts w:eastAsiaTheme="minorHAnsi"/>
        </w:rPr>
        <w:t>. Variation includes the addition of a new activity</w:t>
      </w:r>
      <w:r w:rsidR="00696B37" w:rsidRPr="00F963CE">
        <w:rPr>
          <w:rFonts w:eastAsiaTheme="minorHAnsi"/>
        </w:rPr>
        <w:t>.</w:t>
      </w:r>
    </w:p>
    <w:p w14:paraId="3D2D42E6" w14:textId="78DEBBF8" w:rsidR="00883E0C" w:rsidRPr="00883E0C" w:rsidRDefault="00883E0C" w:rsidP="00403133">
      <w:pPr>
        <w:pStyle w:val="ListParagraph"/>
        <w:numPr>
          <w:ilvl w:val="0"/>
          <w:numId w:val="14"/>
        </w:numPr>
        <w:spacing w:before="120" w:after="120"/>
        <w:ind w:left="567" w:hanging="425"/>
        <w:contextualSpacing w:val="0"/>
      </w:pPr>
      <w:r w:rsidRPr="00883E0C">
        <w:t xml:space="preserve">Schedule 20: Emissions </w:t>
      </w:r>
      <w:r w:rsidRPr="00007C51">
        <w:t>Activities</w:t>
      </w:r>
      <w:r w:rsidR="00007C51" w:rsidRPr="00007C51">
        <w:t xml:space="preserve"> </w:t>
      </w:r>
      <w:r w:rsidR="00007C51" w:rsidRPr="00007C51">
        <w:rPr>
          <w:rFonts w:ascii="Arial" w:eastAsiaTheme="minorHAnsi" w:hAnsi="Arial"/>
        </w:rPr>
        <w:t>(including schedule 21</w:t>
      </w:r>
      <w:r w:rsidR="00BC6849">
        <w:rPr>
          <w:rFonts w:ascii="Arial" w:eastAsiaTheme="minorHAnsi" w:hAnsi="Arial"/>
        </w:rPr>
        <w:t>:</w:t>
      </w:r>
      <w:r w:rsidR="00007C51" w:rsidRPr="00007C51">
        <w:rPr>
          <w:rFonts w:ascii="Arial" w:eastAsiaTheme="minorHAnsi" w:hAnsi="Arial"/>
        </w:rPr>
        <w:t xml:space="preserve"> large combustion plant, schedule 24</w:t>
      </w:r>
      <w:r w:rsidR="00BC6849">
        <w:rPr>
          <w:rFonts w:ascii="Arial" w:eastAsiaTheme="minorHAnsi" w:hAnsi="Arial"/>
        </w:rPr>
        <w:t>:</w:t>
      </w:r>
      <w:r w:rsidR="00007C51" w:rsidRPr="00007C51">
        <w:rPr>
          <w:rFonts w:ascii="Arial" w:eastAsiaTheme="minorHAnsi" w:hAnsi="Arial"/>
        </w:rPr>
        <w:t xml:space="preserve"> titanium dioxide </w:t>
      </w:r>
      <w:r w:rsidR="00390787">
        <w:rPr>
          <w:rFonts w:ascii="Arial" w:eastAsiaTheme="minorHAnsi" w:hAnsi="Arial"/>
        </w:rPr>
        <w:t xml:space="preserve">activities </w:t>
      </w:r>
      <w:r w:rsidR="00007C51" w:rsidRPr="00007C51">
        <w:rPr>
          <w:rFonts w:ascii="Arial" w:eastAsiaTheme="minorHAnsi" w:hAnsi="Arial"/>
        </w:rPr>
        <w:t>and schedule 25</w:t>
      </w:r>
      <w:r w:rsidR="00BC6849">
        <w:rPr>
          <w:rFonts w:ascii="Arial" w:eastAsiaTheme="minorHAnsi" w:hAnsi="Arial"/>
        </w:rPr>
        <w:t>:</w:t>
      </w:r>
      <w:r w:rsidR="00007C51" w:rsidRPr="00007C51">
        <w:rPr>
          <w:rFonts w:ascii="Arial" w:eastAsiaTheme="minorHAnsi" w:hAnsi="Arial"/>
        </w:rPr>
        <w:t xml:space="preserve"> energy efficiency)</w:t>
      </w:r>
    </w:p>
    <w:p w14:paraId="795A7D9A" w14:textId="77777777" w:rsidR="00617859" w:rsidRPr="00617859" w:rsidRDefault="00617859" w:rsidP="00403133">
      <w:pPr>
        <w:pStyle w:val="ListParagraph"/>
        <w:numPr>
          <w:ilvl w:val="0"/>
          <w:numId w:val="14"/>
        </w:numPr>
        <w:spacing w:before="120" w:after="120"/>
        <w:ind w:left="567" w:hanging="425"/>
        <w:contextualSpacing w:val="0"/>
      </w:pPr>
      <w:r w:rsidRPr="00617859">
        <w:t>Schedule 22: Incineration and co-incineration of waste</w:t>
      </w:r>
    </w:p>
    <w:p w14:paraId="530E188A" w14:textId="77777777" w:rsidR="00BC6849" w:rsidRPr="00883E0C" w:rsidRDefault="00BC6849" w:rsidP="00403133">
      <w:pPr>
        <w:pStyle w:val="ListParagraph"/>
        <w:numPr>
          <w:ilvl w:val="0"/>
          <w:numId w:val="14"/>
        </w:numPr>
        <w:spacing w:before="120" w:after="120"/>
        <w:ind w:left="567" w:hanging="425"/>
        <w:contextualSpacing w:val="0"/>
      </w:pPr>
      <w:r w:rsidRPr="00883E0C">
        <w:t xml:space="preserve">Schedule 23: Organic solvent </w:t>
      </w:r>
      <w:r>
        <w:t xml:space="preserve">emissions </w:t>
      </w:r>
      <w:r w:rsidRPr="00883E0C">
        <w:t>activities (when combined with schedule 20 emissions activities)</w:t>
      </w:r>
    </w:p>
    <w:p w14:paraId="0C6C524A" w14:textId="77777777" w:rsidR="00883E0C" w:rsidRPr="00883E0C" w:rsidRDefault="00883E0C" w:rsidP="00403133">
      <w:pPr>
        <w:pStyle w:val="ListParagraph"/>
        <w:numPr>
          <w:ilvl w:val="0"/>
          <w:numId w:val="14"/>
        </w:numPr>
        <w:spacing w:before="120" w:after="120"/>
        <w:ind w:left="567" w:hanging="425"/>
        <w:contextualSpacing w:val="0"/>
      </w:pPr>
      <w:r w:rsidRPr="00883E0C">
        <w:t>Schedule 26: Other emissions activities (when combined with schedule 20 emissions activities)</w:t>
      </w:r>
    </w:p>
    <w:p w14:paraId="652E5E1D" w14:textId="34B38C46" w:rsidR="00883E0C" w:rsidRPr="00883E0C" w:rsidRDefault="00883E0C" w:rsidP="00403133">
      <w:pPr>
        <w:pStyle w:val="ListParagraph"/>
        <w:numPr>
          <w:ilvl w:val="0"/>
          <w:numId w:val="14"/>
        </w:numPr>
        <w:spacing w:before="120" w:after="120"/>
        <w:ind w:left="567" w:hanging="425"/>
        <w:contextualSpacing w:val="0"/>
      </w:pPr>
      <w:r w:rsidRPr="00883E0C">
        <w:t xml:space="preserve">Schedule 27: </w:t>
      </w:r>
      <w:r w:rsidR="00B64A92">
        <w:t>Operating a m</w:t>
      </w:r>
      <w:r w:rsidRPr="00883E0C">
        <w:t>edium combustion plant (when combined with schedule 20 emissions activities)</w:t>
      </w:r>
    </w:p>
    <w:p w14:paraId="6DA27325" w14:textId="31B35F23" w:rsidR="00E72E49" w:rsidRPr="00EB12EF" w:rsidRDefault="00E72E49" w:rsidP="000F2D8F">
      <w:pPr>
        <w:pStyle w:val="ListParagraph"/>
        <w:spacing w:before="360" w:after="120"/>
        <w:ind w:left="0"/>
        <w:contextualSpacing w:val="0"/>
        <w:rPr>
          <w:rFonts w:ascii="Arial" w:eastAsiaTheme="minorHAnsi" w:hAnsi="Arial"/>
        </w:rPr>
      </w:pPr>
      <w:r w:rsidRPr="000F2D8F">
        <w:rPr>
          <w:rFonts w:ascii="Arial" w:eastAsiaTheme="minorHAnsi" w:hAnsi="Arial"/>
          <w:b/>
          <w:bCs/>
        </w:rPr>
        <w:t>Do not use</w:t>
      </w:r>
      <w:r w:rsidRPr="00EB12EF">
        <w:rPr>
          <w:rFonts w:ascii="Arial" w:eastAsiaTheme="minorHAnsi" w:hAnsi="Arial"/>
        </w:rPr>
        <w:t xml:space="preserve"> this form for: </w:t>
      </w:r>
    </w:p>
    <w:p w14:paraId="0C283593" w14:textId="77777777" w:rsidR="00E72E49" w:rsidRPr="00E72E49" w:rsidRDefault="00E72E49" w:rsidP="00403133">
      <w:pPr>
        <w:pStyle w:val="ListParagraph"/>
        <w:numPr>
          <w:ilvl w:val="0"/>
          <w:numId w:val="14"/>
        </w:numPr>
        <w:spacing w:before="120" w:after="120"/>
        <w:ind w:left="567" w:hanging="425"/>
        <w:contextualSpacing w:val="0"/>
      </w:pPr>
      <w:r w:rsidRPr="00E72E49">
        <w:t xml:space="preserve">Reducing the boundary of an authorised place – you will need to apply for a surrender in part. </w:t>
      </w:r>
    </w:p>
    <w:p w14:paraId="7D9C07DD" w14:textId="77777777" w:rsidR="00E72E49" w:rsidRPr="00E72E49" w:rsidRDefault="00E72E49" w:rsidP="00403133">
      <w:pPr>
        <w:pStyle w:val="ListParagraph"/>
        <w:numPr>
          <w:ilvl w:val="0"/>
          <w:numId w:val="14"/>
        </w:numPr>
        <w:spacing w:before="120" w:after="120"/>
        <w:ind w:left="567" w:hanging="425"/>
        <w:contextualSpacing w:val="0"/>
      </w:pPr>
      <w:r w:rsidRPr="00E72E49">
        <w:t xml:space="preserve">Reducing the number of regulated activities authorised by the permit – you will need to apply for a surrender in part. </w:t>
      </w:r>
    </w:p>
    <w:p w14:paraId="65E6A3B7" w14:textId="77777777" w:rsidR="00E72E49" w:rsidRPr="00E72E49" w:rsidRDefault="00E72E49" w:rsidP="00403133">
      <w:pPr>
        <w:pStyle w:val="ListParagraph"/>
        <w:numPr>
          <w:ilvl w:val="0"/>
          <w:numId w:val="14"/>
        </w:numPr>
        <w:spacing w:before="120" w:after="120"/>
        <w:ind w:left="567" w:hanging="425"/>
        <w:contextualSpacing w:val="0"/>
      </w:pPr>
      <w:r w:rsidRPr="00E72E49">
        <w:t>Changing the authorised person of the existing permit – you will need to apply for a transfer (in whole or in part).</w:t>
      </w:r>
    </w:p>
    <w:p w14:paraId="250AA1AD" w14:textId="1649C70B" w:rsidR="008A34A7" w:rsidRPr="000B59AA" w:rsidRDefault="008A34A7" w:rsidP="000F2D8F">
      <w:pPr>
        <w:pStyle w:val="Heading4"/>
        <w:spacing w:before="360"/>
        <w:rPr>
          <w:color w:val="auto"/>
        </w:rPr>
      </w:pPr>
      <w:r w:rsidRPr="000B59AA">
        <w:rPr>
          <w:color w:val="auto"/>
        </w:rPr>
        <w:t>Additional information required</w:t>
      </w:r>
    </w:p>
    <w:p w14:paraId="23E9293D" w14:textId="77777777" w:rsidR="008A34A7" w:rsidRPr="00EF0446" w:rsidRDefault="008A34A7" w:rsidP="008A34A7">
      <w:pPr>
        <w:spacing w:before="240" w:after="120"/>
      </w:pPr>
      <w:r w:rsidRPr="001508D1">
        <w:t xml:space="preserve">If your application includes </w:t>
      </w:r>
      <w:r>
        <w:t xml:space="preserve">any of the activities listed below, please </w:t>
      </w:r>
      <w:r w:rsidRPr="00EF0446">
        <w:t>also complete the relevant appendices of this form:</w:t>
      </w:r>
    </w:p>
    <w:p w14:paraId="24B5FF24" w14:textId="77777777" w:rsidR="00EC22F0" w:rsidRPr="00EF0446" w:rsidRDefault="00EC22F0" w:rsidP="00403133">
      <w:pPr>
        <w:pStyle w:val="ListParagraph"/>
        <w:numPr>
          <w:ilvl w:val="0"/>
          <w:numId w:val="14"/>
        </w:numPr>
        <w:spacing w:before="120" w:after="120"/>
        <w:ind w:left="567" w:hanging="425"/>
        <w:contextualSpacing w:val="0"/>
      </w:pPr>
      <w:r w:rsidRPr="00EF0446">
        <w:t xml:space="preserve">Appendix 1: </w:t>
      </w:r>
      <w:r>
        <w:t>W</w:t>
      </w:r>
      <w:r w:rsidRPr="00EF0446">
        <w:t>aste management activities (</w:t>
      </w:r>
      <w:r>
        <w:t xml:space="preserve">activities </w:t>
      </w:r>
      <w:r w:rsidRPr="00EF0446">
        <w:t xml:space="preserve">defined under </w:t>
      </w:r>
      <w:r>
        <w:t>s</w:t>
      </w:r>
      <w:r w:rsidRPr="00EF0446">
        <w:t>chedule 20, chapter 5</w:t>
      </w:r>
      <w:r>
        <w:t xml:space="preserve"> of EASR</w:t>
      </w:r>
      <w:r w:rsidRPr="00EF0446">
        <w:t>)</w:t>
      </w:r>
    </w:p>
    <w:p w14:paraId="7509C6CA" w14:textId="3CE8A2CA" w:rsidR="00EC22F0" w:rsidRPr="00EF0446" w:rsidRDefault="00EC22F0" w:rsidP="00403133">
      <w:pPr>
        <w:pStyle w:val="ListParagraph"/>
        <w:numPr>
          <w:ilvl w:val="0"/>
          <w:numId w:val="14"/>
        </w:numPr>
        <w:spacing w:before="120" w:after="120"/>
        <w:ind w:left="567" w:hanging="425"/>
        <w:contextualSpacing w:val="0"/>
      </w:pPr>
      <w:r w:rsidRPr="00EF0446">
        <w:t>Appendix 2</w:t>
      </w:r>
      <w:r w:rsidRPr="00EC22F0">
        <w:t>: Incineration and co-incineration of waste (</w:t>
      </w:r>
      <w:r>
        <w:t>a</w:t>
      </w:r>
      <w:r w:rsidRPr="00EF0446">
        <w:t>ctivities defined under schedule 20, chapter 5, paragraph 24 and</w:t>
      </w:r>
      <w:r w:rsidR="00F76848">
        <w:t>/or</w:t>
      </w:r>
      <w:r w:rsidRPr="00EF0446">
        <w:t xml:space="preserve"> schedule 22</w:t>
      </w:r>
      <w:r>
        <w:t xml:space="preserve"> of EASR</w:t>
      </w:r>
      <w:r w:rsidRPr="00EF0446">
        <w:t>)</w:t>
      </w:r>
    </w:p>
    <w:p w14:paraId="131C34DD" w14:textId="77777777" w:rsidR="00EC22F0" w:rsidRPr="00EF0446" w:rsidRDefault="00EC22F0" w:rsidP="00403133">
      <w:pPr>
        <w:pStyle w:val="ListParagraph"/>
        <w:numPr>
          <w:ilvl w:val="0"/>
          <w:numId w:val="14"/>
        </w:numPr>
        <w:spacing w:before="120" w:after="120"/>
        <w:ind w:left="567" w:hanging="425"/>
        <w:contextualSpacing w:val="0"/>
      </w:pPr>
      <w:r w:rsidRPr="00EF0446">
        <w:lastRenderedPageBreak/>
        <w:t xml:space="preserve">Appendix 3: </w:t>
      </w:r>
      <w:r>
        <w:t>O</w:t>
      </w:r>
      <w:r w:rsidRPr="00EF0446">
        <w:t>rganic solvent emissions activities (</w:t>
      </w:r>
      <w:r>
        <w:t>a</w:t>
      </w:r>
      <w:r w:rsidRPr="00EF0446">
        <w:t>ctivities defined under schedule 23</w:t>
      </w:r>
      <w:r>
        <w:t xml:space="preserve"> of EASR</w:t>
      </w:r>
      <w:r w:rsidRPr="00EF0446">
        <w:t>)</w:t>
      </w:r>
    </w:p>
    <w:p w14:paraId="3C24B0F7" w14:textId="77777777" w:rsidR="00EC22F0" w:rsidRPr="00EF0446" w:rsidRDefault="00EC22F0" w:rsidP="00403133">
      <w:pPr>
        <w:pStyle w:val="ListParagraph"/>
        <w:numPr>
          <w:ilvl w:val="0"/>
          <w:numId w:val="14"/>
        </w:numPr>
        <w:spacing w:before="120" w:after="120"/>
        <w:ind w:left="567" w:hanging="425"/>
        <w:contextualSpacing w:val="0"/>
      </w:pPr>
      <w:r w:rsidRPr="00EF0446">
        <w:t xml:space="preserve">Appendix 4: </w:t>
      </w:r>
      <w:r>
        <w:t>M</w:t>
      </w:r>
      <w:r w:rsidRPr="00EF0446">
        <w:t xml:space="preserve">edium </w:t>
      </w:r>
      <w:r>
        <w:t>c</w:t>
      </w:r>
      <w:r w:rsidRPr="00EF0446">
        <w:t xml:space="preserve">ombustion </w:t>
      </w:r>
      <w:r>
        <w:t>p</w:t>
      </w:r>
      <w:r w:rsidRPr="00EF0446">
        <w:t>lant (</w:t>
      </w:r>
      <w:r>
        <w:t>a</w:t>
      </w:r>
      <w:r w:rsidRPr="00EF0446">
        <w:t>ctivities defined under schedule 27</w:t>
      </w:r>
      <w:r>
        <w:t xml:space="preserve"> of EASR</w:t>
      </w:r>
      <w:r w:rsidRPr="00EF0446">
        <w:t>)</w:t>
      </w:r>
    </w:p>
    <w:p w14:paraId="66A5D3C9" w14:textId="250DF850" w:rsidR="00EC22F0" w:rsidRPr="00EF0446" w:rsidRDefault="00EC22F0" w:rsidP="00403133">
      <w:pPr>
        <w:pStyle w:val="ListParagraph"/>
        <w:numPr>
          <w:ilvl w:val="0"/>
          <w:numId w:val="14"/>
        </w:numPr>
        <w:spacing w:before="120" w:after="120"/>
        <w:ind w:left="567" w:hanging="425"/>
        <w:contextualSpacing w:val="0"/>
      </w:pPr>
      <w:r w:rsidRPr="00EF0446">
        <w:t xml:space="preserve">Appendix </w:t>
      </w:r>
      <w:r>
        <w:t>5</w:t>
      </w:r>
      <w:r w:rsidRPr="00EF0446">
        <w:t xml:space="preserve">: </w:t>
      </w:r>
      <w:r>
        <w:t>E</w:t>
      </w:r>
      <w:r w:rsidRPr="00EF0446">
        <w:t xml:space="preserve">nergy </w:t>
      </w:r>
      <w:r>
        <w:t>e</w:t>
      </w:r>
      <w:r w:rsidRPr="00EF0446">
        <w:t>fficiency (</w:t>
      </w:r>
      <w:r>
        <w:t>a</w:t>
      </w:r>
      <w:r w:rsidRPr="00EF0446">
        <w:t>ctivities defined under schedule 25</w:t>
      </w:r>
      <w:r>
        <w:t xml:space="preserve"> of EASR</w:t>
      </w:r>
      <w:r w:rsidR="00A46C0C">
        <w:t>)</w:t>
      </w:r>
    </w:p>
    <w:p w14:paraId="7671BA9A" w14:textId="77777777" w:rsidR="00170AE9" w:rsidRDefault="00170AE9" w:rsidP="00B33006">
      <w:pPr>
        <w:pStyle w:val="Heading2"/>
        <w:spacing w:before="400" w:after="0" w:line="360" w:lineRule="auto"/>
      </w:pPr>
      <w:bookmarkStart w:id="14" w:name="_Toc198304232"/>
      <w:r w:rsidRPr="00A43F4A">
        <w:t>Before you apply</w:t>
      </w:r>
      <w:bookmarkEnd w:id="14"/>
      <w:r>
        <w:t xml:space="preserve"> </w:t>
      </w:r>
    </w:p>
    <w:p w14:paraId="3A1DE800" w14:textId="77777777" w:rsidR="00CD40C1" w:rsidRPr="007C2978" w:rsidRDefault="00CD40C1" w:rsidP="00403133">
      <w:pPr>
        <w:pStyle w:val="Default"/>
        <w:numPr>
          <w:ilvl w:val="0"/>
          <w:numId w:val="2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285A14CE" w14:textId="77777777" w:rsidR="00CD40C1" w:rsidRPr="00EE16B5" w:rsidRDefault="00CD40C1" w:rsidP="00403133">
      <w:pPr>
        <w:pStyle w:val="Default"/>
        <w:numPr>
          <w:ilvl w:val="0"/>
          <w:numId w:val="28"/>
        </w:numPr>
        <w:spacing w:before="120" w:after="120" w:line="360" w:lineRule="auto"/>
        <w:ind w:left="567" w:hanging="425"/>
      </w:pPr>
      <w:r w:rsidRPr="00125794">
        <w:rPr>
          <w:color w:val="auto"/>
        </w:rPr>
        <w:t xml:space="preserve">Use the correct variation form for the type of activity you want to vary. </w:t>
      </w:r>
      <w:r>
        <w:rPr>
          <w:color w:val="auto"/>
        </w:rPr>
        <w:t>F</w:t>
      </w:r>
      <w:r w:rsidRPr="00125794">
        <w:rPr>
          <w:color w:val="auto"/>
        </w:rPr>
        <w:t xml:space="preserve">or example, </w:t>
      </w:r>
      <w:r>
        <w:rPr>
          <w:color w:val="auto"/>
        </w:rPr>
        <w:t xml:space="preserve">use </w:t>
      </w:r>
      <w:r w:rsidRPr="00125794">
        <w:rPr>
          <w:color w:val="auto"/>
        </w:rPr>
        <w:t>the waste variation form to vary a waste permit activity,</w:t>
      </w:r>
      <w:r>
        <w:rPr>
          <w:color w:val="auto"/>
        </w:rPr>
        <w:t xml:space="preserve"> </w:t>
      </w:r>
      <w:r w:rsidRPr="00125794">
        <w:rPr>
          <w:color w:val="auto"/>
        </w:rPr>
        <w:t xml:space="preserve">the water variation form to vary a water permit activity, or the appropriate </w:t>
      </w:r>
      <w:r>
        <w:rPr>
          <w:color w:val="auto"/>
        </w:rPr>
        <w:t xml:space="preserve">variation </w:t>
      </w:r>
      <w:r w:rsidRPr="00125794">
        <w:rPr>
          <w:color w:val="auto"/>
        </w:rPr>
        <w:t>form for other activities.</w:t>
      </w:r>
    </w:p>
    <w:p w14:paraId="03E96A5A" w14:textId="06A24A6C" w:rsidR="00F02924" w:rsidRPr="0079686C" w:rsidRDefault="00F02924" w:rsidP="00403133">
      <w:pPr>
        <w:pStyle w:val="Default"/>
        <w:numPr>
          <w:ilvl w:val="0"/>
          <w:numId w:val="28"/>
        </w:numPr>
        <w:spacing w:before="120" w:after="120" w:line="360" w:lineRule="auto"/>
        <w:ind w:left="567" w:hanging="425"/>
      </w:pPr>
      <w:r w:rsidRPr="00125794">
        <w:rPr>
          <w:color w:val="auto"/>
        </w:rPr>
        <w:t xml:space="preserve">Read the guidance for the </w:t>
      </w:r>
      <w:r w:rsidRPr="00F02924">
        <w:rPr>
          <w:color w:val="auto"/>
        </w:rPr>
        <w:t xml:space="preserve">activity you wish to vary and/or to add to your existing permit on the relevant activity specific page on our </w:t>
      </w:r>
      <w:hyperlink r:id="rId19" w:history="1">
        <w:r w:rsidRPr="003D3F91">
          <w:rPr>
            <w:rStyle w:val="Hyperlink"/>
          </w:rPr>
          <w:t>website</w:t>
        </w:r>
      </w:hyperlink>
      <w:r w:rsidRPr="00F02924">
        <w:rPr>
          <w:color w:val="auto"/>
        </w:rPr>
        <w:t>.</w:t>
      </w:r>
    </w:p>
    <w:p w14:paraId="702B35FF" w14:textId="03764707" w:rsidR="00170AE9" w:rsidRPr="008B6707" w:rsidRDefault="00170AE9" w:rsidP="00403133">
      <w:pPr>
        <w:pStyle w:val="Default"/>
        <w:numPr>
          <w:ilvl w:val="0"/>
          <w:numId w:val="2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346E366C" w:rsidR="00F328BA" w:rsidRPr="00F328BA" w:rsidRDefault="00F328BA" w:rsidP="00403133">
      <w:pPr>
        <w:pStyle w:val="Default"/>
        <w:numPr>
          <w:ilvl w:val="0"/>
          <w:numId w:val="2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A01F55">
        <w:t>part</w:t>
      </w:r>
      <w:r w:rsidRPr="00F328BA">
        <w:t xml:space="preserve"> of the application fee in accordance with our published charging scheme.</w:t>
      </w:r>
    </w:p>
    <w:p w14:paraId="103E3F40" w14:textId="77777777" w:rsidR="00134B31" w:rsidRPr="00761706" w:rsidRDefault="00134B31" w:rsidP="00B33006">
      <w:pPr>
        <w:pStyle w:val="Heading2"/>
        <w:spacing w:before="400" w:after="0" w:line="384" w:lineRule="auto"/>
      </w:pPr>
      <w:bookmarkStart w:id="15" w:name="_Toc191045611"/>
      <w:bookmarkStart w:id="16" w:name="_Toc191630589"/>
      <w:bookmarkStart w:id="17" w:name="_Toc193178253"/>
      <w:bookmarkStart w:id="18" w:name="_Toc198304233"/>
      <w:r w:rsidRPr="00761706">
        <w:t>Multiple activities under a single permit</w:t>
      </w:r>
      <w:bookmarkEnd w:id="15"/>
      <w:bookmarkEnd w:id="16"/>
      <w:bookmarkEnd w:id="17"/>
      <w:bookmarkEnd w:id="18"/>
    </w:p>
    <w:p w14:paraId="3F0D23C3" w14:textId="6389FB0D" w:rsidR="00134B31" w:rsidRPr="008B6707" w:rsidRDefault="00134B31" w:rsidP="00134B31">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3129E3">
        <w:rPr>
          <w:rFonts w:eastAsia="MS PGothic" w:cs="Arial"/>
        </w:rPr>
        <w:t>may be</w:t>
      </w:r>
      <w:r w:rsidRPr="008B6707">
        <w:rPr>
          <w:rFonts w:eastAsia="MS PGothic" w:cs="Arial"/>
        </w:rPr>
        <w:t xml:space="preserve"> considered connected if they are:</w:t>
      </w:r>
    </w:p>
    <w:p w14:paraId="7621BB71" w14:textId="1259B8A0" w:rsidR="00134B31" w:rsidRPr="008B6707" w:rsidRDefault="00531954" w:rsidP="00403133">
      <w:pPr>
        <w:numPr>
          <w:ilvl w:val="0"/>
          <w:numId w:val="25"/>
        </w:numPr>
        <w:spacing w:before="120" w:after="120"/>
        <w:ind w:left="567" w:hanging="425"/>
        <w:rPr>
          <w:rFonts w:eastAsia="MS PGothic" w:cs="Arial"/>
        </w:rPr>
      </w:pPr>
      <w:r>
        <w:rPr>
          <w:rFonts w:eastAsia="MS PGothic" w:cs="Arial"/>
        </w:rPr>
        <w:t>l</w:t>
      </w:r>
      <w:r w:rsidR="00134B31" w:rsidRPr="008B6707">
        <w:rPr>
          <w:rFonts w:eastAsia="MS PGothic" w:cs="Arial"/>
        </w:rPr>
        <w:t>ocated at the same geographical location,</w:t>
      </w:r>
    </w:p>
    <w:p w14:paraId="0720C275" w14:textId="5529653B" w:rsidR="00134B31" w:rsidRPr="008B6707" w:rsidRDefault="00531954" w:rsidP="00403133">
      <w:pPr>
        <w:numPr>
          <w:ilvl w:val="0"/>
          <w:numId w:val="25"/>
        </w:numPr>
        <w:spacing w:before="120" w:after="120"/>
        <w:ind w:left="567" w:hanging="425"/>
        <w:rPr>
          <w:rFonts w:eastAsia="MS PGothic" w:cs="Arial"/>
        </w:rPr>
      </w:pPr>
      <w:r>
        <w:rPr>
          <w:rFonts w:eastAsia="MS PGothic" w:cs="Arial"/>
        </w:rPr>
        <w:t>p</w:t>
      </w:r>
      <w:r w:rsidR="00134B31" w:rsidRPr="008B6707">
        <w:rPr>
          <w:rFonts w:eastAsia="MS PGothic" w:cs="Arial"/>
        </w:rPr>
        <w:t>art of the same project, or</w:t>
      </w:r>
    </w:p>
    <w:p w14:paraId="0ED0C545" w14:textId="730AC0B1" w:rsidR="00134B31" w:rsidRPr="008B6707" w:rsidRDefault="00531954" w:rsidP="00403133">
      <w:pPr>
        <w:numPr>
          <w:ilvl w:val="0"/>
          <w:numId w:val="25"/>
        </w:numPr>
        <w:spacing w:before="120" w:after="120"/>
        <w:ind w:left="567" w:hanging="425"/>
        <w:rPr>
          <w:rFonts w:eastAsia="MS PGothic" w:cs="Arial"/>
        </w:rPr>
      </w:pPr>
      <w:r>
        <w:rPr>
          <w:rFonts w:eastAsia="MS PGothic" w:cs="Arial"/>
        </w:rPr>
        <w:t>o</w:t>
      </w:r>
      <w:r w:rsidR="00134B31" w:rsidRPr="008B6707">
        <w:rPr>
          <w:rFonts w:eastAsia="MS PGothic" w:cs="Arial"/>
        </w:rPr>
        <w:t>perationally linked.</w:t>
      </w:r>
    </w:p>
    <w:p w14:paraId="6AC4C756" w14:textId="77777777" w:rsidR="00CD720B" w:rsidRPr="008B6707" w:rsidRDefault="00CD720B" w:rsidP="006C11D7">
      <w:r w:rsidRPr="008B6707">
        <w:t>If the activities are connected, you may submit a single application for multiple activities</w:t>
      </w:r>
      <w:r w:rsidRPr="00CD720B">
        <w:rPr>
          <w:b/>
          <w:bCs/>
        </w:rPr>
        <w:t xml:space="preserve"> </w:t>
      </w:r>
      <w:r w:rsidRPr="008B6707">
        <w:t xml:space="preserve">under one </w:t>
      </w:r>
      <w:r>
        <w:t>permit</w:t>
      </w:r>
      <w:r w:rsidRPr="008B6707">
        <w:t xml:space="preserve">. </w:t>
      </w:r>
    </w:p>
    <w:p w14:paraId="1A201053" w14:textId="77777777" w:rsidR="00CD720B" w:rsidRDefault="00CD720B" w:rsidP="006C11D7">
      <w:r w:rsidRPr="008B6707">
        <w:t xml:space="preserve">If the activities are not connected, you must submit a separate application for each activity. </w:t>
      </w:r>
    </w:p>
    <w:p w14:paraId="02D33F08" w14:textId="20A049D2" w:rsidR="00152EA3" w:rsidRDefault="00152EA3" w:rsidP="00012EDE">
      <w:pPr>
        <w:pStyle w:val="Heading2"/>
        <w:spacing w:before="360" w:after="120" w:line="360" w:lineRule="auto"/>
      </w:pPr>
      <w:bookmarkStart w:id="19" w:name="_Toc198304234"/>
      <w:r>
        <w:lastRenderedPageBreak/>
        <w:t>How to apply</w:t>
      </w:r>
      <w:bookmarkEnd w:id="19"/>
      <w:r>
        <w:t xml:space="preserve"> </w:t>
      </w:r>
    </w:p>
    <w:p w14:paraId="7D25CF00" w14:textId="6D4A4DB8"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02EF1EDC" w14:textId="77777777" w:rsidR="00080808" w:rsidRDefault="00080808" w:rsidP="00080808">
      <w:pPr>
        <w:spacing w:before="120"/>
        <w:rPr>
          <w:rFonts w:eastAsia="Arial" w:cs="Arial"/>
        </w:rPr>
      </w:pPr>
      <w:r w:rsidRPr="00FB5917">
        <w:rPr>
          <w:rFonts w:eastAsia="Arial" w:cs="Arial"/>
        </w:rPr>
        <w:t xml:space="preserve">The quickest and easiest way to </w:t>
      </w:r>
      <w:hyperlink r:id="rId20"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617F1D5" w14:textId="04C890A7" w:rsidR="003C5685" w:rsidRPr="00A35FC0" w:rsidRDefault="00152EA3" w:rsidP="008E448C">
      <w:pPr>
        <w:spacing w:before="120"/>
        <w:rPr>
          <w:rFonts w:eastAsia="Arial" w:cs="Arial"/>
        </w:rPr>
      </w:pPr>
      <w:r w:rsidRPr="00A35FC0">
        <w:rPr>
          <w:rFonts w:eastAsia="Arial" w:cs="Arial"/>
        </w:rPr>
        <w:t xml:space="preserve">You will </w:t>
      </w:r>
      <w:r w:rsidR="00436B04" w:rsidRPr="00A35FC0">
        <w:rPr>
          <w:rFonts w:eastAsia="Arial" w:cs="Arial"/>
        </w:rPr>
        <w:t>need</w:t>
      </w:r>
      <w:r w:rsidRPr="00A35FC0">
        <w:rPr>
          <w:rFonts w:eastAsia="Arial" w:cs="Arial"/>
        </w:rPr>
        <w:t xml:space="preserve"> to upload</w:t>
      </w:r>
      <w:r w:rsidR="003C5685" w:rsidRPr="00A35FC0">
        <w:rPr>
          <w:rFonts w:eastAsia="Arial" w:cs="Arial"/>
        </w:rPr>
        <w:t>:</w:t>
      </w:r>
    </w:p>
    <w:p w14:paraId="589E1A48" w14:textId="5D8E35BC" w:rsidR="005029A4" w:rsidRDefault="005029A4" w:rsidP="004A2763">
      <w:pPr>
        <w:pStyle w:val="ListParagraph"/>
        <w:numPr>
          <w:ilvl w:val="0"/>
          <w:numId w:val="3"/>
        </w:numPr>
        <w:spacing w:before="120"/>
        <w:ind w:left="567" w:hanging="425"/>
        <w:contextualSpacing w:val="0"/>
        <w:rPr>
          <w:rFonts w:eastAsia="Arial" w:cs="Arial"/>
        </w:rPr>
      </w:pPr>
      <w:r>
        <w:rPr>
          <w:rFonts w:eastAsia="Arial" w:cs="Arial"/>
        </w:rPr>
        <w:t>Completed variation form(s)</w:t>
      </w:r>
    </w:p>
    <w:p w14:paraId="0ADF976E" w14:textId="2B085567" w:rsidR="00077B07" w:rsidRPr="00A35FC0" w:rsidRDefault="003C5685" w:rsidP="004A2763">
      <w:pPr>
        <w:pStyle w:val="ListParagraph"/>
        <w:numPr>
          <w:ilvl w:val="0"/>
          <w:numId w:val="3"/>
        </w:numPr>
        <w:spacing w:before="120"/>
        <w:ind w:left="567" w:hanging="425"/>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r w:rsidR="005029A4">
        <w:rPr>
          <w:rFonts w:eastAsia="Arial" w:cs="Arial"/>
        </w:rPr>
        <w:t xml:space="preserve"> if required</w:t>
      </w:r>
    </w:p>
    <w:p w14:paraId="188EC0FB" w14:textId="496B53B3" w:rsidR="00077B07" w:rsidRPr="00A35FC0" w:rsidRDefault="00077B07" w:rsidP="004A2763">
      <w:pPr>
        <w:pStyle w:val="ListParagraph"/>
        <w:numPr>
          <w:ilvl w:val="0"/>
          <w:numId w:val="3"/>
        </w:numPr>
        <w:spacing w:before="120"/>
        <w:ind w:left="567" w:hanging="425"/>
        <w:contextualSpacing w:val="0"/>
        <w:rPr>
          <w:rFonts w:eastAsia="MS PGothic" w:cs="Arial"/>
          <w:b/>
        </w:rPr>
      </w:pPr>
      <w:r w:rsidRPr="00A35FC0">
        <w:rPr>
          <w:rFonts w:eastAsia="Arial" w:cs="Arial"/>
        </w:rPr>
        <w:t>A</w:t>
      </w:r>
      <w:r w:rsidR="00786A59">
        <w:rPr>
          <w:rFonts w:eastAsia="Arial" w:cs="Arial"/>
        </w:rPr>
        <w:t>ny</w:t>
      </w:r>
      <w:r w:rsidR="00152EA3" w:rsidRPr="00A35FC0">
        <w:rPr>
          <w:rFonts w:eastAsia="Arial" w:cs="Arial"/>
        </w:rPr>
        <w:t xml:space="preserve"> required </w:t>
      </w:r>
      <w:r w:rsidRPr="00A35FC0">
        <w:rPr>
          <w:rFonts w:eastAsia="Arial" w:cs="Arial"/>
        </w:rPr>
        <w:t xml:space="preserve">supporting </w:t>
      </w:r>
      <w:r w:rsidR="00E80A02" w:rsidRPr="00E80A02">
        <w:rPr>
          <w:rFonts w:eastAsia="Arial" w:cs="Arial"/>
        </w:rPr>
        <w:t>information</w:t>
      </w:r>
      <w:r w:rsidR="00152EA3" w:rsidRPr="00A35FC0">
        <w:rPr>
          <w:rFonts w:eastAsia="Arial" w:cs="Arial"/>
        </w:rPr>
        <w:t xml:space="preserve"> </w:t>
      </w:r>
    </w:p>
    <w:p w14:paraId="76EC219E" w14:textId="7B8E2E2F" w:rsidR="00152EA3" w:rsidRPr="00077B07" w:rsidRDefault="00152EA3" w:rsidP="00B82D92">
      <w:pPr>
        <w:spacing w:before="720"/>
        <w:rPr>
          <w:rFonts w:eastAsia="MS PGothic" w:cs="Arial"/>
          <w:b/>
        </w:rPr>
      </w:pPr>
      <w:r w:rsidRPr="00077B07">
        <w:rPr>
          <w:rFonts w:eastAsia="MS PGothic" w:cs="Arial"/>
          <w:b/>
        </w:rPr>
        <w:t>Email/Post application:</w:t>
      </w:r>
    </w:p>
    <w:p w14:paraId="65F4A71F" w14:textId="77777777" w:rsidR="005E7227" w:rsidRDefault="00C33BCB" w:rsidP="005E7227">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6835E5B4" w14:textId="19BC401F" w:rsidR="00085068" w:rsidRPr="00A35FC0" w:rsidRDefault="00085068" w:rsidP="005E7227">
      <w:pPr>
        <w:spacing w:before="120" w:after="360"/>
        <w:rPr>
          <w:rFonts w:eastAsia="Arial" w:cs="Arial"/>
        </w:rPr>
      </w:pPr>
      <w:r w:rsidRPr="00A35FC0">
        <w:rPr>
          <w:rFonts w:eastAsia="Arial" w:cs="Arial"/>
        </w:rPr>
        <w:t>Your application must include the following:</w:t>
      </w:r>
    </w:p>
    <w:p w14:paraId="0D736C65" w14:textId="79C12B14" w:rsidR="006244DC" w:rsidRDefault="006244DC" w:rsidP="004A2763">
      <w:pPr>
        <w:numPr>
          <w:ilvl w:val="0"/>
          <w:numId w:val="2"/>
        </w:numPr>
        <w:spacing w:before="120" w:after="120"/>
        <w:ind w:left="567" w:hanging="425"/>
        <w:rPr>
          <w:rFonts w:eastAsia="Arial" w:cs="Arial"/>
        </w:rPr>
      </w:pPr>
      <w:r w:rsidRPr="00A35FC0">
        <w:rPr>
          <w:rFonts w:eastAsia="Arial" w:cs="Arial"/>
        </w:rPr>
        <w:t>A completed APP-GEN1 form</w:t>
      </w:r>
    </w:p>
    <w:p w14:paraId="18F60192" w14:textId="3401AD75" w:rsidR="005029A4" w:rsidRPr="00A35FC0" w:rsidRDefault="005029A4" w:rsidP="004A2763">
      <w:pPr>
        <w:numPr>
          <w:ilvl w:val="0"/>
          <w:numId w:val="2"/>
        </w:numPr>
        <w:spacing w:before="120" w:after="120"/>
        <w:ind w:left="567" w:hanging="425"/>
        <w:rPr>
          <w:rFonts w:eastAsia="Arial" w:cs="Arial"/>
        </w:rPr>
      </w:pPr>
      <w:r>
        <w:rPr>
          <w:rFonts w:eastAsia="Arial" w:cs="Arial"/>
        </w:rPr>
        <w:t>Completed variation form(s)</w:t>
      </w:r>
      <w:r w:rsidR="00566336">
        <w:rPr>
          <w:rFonts w:eastAsia="Arial" w:cs="Arial"/>
        </w:rPr>
        <w:t xml:space="preserve"> </w:t>
      </w:r>
    </w:p>
    <w:p w14:paraId="5AC1C8BF" w14:textId="1B5AC06C" w:rsidR="00A54939" w:rsidRPr="00A35FC0" w:rsidRDefault="00EF4B6B" w:rsidP="004A2763">
      <w:pPr>
        <w:numPr>
          <w:ilvl w:val="0"/>
          <w:numId w:val="2"/>
        </w:numPr>
        <w:spacing w:before="120" w:after="120"/>
        <w:ind w:left="567" w:hanging="425"/>
        <w:rPr>
          <w:rFonts w:eastAsia="Arial" w:cs="Arial"/>
        </w:rPr>
      </w:pPr>
      <w:r>
        <w:rPr>
          <w:rFonts w:eastAsia="Arial" w:cs="Arial"/>
        </w:rPr>
        <w:t>C</w:t>
      </w:r>
      <w:r w:rsidR="00A54939" w:rsidRPr="00A35FC0">
        <w:rPr>
          <w:rFonts w:eastAsia="Arial" w:cs="Arial"/>
        </w:rPr>
        <w:t>ompleted activity form(s</w:t>
      </w:r>
      <w:r w:rsidR="00566336">
        <w:rPr>
          <w:rFonts w:eastAsia="Arial" w:cs="Arial"/>
        </w:rPr>
        <w:t>)</w:t>
      </w:r>
      <w:r w:rsidR="00496454">
        <w:rPr>
          <w:rFonts w:eastAsia="Arial" w:cs="Arial"/>
        </w:rPr>
        <w:t xml:space="preserve"> if required</w:t>
      </w:r>
    </w:p>
    <w:p w14:paraId="573F3501" w14:textId="3576E3FA" w:rsidR="00A54939" w:rsidRPr="00A35FC0" w:rsidRDefault="00A54939" w:rsidP="004A2763">
      <w:pPr>
        <w:numPr>
          <w:ilvl w:val="0"/>
          <w:numId w:val="2"/>
        </w:numPr>
        <w:spacing w:after="120"/>
        <w:ind w:left="567" w:hanging="425"/>
        <w:rPr>
          <w:rFonts w:eastAsia="Arial" w:cs="Arial"/>
        </w:rPr>
      </w:pPr>
      <w:r w:rsidRPr="00A35FC0">
        <w:rPr>
          <w:rFonts w:eastAsia="Arial" w:cs="Arial"/>
        </w:rPr>
        <w:t>A</w:t>
      </w:r>
      <w:r w:rsidR="00786A59">
        <w:rPr>
          <w:rFonts w:eastAsia="Arial" w:cs="Arial"/>
        </w:rPr>
        <w:t>ny</w:t>
      </w:r>
      <w:r w:rsidRPr="00A35FC0">
        <w:rPr>
          <w:rFonts w:eastAsia="Arial" w:cs="Arial"/>
        </w:rPr>
        <w:t xml:space="preserve"> required supporting </w:t>
      </w:r>
      <w:r w:rsidR="00E80A02" w:rsidRPr="00E80A02">
        <w:rPr>
          <w:rFonts w:eastAsia="Arial" w:cs="Arial"/>
        </w:rPr>
        <w:t>information</w:t>
      </w:r>
    </w:p>
    <w:p w14:paraId="5AE43D80" w14:textId="5E7F3B8D" w:rsidR="001E2E01" w:rsidRPr="00A35FC0" w:rsidRDefault="003A1F53" w:rsidP="002167C2">
      <w:pPr>
        <w:spacing w:before="480" w:after="120"/>
        <w:rPr>
          <w:rFonts w:eastAsia="Arial" w:cs="Arial"/>
        </w:rPr>
      </w:pPr>
      <w:r w:rsidRPr="00A35FC0">
        <w:rPr>
          <w:rFonts w:eastAsia="Arial" w:cs="Arial"/>
        </w:rPr>
        <w:t xml:space="preserve">Email and postal addresses for submitting your application are </w:t>
      </w:r>
      <w:r w:rsidR="00170AE9" w:rsidRPr="00A35FC0">
        <w:rPr>
          <w:rFonts w:eastAsia="Arial" w:cs="Arial"/>
        </w:rPr>
        <w:t>included</w:t>
      </w:r>
      <w:r w:rsidRPr="00A35FC0">
        <w:rPr>
          <w:rFonts w:eastAsia="Arial" w:cs="Arial"/>
        </w:rPr>
        <w:t xml:space="preserve"> in the APP-GEN1 form. </w:t>
      </w:r>
    </w:p>
    <w:p w14:paraId="1BABBEDB" w14:textId="5635BE17" w:rsidR="00446707" w:rsidRPr="00213A44" w:rsidRDefault="00446707" w:rsidP="00446707">
      <w:pPr>
        <w:spacing w:before="240" w:after="120"/>
        <w:rPr>
          <w:rFonts w:eastAsia="Arial" w:cs="Arial"/>
        </w:rPr>
      </w:pPr>
      <w:r w:rsidRPr="00213A44">
        <w:rPr>
          <w:rFonts w:eastAsia="Arial" w:cs="Arial"/>
        </w:rPr>
        <w:t xml:space="preserve">You can download </w:t>
      </w:r>
      <w:hyperlink r:id="rId21" w:history="1">
        <w:r w:rsidRPr="00213A44">
          <w:rPr>
            <w:rFonts w:eastAsia="Arial" w:cs="Arial"/>
            <w:color w:val="016574" w:themeColor="hyperlink"/>
            <w:u w:val="single"/>
          </w:rPr>
          <w:t>APP-GEN1, activity forms and variation forms</w:t>
        </w:r>
      </w:hyperlink>
      <w:r w:rsidRPr="00213A44">
        <w:rPr>
          <w:rFonts w:eastAsia="Arial" w:cs="Arial"/>
        </w:rPr>
        <w:t xml:space="preserve"> </w:t>
      </w:r>
      <w:r w:rsidR="00531954">
        <w:rPr>
          <w:rFonts w:eastAsia="Arial" w:cs="Arial"/>
        </w:rPr>
        <w:t>from</w:t>
      </w:r>
      <w:r w:rsidRPr="00213A44">
        <w:rPr>
          <w:rFonts w:eastAsia="Arial" w:cs="Arial"/>
        </w:rPr>
        <w:t xml:space="preserve">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6728CF36" w:rsidR="003D0B5F" w:rsidRDefault="003D0B5F" w:rsidP="00AB6CEF">
      <w:r>
        <w:br w:type="page"/>
      </w:r>
    </w:p>
    <w:p w14:paraId="79E05C52" w14:textId="3D4E3003" w:rsidR="00D467AB" w:rsidRDefault="0068378A" w:rsidP="0068378A">
      <w:pPr>
        <w:pStyle w:val="Heading2"/>
        <w:spacing w:after="120" w:line="360" w:lineRule="auto"/>
      </w:pPr>
      <w:bookmarkStart w:id="20" w:name="_Toc167875001"/>
      <w:bookmarkStart w:id="21" w:name="_Toc198304235"/>
      <w:bookmarkStart w:id="22" w:name="_Toc169103061"/>
      <w:bookmarkStart w:id="23" w:name="_Toc167874999"/>
      <w:bookmarkEnd w:id="12"/>
      <w:r>
        <w:lastRenderedPageBreak/>
        <w:t xml:space="preserve">Section </w:t>
      </w:r>
      <w:r w:rsidR="004022F1">
        <w:t>1</w:t>
      </w:r>
      <w:r>
        <w:t xml:space="preserve"> </w:t>
      </w:r>
      <w:r w:rsidR="00D44343">
        <w:t>-</w:t>
      </w:r>
      <w:r>
        <w:t xml:space="preserve"> </w:t>
      </w:r>
      <w:bookmarkEnd w:id="20"/>
      <w:r w:rsidR="003A3968">
        <w:t>Location of the installation</w:t>
      </w:r>
      <w:bookmarkEnd w:id="21"/>
      <w:r w:rsidR="008415F9">
        <w:t xml:space="preserve"> </w:t>
      </w:r>
      <w:r w:rsidR="00C37A2A" w:rsidRPr="006903D8">
        <w:t xml:space="preserve"> </w:t>
      </w:r>
      <w:bookmarkStart w:id="24" w:name="_Toc169184781"/>
      <w:bookmarkStart w:id="25" w:name="_Toc169184796"/>
      <w:bookmarkStart w:id="26" w:name="_Toc169703798"/>
      <w:bookmarkStart w:id="27" w:name="_Toc168472856"/>
      <w:bookmarkEnd w:id="22"/>
      <w:bookmarkEnd w:id="24"/>
      <w:bookmarkEnd w:id="25"/>
      <w:bookmarkEnd w:id="26"/>
    </w:p>
    <w:p w14:paraId="6EA3BB5E" w14:textId="2D1E5074" w:rsidR="00961984" w:rsidRDefault="00961984" w:rsidP="008847D2">
      <w:pPr>
        <w:pStyle w:val="Heading3"/>
      </w:pPr>
      <w:bookmarkStart w:id="28" w:name="_Toc198304236"/>
      <w:bookmarkEnd w:id="27"/>
      <w:r>
        <w:t>1</w:t>
      </w:r>
      <w:r w:rsidRPr="009C0CAC">
        <w:t>.</w:t>
      </w:r>
      <w:r w:rsidR="00AB52C7">
        <w:t>1</w:t>
      </w:r>
      <w:r w:rsidR="008432AA">
        <w:t xml:space="preserve">   </w:t>
      </w:r>
      <w:r w:rsidR="0002566F">
        <w:t>Permit reference</w:t>
      </w:r>
      <w:bookmarkEnd w:id="28"/>
    </w:p>
    <w:p w14:paraId="7F7A3743" w14:textId="4FE8CAD7" w:rsidR="00AB52C7" w:rsidRPr="0091029B" w:rsidRDefault="00AB52C7" w:rsidP="008432AA">
      <w:pPr>
        <w:rPr>
          <w:rFonts w:eastAsiaTheme="majorEastAsia"/>
        </w:rPr>
      </w:pPr>
      <w:r w:rsidRPr="0091029B">
        <w:t xml:space="preserve">Please provide the reference of the </w:t>
      </w:r>
      <w:r>
        <w:t>permit</w:t>
      </w:r>
      <w:r w:rsidRPr="0091029B">
        <w:t xml:space="preserve"> you wish to vary.</w:t>
      </w:r>
    </w:p>
    <w:tbl>
      <w:tblPr>
        <w:tblW w:w="4935" w:type="pct"/>
        <w:tblCellMar>
          <w:left w:w="0" w:type="dxa"/>
          <w:right w:w="0" w:type="dxa"/>
        </w:tblCellMar>
        <w:tblLook w:val="04A0" w:firstRow="1" w:lastRow="0" w:firstColumn="1" w:lastColumn="0" w:noHBand="0" w:noVBand="1"/>
      </w:tblPr>
      <w:tblGrid>
        <w:gridCol w:w="10069"/>
      </w:tblGrid>
      <w:tr w:rsidR="00AB52C7" w:rsidRPr="00AE1DFE" w14:paraId="36700F8F" w14:textId="77777777" w:rsidTr="008432AA">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7255C3F2" w:rsidR="00AB52C7" w:rsidRPr="00AE1DFE" w:rsidRDefault="002424F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xml:space="preserve">, </w:t>
            </w:r>
            <w:r w:rsidR="00C045D1">
              <w:rPr>
                <w:rStyle w:val="PlaceholderText"/>
                <w:color w:val="FFFFFF" w:themeColor="background1"/>
              </w:rPr>
              <w:t>PPC</w:t>
            </w:r>
            <w:r>
              <w:rPr>
                <w:rStyle w:val="PlaceholderText"/>
                <w:color w:val="FFFFFF" w:themeColor="background1"/>
              </w:rPr>
              <w:t>/</w:t>
            </w:r>
            <w:r w:rsidR="00C045D1">
              <w:rPr>
                <w:rStyle w:val="PlaceholderText"/>
                <w:color w:val="FFFFFF" w:themeColor="background1"/>
              </w:rPr>
              <w:t>A</w:t>
            </w:r>
            <w:r>
              <w:rPr>
                <w:rStyle w:val="PlaceholderText"/>
                <w:color w:val="FFFFFF" w:themeColor="background1"/>
              </w:rPr>
              <w:t>/1234567</w:t>
            </w:r>
            <w:r w:rsidR="00AB52C7" w:rsidRPr="00B23D16">
              <w:rPr>
                <w:rStyle w:val="PlaceholderText"/>
                <w:color w:val="FFFFFF" w:themeColor="background1"/>
              </w:rPr>
              <w:t>)</w:t>
            </w:r>
          </w:p>
        </w:tc>
      </w:tr>
      <w:tr w:rsidR="00AB52C7" w:rsidRPr="00960486" w14:paraId="33917316" w14:textId="77777777" w:rsidTr="008432AA">
        <w:trPr>
          <w:trHeight w:hRule="exac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pPr>
              <w:spacing w:before="120" w:after="120" w:line="240" w:lineRule="auto"/>
              <w:rPr>
                <w:rFonts w:ascii="Arial" w:eastAsia="Times New Roman" w:hAnsi="Arial" w:cs="Arial"/>
                <w:lang w:eastAsia="en-GB"/>
              </w:rPr>
            </w:pPr>
          </w:p>
        </w:tc>
      </w:tr>
    </w:tbl>
    <w:p w14:paraId="2409995F" w14:textId="42FA2C27" w:rsidR="00AB52C7" w:rsidRDefault="00AB52C7" w:rsidP="00C045D1">
      <w:pPr>
        <w:pStyle w:val="Heading3"/>
        <w:spacing w:before="360"/>
      </w:pPr>
      <w:bookmarkStart w:id="29" w:name="_Toc198304237"/>
      <w:r>
        <w:t>1</w:t>
      </w:r>
      <w:r w:rsidRPr="009C0CAC">
        <w:t>.2</w:t>
      </w:r>
      <w:r w:rsidR="008432AA">
        <w:t xml:space="preserve">   </w:t>
      </w:r>
      <w:r w:rsidR="003A3968">
        <w:t>Location</w:t>
      </w:r>
      <w:r w:rsidR="00A00BC3">
        <w:t xml:space="preserve"> details</w:t>
      </w:r>
      <w:bookmarkEnd w:id="29"/>
    </w:p>
    <w:p w14:paraId="796CBAAE" w14:textId="17CD8051" w:rsidR="00C37A2A" w:rsidRPr="00A35FC0" w:rsidRDefault="00C37A2A" w:rsidP="008432AA">
      <w:pPr>
        <w:spacing w:after="120"/>
      </w:pPr>
      <w:r w:rsidRPr="00A35FC0">
        <w:t xml:space="preserve">Please provide the following information </w:t>
      </w:r>
      <w:bookmarkStart w:id="30" w:name="_Hlk183115704"/>
      <w:r w:rsidR="005247DA" w:rsidRPr="00A35FC0">
        <w:t xml:space="preserve">about the </w:t>
      </w:r>
      <w:bookmarkEnd w:id="30"/>
      <w:r w:rsidR="003A3968">
        <w:t>location of the installation</w:t>
      </w:r>
      <w:r w:rsidRPr="00A35FC0">
        <w:t>.</w:t>
      </w:r>
    </w:p>
    <w:p w14:paraId="5B42A38A" w14:textId="2192636A" w:rsidR="00C37A2A" w:rsidRPr="001E5CDA" w:rsidRDefault="00C37A2A" w:rsidP="00801FA9">
      <w:pPr>
        <w:spacing w:before="120"/>
        <w:rPr>
          <w:b/>
          <w:bCs/>
        </w:rPr>
      </w:pPr>
      <w:bookmarkStart w:id="31" w:name="_Toc169703800"/>
      <w:r w:rsidRPr="001E5CDA">
        <w:rPr>
          <w:b/>
          <w:bCs/>
        </w:rPr>
        <w:t xml:space="preserve">Table </w:t>
      </w:r>
      <w:r w:rsidR="00D87583">
        <w:rPr>
          <w:b/>
          <w:bCs/>
        </w:rPr>
        <w:t>1</w:t>
      </w:r>
      <w:r w:rsidRPr="001E5CDA">
        <w:rPr>
          <w:b/>
          <w:bCs/>
        </w:rPr>
        <w:t xml:space="preserve">: </w:t>
      </w:r>
      <w:r w:rsidR="002424F1" w:rsidRPr="002424F1">
        <w:rPr>
          <w:b/>
          <w:bCs/>
        </w:rPr>
        <w:t xml:space="preserve">Authorised place </w:t>
      </w:r>
      <w:r w:rsidRPr="001E5CDA">
        <w:rPr>
          <w:b/>
          <w:bCs/>
        </w:rPr>
        <w:t>details</w:t>
      </w:r>
      <w:bookmarkEnd w:id="3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estion' and 'Answer'. It asks for information about the location of the activity, including:&#10;- Authorised place name: A space in the 'Answer' column to enter the authorised place name.&#10;- Authorised place address: A space in the 'Answer' column to enter the address.&#10;- Authorised place postcode: A space in the 'Answer' column to enter the postcode.&#10;- National Grid Reference (NGR): A space in the 'Answer' column to enter the  NGR, with a note in the 'Question' column: 'You can use our SEPA NGR Tool to find your NGR'."/>
      </w:tblPr>
      <w:tblGrid>
        <w:gridCol w:w="4243"/>
        <w:gridCol w:w="5826"/>
      </w:tblGrid>
      <w:tr w:rsidR="00F85693" w:rsidRPr="00AE1DFE" w14:paraId="082C4563" w14:textId="77777777" w:rsidTr="008432AA">
        <w:trPr>
          <w:cantSplit/>
          <w:trHeight w:hRule="exact" w:val="567"/>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1CB97AAB"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432AA">
        <w:trPr>
          <w:cantSplit/>
          <w:trHeight w:hRule="exact" w:val="624"/>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306F1E"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00C37A2A"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C473B5" w14:textId="45162265" w:rsidR="00C37A2A" w:rsidRDefault="00C37A2A">
            <w:pPr>
              <w:spacing w:before="120" w:after="120" w:line="240" w:lineRule="auto"/>
              <w:rPr>
                <w:rFonts w:ascii="Arial" w:eastAsia="Times New Roman" w:hAnsi="Arial" w:cs="Arial"/>
                <w:lang w:eastAsia="en-GB"/>
              </w:rPr>
            </w:pPr>
          </w:p>
          <w:p w14:paraId="1EDA1637" w14:textId="6B83C070" w:rsidR="00E00769" w:rsidRPr="00AE1DFE" w:rsidRDefault="00E00769">
            <w:pPr>
              <w:spacing w:before="120" w:after="120" w:line="240" w:lineRule="auto"/>
              <w:rPr>
                <w:rFonts w:ascii="Arial" w:eastAsia="Times New Roman" w:hAnsi="Arial" w:cs="Arial"/>
                <w:lang w:eastAsia="en-GB"/>
              </w:rPr>
            </w:pPr>
          </w:p>
        </w:tc>
      </w:tr>
      <w:tr w:rsidR="00F85693" w:rsidRPr="00AE1DFE" w14:paraId="4530DD25" w14:textId="77777777" w:rsidTr="008432AA">
        <w:trPr>
          <w:cantSplit/>
          <w:trHeight w:hRule="exact" w:val="624"/>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F16C93"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10A14066"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8432AA">
        <w:trPr>
          <w:cantSplit/>
          <w:trHeight w:hRule="exact" w:val="624"/>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Default="00A00BC3"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77527648"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74C55F21" w:rsidR="00827B38" w:rsidRPr="00F16C93" w:rsidRDefault="00BC75F1" w:rsidP="007B4D72">
            <w:pPr>
              <w:spacing w:before="120" w:after="120" w:line="312" w:lineRule="auto"/>
              <w:rPr>
                <w:rFonts w:ascii="Arial" w:eastAsia="Times New Roman" w:hAnsi="Arial" w:cs="Arial"/>
                <w:b/>
                <w:bCs/>
                <w:lang w:eastAsia="en-GB"/>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 AB 1234 6789</w:t>
            </w:r>
            <w:r w:rsidR="00CA726C">
              <w:rPr>
                <w:rStyle w:val="PlaceholderText"/>
              </w:rPr>
              <w:t xml:space="preserve">. </w:t>
            </w:r>
            <w:r w:rsidR="00B9273A" w:rsidRPr="001800F5">
              <w:rPr>
                <w:rStyle w:val="PlaceholderText"/>
              </w:rPr>
              <w:t>You can use our</w:t>
            </w:r>
            <w:r w:rsidR="00B9273A">
              <w:rPr>
                <w:rStyle w:val="PlaceholderText"/>
              </w:rPr>
              <w:t xml:space="preserve"> </w:t>
            </w:r>
            <w:hyperlink r:id="rId22" w:history="1">
              <w:r w:rsidR="007B7221" w:rsidRPr="00541754">
                <w:rPr>
                  <w:rStyle w:val="Hyperlink"/>
                </w:rPr>
                <w:t>SEPA NGR Tool</w:t>
              </w:r>
            </w:hyperlink>
            <w:r w:rsidR="00B9273A" w:rsidRPr="7D4F8FB3">
              <w:rPr>
                <w:rStyle w:val="cf01"/>
                <w:rFonts w:ascii="Arial" w:hAnsi="Arial" w:cs="Arial"/>
                <w:color w:val="0000FF"/>
                <w:sz w:val="24"/>
                <w:szCs w:val="24"/>
                <w:u w:val="single"/>
              </w:rPr>
              <w:t xml:space="preserve"> </w:t>
            </w:r>
            <w:r w:rsidR="00B9273A" w:rsidRPr="7D4F8FB3">
              <w:rPr>
                <w:rStyle w:val="PlaceholderText"/>
              </w:rPr>
              <w:t>to find your NGR</w:t>
            </w:r>
            <w:r w:rsidR="00FD129C">
              <w:rPr>
                <w:rStyle w:val="PlaceholderText"/>
              </w:rPr>
              <w:t>.</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847AC0" w14:textId="13C5F81F" w:rsidR="00860986" w:rsidRDefault="00860986" w:rsidP="00860986">
            <w:pPr>
              <w:spacing w:before="120" w:after="120" w:line="240" w:lineRule="auto"/>
              <w:rPr>
                <w:rFonts w:ascii="Arial" w:eastAsia="Times New Roman" w:hAnsi="Arial" w:cs="Arial"/>
                <w:lang w:eastAsia="en-GB"/>
              </w:rPr>
            </w:pPr>
          </w:p>
        </w:tc>
      </w:tr>
    </w:tbl>
    <w:bookmarkStart w:id="32" w:name="_Toc193701027"/>
    <w:bookmarkStart w:id="33" w:name="_Toc198304238"/>
    <w:bookmarkStart w:id="34" w:name="_Toc193178260"/>
    <w:p w14:paraId="20361150" w14:textId="1A7D49F5" w:rsidR="00BC3834" w:rsidRPr="002A0531" w:rsidRDefault="008432AA" w:rsidP="008432AA">
      <w:pPr>
        <w:pStyle w:val="Heading3"/>
        <w:spacing w:before="480"/>
        <w:rPr>
          <w:rFonts w:eastAsia="Times New Roman"/>
        </w:rPr>
      </w:pPr>
      <w:r w:rsidRPr="009A5385">
        <w:rPr>
          <w:noProof/>
        </w:rPr>
        <mc:AlternateContent>
          <mc:Choice Requires="wps">
            <w:drawing>
              <wp:anchor distT="45720" distB="45720" distL="114300" distR="114300" simplePos="0" relativeHeight="251658243" behindDoc="1" locked="0" layoutInCell="1" allowOverlap="1" wp14:anchorId="5542FD88" wp14:editId="01EE2360">
                <wp:simplePos x="0" y="0"/>
                <wp:positionH relativeFrom="margin">
                  <wp:posOffset>26025</wp:posOffset>
                </wp:positionH>
                <wp:positionV relativeFrom="paragraph">
                  <wp:posOffset>633445</wp:posOffset>
                </wp:positionV>
                <wp:extent cx="6383655" cy="1809750"/>
                <wp:effectExtent l="0" t="0" r="17145" b="19050"/>
                <wp:wrapTight wrapText="bothSides">
                  <wp:wrapPolygon edited="0">
                    <wp:start x="0" y="0"/>
                    <wp:lineTo x="0" y="21600"/>
                    <wp:lineTo x="21594" y="21600"/>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9750"/>
                        </a:xfrm>
                        <a:prstGeom prst="rect">
                          <a:avLst/>
                        </a:prstGeom>
                        <a:solidFill>
                          <a:srgbClr val="FFFFFF"/>
                        </a:solidFill>
                        <a:ln w="19050">
                          <a:solidFill>
                            <a:srgbClr val="016574"/>
                          </a:solidFill>
                          <a:miter lim="800000"/>
                          <a:headEnd/>
                          <a:tailEnd/>
                        </a:ln>
                      </wps:spPr>
                      <wps:txbx>
                        <w:txbxContent>
                          <w:p w14:paraId="36BA9ADB" w14:textId="77777777" w:rsidR="00BC3834" w:rsidRPr="008C1FB5" w:rsidRDefault="00BC3834" w:rsidP="00BC3834">
                            <w:pPr>
                              <w:spacing w:before="120"/>
                            </w:pPr>
                            <w:r w:rsidRPr="008C1FB5">
                              <w:t>Is the installation on</w:t>
                            </w:r>
                            <w:r>
                              <w:t xml:space="preserve"> a location for which a nuclear site licence is required under Section 1 of the Nuclear Installations Act 1965? </w:t>
                            </w:r>
                          </w:p>
                          <w:p w14:paraId="2FD392E9" w14:textId="77777777" w:rsidR="00BC3834" w:rsidRDefault="00BC3834" w:rsidP="00BC38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2B7B5D5" w14:textId="77777777" w:rsidR="00BC3834" w:rsidRPr="001D0A34" w:rsidRDefault="00BC3834"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C78744" w14:textId="77777777" w:rsidR="00BC3834" w:rsidRDefault="00BC3834" w:rsidP="00BC383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2FD8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05pt;margin-top:49.9pt;width:502.65pt;height:14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" strokecolor="#016574" strokeweight="1.5pt">
                <v:textbox>
                  <w:txbxContent>
                    <w:p w14:paraId="36BA9ADB" w14:textId="77777777" w:rsidR="00BC3834" w:rsidRPr="008C1FB5" w:rsidRDefault="00BC3834" w:rsidP="00BC3834">
                      <w:pPr>
                        <w:spacing w:before="120"/>
                      </w:pPr>
                      <w:r w:rsidRPr="008C1FB5">
                        <w:t>Is the installation on</w:t>
                      </w:r>
                      <w:r>
                        <w:t xml:space="preserve"> a location for which a nuclear site licence is required under Section 1 of the Nuclear Installations Act 1965? </w:t>
                      </w:r>
                    </w:p>
                    <w:p w14:paraId="2FD392E9" w14:textId="77777777" w:rsidR="00BC3834" w:rsidRDefault="00BC3834" w:rsidP="00BC38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2B7B5D5" w14:textId="77777777" w:rsidR="00BC3834" w:rsidRPr="001D0A34" w:rsidRDefault="00BC3834"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CC78744" w14:textId="77777777" w:rsidR="00BC3834" w:rsidRDefault="00BC3834" w:rsidP="00BC3834">
                      <w:pPr>
                        <w:pStyle w:val="BodyText1"/>
                        <w:spacing w:before="120" w:line="240" w:lineRule="auto"/>
                      </w:pPr>
                    </w:p>
                  </w:txbxContent>
                </v:textbox>
                <w10:wrap type="tight" anchorx="margin"/>
              </v:shape>
            </w:pict>
          </mc:Fallback>
        </mc:AlternateContent>
      </w:r>
      <w:r w:rsidR="00BC3834" w:rsidRPr="002E424C">
        <w:t>1.</w:t>
      </w:r>
      <w:r w:rsidR="00BC3834">
        <w:t>3</w:t>
      </w:r>
      <w:r>
        <w:rPr>
          <w:rFonts w:eastAsia="Times New Roman"/>
        </w:rPr>
        <w:t xml:space="preserve">   </w:t>
      </w:r>
      <w:r w:rsidR="00BC3834">
        <w:t>Nuclear site licence</w:t>
      </w:r>
      <w:bookmarkEnd w:id="32"/>
      <w:bookmarkEnd w:id="33"/>
    </w:p>
    <w:p w14:paraId="625C2853" w14:textId="650F6DF6" w:rsidR="003D0B5F" w:rsidRDefault="003D0B5F" w:rsidP="009C4CC4">
      <w:r>
        <w:br w:type="page"/>
      </w:r>
    </w:p>
    <w:bookmarkStart w:id="35" w:name="_Toc193206878"/>
    <w:bookmarkStart w:id="36" w:name="_Toc193701028"/>
    <w:bookmarkStart w:id="37" w:name="_Toc198304239"/>
    <w:bookmarkEnd w:id="34"/>
    <w:p w14:paraId="34592C0B" w14:textId="1C8C2B66" w:rsidR="00BC38F6" w:rsidRPr="002A0531" w:rsidRDefault="00BC38F6" w:rsidP="008847D2">
      <w:pPr>
        <w:pStyle w:val="Heading3"/>
        <w:rPr>
          <w:rFonts w:eastAsia="Times New Roman"/>
        </w:rPr>
      </w:pPr>
      <w:r w:rsidRPr="009A5385">
        <w:rPr>
          <w:noProof/>
        </w:rPr>
        <w:lastRenderedPageBreak/>
        <mc:AlternateContent>
          <mc:Choice Requires="wps">
            <w:drawing>
              <wp:anchor distT="45720" distB="45720" distL="114300" distR="114300" simplePos="0" relativeHeight="251658244" behindDoc="1" locked="0" layoutInCell="1" allowOverlap="1" wp14:anchorId="5F586EDB" wp14:editId="7F4B2287">
                <wp:simplePos x="0" y="0"/>
                <wp:positionH relativeFrom="margin">
                  <wp:posOffset>6985</wp:posOffset>
                </wp:positionH>
                <wp:positionV relativeFrom="paragraph">
                  <wp:posOffset>327992</wp:posOffset>
                </wp:positionV>
                <wp:extent cx="6383655" cy="1809750"/>
                <wp:effectExtent l="0" t="0" r="17145" b="19050"/>
                <wp:wrapTight wrapText="bothSides">
                  <wp:wrapPolygon edited="0">
                    <wp:start x="0" y="0"/>
                    <wp:lineTo x="0" y="21600"/>
                    <wp:lineTo x="21594" y="21600"/>
                    <wp:lineTo x="21594" y="0"/>
                    <wp:lineTo x="0" y="0"/>
                  </wp:wrapPolygon>
                </wp:wrapTight>
                <wp:docPr id="16024976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9750"/>
                        </a:xfrm>
                        <a:prstGeom prst="rect">
                          <a:avLst/>
                        </a:prstGeom>
                        <a:solidFill>
                          <a:srgbClr val="FFFFFF"/>
                        </a:solidFill>
                        <a:ln w="19050">
                          <a:solidFill>
                            <a:schemeClr val="accent1"/>
                          </a:solidFill>
                          <a:miter lim="800000"/>
                          <a:headEnd/>
                          <a:tailEnd/>
                        </a:ln>
                      </wps:spPr>
                      <wps:txbx>
                        <w:txbxContent>
                          <w:p w14:paraId="655F557C" w14:textId="77777777" w:rsidR="00BC38F6" w:rsidRPr="008C1FB5" w:rsidRDefault="00BC38F6" w:rsidP="00BC38F6">
                            <w:pPr>
                              <w:spacing w:before="120"/>
                            </w:pPr>
                            <w:r w:rsidRPr="008C1FB5">
                              <w:t xml:space="preserve">Is the installation on, or near, a </w:t>
                            </w:r>
                            <w:r>
                              <w:t>location</w:t>
                            </w:r>
                            <w:r w:rsidRPr="008C1FB5">
                              <w:t xml:space="preserve"> which requires notification under Control of Major Accident Hazards (COMAH) Regulations 2015?</w:t>
                            </w:r>
                          </w:p>
                          <w:p w14:paraId="155F6445"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79665F7"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D25F5E" w14:textId="77777777" w:rsidR="00BC38F6" w:rsidRDefault="00BC38F6" w:rsidP="00BC38F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86EDB"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5.85pt;width:502.65pt;height:142.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" strokecolor="#016574 [3204]" strokeweight="1.5pt">
                <v:textbox>
                  <w:txbxContent>
                    <w:p w14:paraId="655F557C" w14:textId="77777777" w:rsidR="00BC38F6" w:rsidRPr="008C1FB5" w:rsidRDefault="00BC38F6" w:rsidP="00BC38F6">
                      <w:pPr>
                        <w:spacing w:before="120"/>
                      </w:pPr>
                      <w:r w:rsidRPr="008C1FB5">
                        <w:t xml:space="preserve">Is the installation on, or near, a </w:t>
                      </w:r>
                      <w:r>
                        <w:t>location</w:t>
                      </w:r>
                      <w:r w:rsidRPr="008C1FB5">
                        <w:t xml:space="preserve"> which requires notification under Control of Major Accident Hazards (COMAH) Regulations 2015?</w:t>
                      </w:r>
                    </w:p>
                    <w:p w14:paraId="155F6445"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79665F7"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FD25F5E" w14:textId="77777777" w:rsidR="00BC38F6" w:rsidRDefault="00BC38F6" w:rsidP="00BC38F6">
                      <w:pPr>
                        <w:pStyle w:val="BodyText1"/>
                        <w:spacing w:before="120" w:line="240" w:lineRule="auto"/>
                      </w:pPr>
                    </w:p>
                  </w:txbxContent>
                </v:textbox>
                <w10:wrap type="tight" anchorx="margin"/>
              </v:shape>
            </w:pict>
          </mc:Fallback>
        </mc:AlternateContent>
      </w:r>
      <w:r w:rsidRPr="002E424C">
        <w:t>1.</w:t>
      </w:r>
      <w:r>
        <w:t>4</w:t>
      </w:r>
      <w:r w:rsidR="008432AA">
        <w:rPr>
          <w:rFonts w:eastAsia="Times New Roman"/>
        </w:rPr>
        <w:t xml:space="preserve">   </w:t>
      </w:r>
      <w:r w:rsidRPr="002A0531">
        <w:t>Control of Major Accident Hazards (COMAH)</w:t>
      </w:r>
      <w:bookmarkEnd w:id="35"/>
      <w:bookmarkEnd w:id="36"/>
      <w:bookmarkEnd w:id="37"/>
    </w:p>
    <w:p w14:paraId="5BFB62F5" w14:textId="77777777" w:rsidR="00BC38F6" w:rsidRDefault="00BC38F6" w:rsidP="008432AA">
      <w:pPr>
        <w:spacing w:before="240" w:after="120"/>
      </w:pPr>
      <w:r w:rsidRPr="008C1FB5">
        <w:t>If ‘Yes’, please provide any relevant information obtained or conclusion arrived at in relation to a safety report within the meaning of part 3 of the COMAH regulations.</w:t>
      </w:r>
    </w:p>
    <w:tbl>
      <w:tblPr>
        <w:tblW w:w="4935" w:type="pct"/>
        <w:tblLayout w:type="fixed"/>
        <w:tblCellMar>
          <w:left w:w="0" w:type="dxa"/>
          <w:right w:w="0" w:type="dxa"/>
        </w:tblCellMar>
        <w:tblLook w:val="04A0" w:firstRow="1" w:lastRow="0" w:firstColumn="1" w:lastColumn="0" w:noHBand="0" w:noVBand="1"/>
      </w:tblPr>
      <w:tblGrid>
        <w:gridCol w:w="10069"/>
      </w:tblGrid>
      <w:tr w:rsidR="00BC38F6" w:rsidRPr="00AE1DFE" w14:paraId="480E7232" w14:textId="77777777" w:rsidTr="00F768A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103D59" w14:textId="77777777" w:rsidR="00BC38F6" w:rsidRPr="00AE1DFE" w:rsidRDefault="00BC38F6" w:rsidP="00F768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C38F6" w:rsidRPr="00AE1DFE" w14:paraId="44A033E7" w14:textId="77777777" w:rsidTr="00F768A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3FD375" w14:textId="77777777" w:rsidR="00BC38F6" w:rsidRPr="00AE1DFE" w:rsidRDefault="00BC38F6" w:rsidP="00F768A3">
            <w:pPr>
              <w:spacing w:before="120" w:after="120" w:line="240" w:lineRule="auto"/>
              <w:rPr>
                <w:rFonts w:ascii="Arial" w:eastAsia="Times New Roman" w:hAnsi="Arial" w:cs="Arial"/>
                <w:lang w:eastAsia="en-GB"/>
              </w:rPr>
            </w:pPr>
          </w:p>
        </w:tc>
      </w:tr>
    </w:tbl>
    <w:p w14:paraId="50F3FD42" w14:textId="77777777" w:rsidR="00BC38F6" w:rsidRDefault="00BC38F6" w:rsidP="00BC38F6">
      <w:pPr>
        <w:spacing w:after="240"/>
      </w:pPr>
    </w:p>
    <w:bookmarkStart w:id="38" w:name="_Toc193701029"/>
    <w:bookmarkStart w:id="39" w:name="_Toc198304240"/>
    <w:p w14:paraId="3B47ACBC" w14:textId="0479A68F" w:rsidR="00BC38F6" w:rsidRPr="00426E84" w:rsidRDefault="008432AA" w:rsidP="00BC38F6">
      <w:pPr>
        <w:pStyle w:val="Heading3"/>
      </w:pPr>
      <w:r w:rsidRPr="009A5385">
        <w:rPr>
          <w:noProof/>
        </w:rPr>
        <mc:AlternateContent>
          <mc:Choice Requires="wps">
            <w:drawing>
              <wp:anchor distT="45720" distB="45720" distL="114300" distR="114300" simplePos="0" relativeHeight="251658245" behindDoc="1" locked="0" layoutInCell="1" allowOverlap="1" wp14:anchorId="7D2EEFE4" wp14:editId="64E30955">
                <wp:simplePos x="0" y="0"/>
                <wp:positionH relativeFrom="margin">
                  <wp:posOffset>5715</wp:posOffset>
                </wp:positionH>
                <wp:positionV relativeFrom="paragraph">
                  <wp:posOffset>321945</wp:posOffset>
                </wp:positionV>
                <wp:extent cx="6383655" cy="2060575"/>
                <wp:effectExtent l="0" t="0" r="17145" b="15875"/>
                <wp:wrapTight wrapText="bothSides">
                  <wp:wrapPolygon edited="0">
                    <wp:start x="0" y="0"/>
                    <wp:lineTo x="0" y="21567"/>
                    <wp:lineTo x="21594" y="21567"/>
                    <wp:lineTo x="21594"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60575"/>
                        </a:xfrm>
                        <a:prstGeom prst="rect">
                          <a:avLst/>
                        </a:prstGeom>
                        <a:solidFill>
                          <a:srgbClr val="FFFFFF"/>
                        </a:solidFill>
                        <a:ln w="19050">
                          <a:solidFill>
                            <a:schemeClr val="accent1"/>
                          </a:solidFill>
                          <a:miter lim="800000"/>
                          <a:headEnd/>
                          <a:tailEnd/>
                        </a:ln>
                      </wps:spPr>
                      <wps:txbx>
                        <w:txbxContent>
                          <w:p w14:paraId="2D0DB064" w14:textId="4F9D1F2F" w:rsidR="00BC38F6" w:rsidRPr="004A7261" w:rsidRDefault="00BC38F6" w:rsidP="00C533E7">
                            <w:pPr>
                              <w:spacing w:before="120"/>
                            </w:pPr>
                            <w:r>
                              <w:t xml:space="preserve">Have you been required to carry out an </w:t>
                            </w:r>
                            <w:r w:rsidR="00F14DA1">
                              <w:t>e</w:t>
                            </w:r>
                            <w:r>
                              <w:t xml:space="preserve">nvironmental </w:t>
                            </w:r>
                            <w:r w:rsidR="00F14DA1">
                              <w:t>i</w:t>
                            </w:r>
                            <w:r>
                              <w:t xml:space="preserve">mpact </w:t>
                            </w:r>
                            <w:r w:rsidR="00F14DA1">
                              <w:t>a</w:t>
                            </w:r>
                            <w:r>
                              <w:t>ssessment for the proposed authorised place under the Town and Country Planning (Environmental Impact Assessment) (Scotland) Regulations 2017?</w:t>
                            </w:r>
                          </w:p>
                          <w:p w14:paraId="0134B4B7"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056F6D"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90831E" w14:textId="77777777" w:rsidR="00BC38F6" w:rsidRDefault="00BC38F6" w:rsidP="00BC38F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EEFE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5.35pt;width:502.65pt;height:162.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" strokecolor="#016574 [3204]" strokeweight="1.5pt">
                <v:textbox>
                  <w:txbxContent>
                    <w:p w14:paraId="2D0DB064" w14:textId="4F9D1F2F" w:rsidR="00BC38F6" w:rsidRPr="004A7261" w:rsidRDefault="00BC38F6" w:rsidP="00C533E7">
                      <w:pPr>
                        <w:spacing w:before="120"/>
                      </w:pPr>
                      <w:r>
                        <w:t xml:space="preserve">Have you been required to carry out an </w:t>
                      </w:r>
                      <w:r w:rsidR="00F14DA1">
                        <w:t>e</w:t>
                      </w:r>
                      <w:r>
                        <w:t xml:space="preserve">nvironmental </w:t>
                      </w:r>
                      <w:r w:rsidR="00F14DA1">
                        <w:t>i</w:t>
                      </w:r>
                      <w:r>
                        <w:t xml:space="preserve">mpact </w:t>
                      </w:r>
                      <w:r w:rsidR="00F14DA1">
                        <w:t>a</w:t>
                      </w:r>
                      <w:r>
                        <w:t>ssessment for the proposed authorised place under the Town and Country Planning (Environmental Impact Assessment) (Scotland) Regulations 2017?</w:t>
                      </w:r>
                    </w:p>
                    <w:p w14:paraId="0134B4B7"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E056F6D"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90831E" w14:textId="77777777" w:rsidR="00BC38F6" w:rsidRDefault="00BC38F6" w:rsidP="00BC38F6">
                      <w:pPr>
                        <w:pStyle w:val="BodyText1"/>
                        <w:spacing w:before="120" w:line="240" w:lineRule="auto"/>
                      </w:pPr>
                    </w:p>
                  </w:txbxContent>
                </v:textbox>
                <w10:wrap type="tight" anchorx="margin"/>
              </v:shape>
            </w:pict>
          </mc:Fallback>
        </mc:AlternateContent>
      </w:r>
      <w:r w:rsidR="00BC38F6" w:rsidRPr="002E424C">
        <w:t>1.</w:t>
      </w:r>
      <w:r w:rsidR="00B00211">
        <w:t>5</w:t>
      </w:r>
      <w:r w:rsidR="00BC38F6">
        <w:rPr>
          <w:rFonts w:eastAsia="Times New Roman"/>
        </w:rPr>
        <w:tab/>
      </w:r>
      <w:r w:rsidR="00BC38F6">
        <w:t xml:space="preserve">Environmental </w:t>
      </w:r>
      <w:r w:rsidR="007927CF">
        <w:t>i</w:t>
      </w:r>
      <w:r w:rsidR="00BC38F6">
        <w:t xml:space="preserve">mpact </w:t>
      </w:r>
      <w:r w:rsidR="007927CF">
        <w:t>a</w:t>
      </w:r>
      <w:r w:rsidR="00BC38F6">
        <w:t>ssessment</w:t>
      </w:r>
      <w:bookmarkEnd w:id="38"/>
      <w:bookmarkEnd w:id="39"/>
    </w:p>
    <w:p w14:paraId="47BA8761" w14:textId="77777777" w:rsidR="00BC38F6" w:rsidRDefault="00BC38F6" w:rsidP="00C533E7">
      <w:pPr>
        <w:spacing w:before="360" w:after="120"/>
      </w:pPr>
      <w:r w:rsidRPr="00E6719A">
        <w:t>If ‘Yes’</w:t>
      </w:r>
      <w:r>
        <w:t>,</w:t>
      </w:r>
      <w:r w:rsidRPr="00E6719A">
        <w:t xml:space="preserve"> </w:t>
      </w:r>
      <w:r>
        <w:t xml:space="preserve">please </w:t>
      </w:r>
      <w:r w:rsidRPr="00E6719A">
        <w:t>provide any relevant information obtained</w:t>
      </w:r>
      <w:r>
        <w:t xml:space="preserve"> through production of this report</w:t>
      </w:r>
      <w:r w:rsidRPr="00E6719A">
        <w:t>.</w:t>
      </w:r>
    </w:p>
    <w:tbl>
      <w:tblPr>
        <w:tblW w:w="4935" w:type="pct"/>
        <w:tblLayout w:type="fixed"/>
        <w:tblCellMar>
          <w:left w:w="0" w:type="dxa"/>
          <w:right w:w="0" w:type="dxa"/>
        </w:tblCellMar>
        <w:tblLook w:val="04A0" w:firstRow="1" w:lastRow="0" w:firstColumn="1" w:lastColumn="0" w:noHBand="0" w:noVBand="1"/>
      </w:tblPr>
      <w:tblGrid>
        <w:gridCol w:w="10069"/>
      </w:tblGrid>
      <w:tr w:rsidR="00BC38F6" w:rsidRPr="00AE1DFE" w14:paraId="47B685B3" w14:textId="77777777" w:rsidTr="00F768A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E88155" w14:textId="77777777" w:rsidR="00BC38F6" w:rsidRPr="00AE1DFE" w:rsidRDefault="00BC38F6" w:rsidP="00F768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C38F6" w:rsidRPr="00AE1DFE" w14:paraId="27CF861B" w14:textId="77777777" w:rsidTr="00F768A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340C7A" w14:textId="77777777" w:rsidR="00BC38F6" w:rsidRPr="00AE1DFE" w:rsidRDefault="00BC38F6" w:rsidP="00F768A3">
            <w:pPr>
              <w:spacing w:before="120" w:after="120" w:line="240" w:lineRule="auto"/>
              <w:rPr>
                <w:rFonts w:ascii="Arial" w:eastAsia="Times New Roman" w:hAnsi="Arial" w:cs="Arial"/>
                <w:lang w:eastAsia="en-GB"/>
              </w:rPr>
            </w:pPr>
          </w:p>
        </w:tc>
      </w:tr>
    </w:tbl>
    <w:p w14:paraId="33F64113" w14:textId="0C8353F0" w:rsidR="008432AA" w:rsidRDefault="008432AA" w:rsidP="00B415AF">
      <w:pPr>
        <w:spacing w:after="240"/>
      </w:pPr>
      <w:r>
        <w:br w:type="page"/>
      </w:r>
    </w:p>
    <w:p w14:paraId="43F9E5A6" w14:textId="261D3AF0" w:rsidR="00B415AF" w:rsidRDefault="00B415AF" w:rsidP="00CE70A2">
      <w:pPr>
        <w:pStyle w:val="Heading3"/>
        <w:spacing w:before="240" w:line="360" w:lineRule="auto"/>
        <w:ind w:left="709" w:hanging="709"/>
      </w:pPr>
      <w:bookmarkStart w:id="40" w:name="_Toc198304241"/>
      <w:bookmarkStart w:id="41" w:name="_Toc193178263"/>
      <w:r>
        <w:lastRenderedPageBreak/>
        <w:t>1.6</w:t>
      </w:r>
      <w:r w:rsidR="00CE70A2">
        <w:t xml:space="preserve">   </w:t>
      </w:r>
      <w:r w:rsidRPr="00D07A84">
        <w:t xml:space="preserve">Sites of Special Scientific Interest </w:t>
      </w:r>
      <w:r>
        <w:t>(SSSIs)</w:t>
      </w:r>
      <w:r w:rsidR="00CE70A2">
        <w:t>,</w:t>
      </w:r>
      <w:r>
        <w:t xml:space="preserve"> </w:t>
      </w:r>
      <w:r w:rsidR="00692556">
        <w:t>Special Area of Conservation (SAC</w:t>
      </w:r>
      <w:r w:rsidR="00CE70A2" w:rsidRPr="00B608F4">
        <w:t>)</w:t>
      </w:r>
      <w:r w:rsidR="00CE70A2">
        <w:t xml:space="preserve">, </w:t>
      </w:r>
      <w:r w:rsidR="00CE70A2" w:rsidRPr="00B608F4">
        <w:t xml:space="preserve">Special Protection Area (SPA) </w:t>
      </w:r>
      <w:r w:rsidR="00CE70A2">
        <w:t>and RAMSAR site</w:t>
      </w:r>
      <w:r w:rsidR="00AF1F75">
        <w:t>s</w:t>
      </w:r>
      <w:bookmarkEnd w:id="40"/>
      <w:r w:rsidR="00CE70A2">
        <w:t xml:space="preserve"> </w:t>
      </w:r>
      <w:bookmarkEnd w:id="41"/>
    </w:p>
    <w:p w14:paraId="64EBFA21" w14:textId="0982AAEA" w:rsidR="00B415AF" w:rsidRDefault="00B415AF" w:rsidP="006E70DB">
      <w:pPr>
        <w:spacing w:before="120" w:after="120"/>
      </w:pPr>
      <w:r>
        <w:t>U</w:t>
      </w:r>
      <w:r w:rsidRPr="00191F59">
        <w:t xml:space="preserve">se the </w:t>
      </w:r>
      <w:hyperlink r:id="rId23" w:history="1">
        <w:r w:rsidRPr="00185D4E">
          <w:rPr>
            <w:rStyle w:val="Hyperlink"/>
          </w:rPr>
          <w:t>NatureScot website map</w:t>
        </w:r>
      </w:hyperlink>
      <w:r w:rsidRPr="00191F59">
        <w:t xml:space="preserve"> </w:t>
      </w:r>
      <w:r w:rsidRPr="00EE3F22">
        <w:t xml:space="preserve">to check if your activity is located within </w:t>
      </w:r>
      <w:r w:rsidRPr="009733FD">
        <w:t>or could impact</w:t>
      </w:r>
      <w:r w:rsidR="0081250A">
        <w:t xml:space="preserve"> </w:t>
      </w:r>
      <w:r w:rsidR="00F33114">
        <w:t xml:space="preserve">an </w:t>
      </w:r>
      <w:r w:rsidR="00F33114" w:rsidRPr="001B795B">
        <w:t>SSSI, SAC</w:t>
      </w:r>
      <w:r w:rsidR="00F33114">
        <w:t>,</w:t>
      </w:r>
      <w:r w:rsidR="00F33114" w:rsidRPr="001B795B">
        <w:t xml:space="preserve"> SPA</w:t>
      </w:r>
      <w:r w:rsidR="00F33114">
        <w:t xml:space="preserve"> or a RAMSAR site</w:t>
      </w:r>
      <w:r w:rsidRPr="00EE3F22">
        <w:t>, based on the screening distance in the</w:t>
      </w:r>
      <w:r>
        <w:t xml:space="preserve"> </w:t>
      </w:r>
      <w:hyperlink r:id="rId24" w:history="1">
        <w:r w:rsidR="00C15C95">
          <w:rPr>
            <w:rStyle w:val="Hyperlink"/>
          </w:rPr>
          <w:t>Screening distance table</w:t>
        </w:r>
      </w:hyperlink>
      <w:r w:rsidR="0081250A">
        <w:t>.</w:t>
      </w:r>
    </w:p>
    <w:p w14:paraId="0D536CB5" w14:textId="4B64FC60" w:rsidR="00B415AF" w:rsidRDefault="00B415AF" w:rsidP="006E70DB">
      <w:pPr>
        <w:spacing w:before="120" w:after="120"/>
      </w:pPr>
      <w:r w:rsidRPr="00203EEA">
        <w:t>If your activity falls within the screening distance</w:t>
      </w:r>
      <w:r>
        <w:t xml:space="preserve"> </w:t>
      </w:r>
      <w:r w:rsidRPr="004D5710">
        <w:t>or could affect any of these sites</w:t>
      </w:r>
      <w:r w:rsidRPr="00795E78">
        <w:t>,</w:t>
      </w:r>
      <w:r>
        <w:t xml:space="preserve"> please provide details in the table below.</w:t>
      </w:r>
    </w:p>
    <w:p w14:paraId="547E178C" w14:textId="787EB216" w:rsidR="00B415AF" w:rsidRPr="00DD1EE4" w:rsidRDefault="00B415AF" w:rsidP="006E70DB">
      <w:pPr>
        <w:spacing w:before="240"/>
        <w:rPr>
          <w:rFonts w:eastAsia="Times New Roman"/>
          <w:b/>
          <w:bCs/>
        </w:rPr>
      </w:pPr>
      <w:r w:rsidRPr="00DD1EE4">
        <w:rPr>
          <w:rFonts w:eastAsia="Times New Roman"/>
          <w:b/>
          <w:bCs/>
        </w:rPr>
        <w:t>Table 2: Designated</w:t>
      </w:r>
      <w:r w:rsidR="006E70DB">
        <w:rPr>
          <w:rFonts w:eastAsia="Times New Roman"/>
          <w:b/>
          <w:bCs/>
        </w:rPr>
        <w:t xml:space="preserve"> </w:t>
      </w:r>
      <w:r>
        <w:rPr>
          <w:rFonts w:eastAsia="Times New Roman"/>
          <w:b/>
          <w:bCs/>
        </w:rPr>
        <w:t>sites</w:t>
      </w:r>
      <w:r w:rsidRPr="00DD1EE4">
        <w:rPr>
          <w:rFonts w:eastAsia="Times New Roman"/>
          <w:b/>
          <w:bCs/>
        </w:rPr>
        <w:t xml:space="preserve"> </w:t>
      </w:r>
      <w:r w:rsidR="005D2ED8">
        <w:rPr>
          <w:rFonts w:eastAsia="Times New Roman"/>
          <w:b/>
          <w:bCs/>
        </w:rPr>
        <w:t>details</w:t>
      </w:r>
    </w:p>
    <w:tbl>
      <w:tblPr>
        <w:tblStyle w:val="TableGrid"/>
        <w:tblW w:w="4935" w:type="pct"/>
        <w:tblLayout w:type="fixed"/>
        <w:tblLook w:val="04A0" w:firstRow="1" w:lastRow="0" w:firstColumn="1" w:lastColumn="0" w:noHBand="0" w:noVBand="1"/>
        <w:tblCaption w:val="Table 2: Designated sites details "/>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251"/>
        <w:gridCol w:w="3542"/>
        <w:gridCol w:w="3276"/>
      </w:tblGrid>
      <w:tr w:rsidR="00B415AF" w14:paraId="62B0653D" w14:textId="77777777" w:rsidTr="00251AE4">
        <w:trPr>
          <w:trHeight w:hRule="exact" w:val="1134"/>
        </w:trPr>
        <w:tc>
          <w:tcPr>
            <w:tcW w:w="1614" w:type="pct"/>
            <w:tcBorders>
              <w:top w:val="single" w:sz="8" w:space="0" w:color="auto"/>
              <w:left w:val="single" w:sz="8" w:space="0" w:color="auto"/>
              <w:bottom w:val="single" w:sz="8" w:space="0" w:color="auto"/>
              <w:right w:val="single" w:sz="8" w:space="0" w:color="auto"/>
            </w:tcBorders>
            <w:shd w:val="clear" w:color="auto" w:fill="016574"/>
            <w:vAlign w:val="center"/>
          </w:tcPr>
          <w:p w14:paraId="045A2DC1" w14:textId="77777777" w:rsidR="00B415AF" w:rsidRDefault="00B415AF" w:rsidP="006442CC">
            <w:pPr>
              <w:pStyle w:val="BodyText1"/>
              <w:spacing w:after="0" w:line="240" w:lineRule="auto"/>
              <w:rPr>
                <w:rFonts w:eastAsia="Times New Roman"/>
              </w:rPr>
            </w:pPr>
            <w:r w:rsidRPr="008957AC">
              <w:rPr>
                <w:b/>
                <w:bCs/>
                <w:color w:val="FFFFFF" w:themeColor="background1"/>
                <w:szCs w:val="28"/>
              </w:rPr>
              <w:t>Site name</w:t>
            </w:r>
          </w:p>
        </w:tc>
        <w:tc>
          <w:tcPr>
            <w:tcW w:w="1759" w:type="pct"/>
            <w:tcBorders>
              <w:top w:val="single" w:sz="8" w:space="0" w:color="auto"/>
              <w:left w:val="single" w:sz="8" w:space="0" w:color="auto"/>
              <w:bottom w:val="single" w:sz="8" w:space="0" w:color="auto"/>
              <w:right w:val="single" w:sz="8" w:space="0" w:color="auto"/>
            </w:tcBorders>
            <w:shd w:val="clear" w:color="auto" w:fill="016574"/>
            <w:vAlign w:val="center"/>
          </w:tcPr>
          <w:p w14:paraId="1299FB11" w14:textId="77777777" w:rsidR="00B415AF" w:rsidRPr="008957AC" w:rsidRDefault="00B415AF" w:rsidP="006442CC">
            <w:pPr>
              <w:pStyle w:val="NoSpacing"/>
              <w:spacing w:line="288" w:lineRule="auto"/>
              <w:rPr>
                <w:b/>
                <w:bCs/>
                <w:color w:val="FFFFFF" w:themeColor="background1"/>
                <w:sz w:val="24"/>
                <w:szCs w:val="28"/>
              </w:rPr>
            </w:pPr>
            <w:r w:rsidRPr="008957AC">
              <w:rPr>
                <w:b/>
                <w:bCs/>
                <w:color w:val="FFFFFF" w:themeColor="background1"/>
                <w:sz w:val="24"/>
                <w:szCs w:val="28"/>
              </w:rPr>
              <w:t>Designation</w:t>
            </w:r>
          </w:p>
          <w:p w14:paraId="38416643" w14:textId="77777777" w:rsidR="00B415AF" w:rsidRPr="003778F3" w:rsidRDefault="00B415AF" w:rsidP="006442CC">
            <w:pPr>
              <w:pStyle w:val="BodyText1"/>
              <w:spacing w:after="0" w:line="288" w:lineRule="auto"/>
              <w:rPr>
                <w:rFonts w:eastAsia="Times New Roman"/>
              </w:rPr>
            </w:pPr>
            <w:r w:rsidRPr="003778F3">
              <w:rPr>
                <w:color w:val="FFFFFF" w:themeColor="background1"/>
                <w:szCs w:val="28"/>
                <w:lang w:val="it-IT"/>
              </w:rPr>
              <w:t>(e.g. SSSI, SAC, SPA)</w:t>
            </w:r>
          </w:p>
        </w:tc>
        <w:tc>
          <w:tcPr>
            <w:tcW w:w="1627" w:type="pct"/>
            <w:tcBorders>
              <w:top w:val="single" w:sz="8" w:space="0" w:color="auto"/>
              <w:left w:val="single" w:sz="8" w:space="0" w:color="auto"/>
              <w:bottom w:val="single" w:sz="8" w:space="0" w:color="auto"/>
              <w:right w:val="single" w:sz="8" w:space="0" w:color="auto"/>
            </w:tcBorders>
            <w:shd w:val="clear" w:color="auto" w:fill="016574"/>
            <w:vAlign w:val="center"/>
          </w:tcPr>
          <w:p w14:paraId="3FFCDCD3" w14:textId="77777777" w:rsidR="00B415AF" w:rsidRDefault="00B415AF" w:rsidP="006442CC">
            <w:pPr>
              <w:pStyle w:val="BodyText1"/>
              <w:spacing w:after="0" w:line="288" w:lineRule="auto"/>
              <w:rPr>
                <w:rFonts w:eastAsia="Times New Roman"/>
              </w:rPr>
            </w:pPr>
            <w:r w:rsidRPr="008957AC">
              <w:rPr>
                <w:b/>
                <w:bCs/>
                <w:color w:val="FFFFFF" w:themeColor="background1"/>
              </w:rPr>
              <w:t xml:space="preserve">Distance from the proposed authorised place </w:t>
            </w:r>
            <w:r w:rsidRPr="003778F3">
              <w:rPr>
                <w:color w:val="FFFFFF" w:themeColor="background1"/>
              </w:rPr>
              <w:t>(km)</w:t>
            </w:r>
          </w:p>
        </w:tc>
      </w:tr>
      <w:tr w:rsidR="00B415AF" w14:paraId="0BCD7542" w14:textId="77777777" w:rsidTr="00251AE4">
        <w:trPr>
          <w:trHeight w:hRule="exact" w:val="680"/>
        </w:trPr>
        <w:tc>
          <w:tcPr>
            <w:tcW w:w="1614"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2428C627" w14:textId="12273ED7" w:rsidR="00B415AF" w:rsidRPr="006E70DB" w:rsidRDefault="00B415AF" w:rsidP="006442CC">
            <w:pPr>
              <w:pStyle w:val="BodyText1"/>
              <w:spacing w:after="0" w:line="240" w:lineRule="auto"/>
              <w:rPr>
                <w:szCs w:val="28"/>
              </w:rPr>
            </w:pPr>
          </w:p>
        </w:tc>
        <w:tc>
          <w:tcPr>
            <w:tcW w:w="1759"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4B469CB6" w14:textId="1FC9DFDD" w:rsidR="00B415AF" w:rsidRPr="006E70DB" w:rsidRDefault="00B415AF" w:rsidP="006442CC">
            <w:pPr>
              <w:pStyle w:val="NoSpacing"/>
              <w:rPr>
                <w:sz w:val="24"/>
                <w:szCs w:val="28"/>
              </w:rPr>
            </w:pPr>
          </w:p>
        </w:tc>
        <w:tc>
          <w:tcPr>
            <w:tcW w:w="1627"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6EF6C416" w14:textId="2CC93708" w:rsidR="00B415AF" w:rsidRPr="006E70DB" w:rsidRDefault="00B415AF" w:rsidP="006442CC">
            <w:pPr>
              <w:pStyle w:val="BodyText1"/>
              <w:spacing w:after="0" w:line="240" w:lineRule="auto"/>
            </w:pPr>
          </w:p>
        </w:tc>
      </w:tr>
      <w:tr w:rsidR="00B415AF" w14:paraId="7C7F91D8" w14:textId="77777777" w:rsidTr="00251AE4">
        <w:trPr>
          <w:trHeight w:hRule="exact" w:val="680"/>
        </w:trPr>
        <w:tc>
          <w:tcPr>
            <w:tcW w:w="161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41822CA"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0CFB99F8"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B4E78DD" w14:textId="6F21F0B7" w:rsidR="00B415AF" w:rsidRPr="006E70DB" w:rsidRDefault="00B415AF" w:rsidP="006442CC">
            <w:pPr>
              <w:pStyle w:val="BodyText1"/>
              <w:spacing w:after="0" w:line="240" w:lineRule="auto"/>
            </w:pPr>
          </w:p>
        </w:tc>
      </w:tr>
      <w:tr w:rsidR="00B415AF" w14:paraId="322F9C34" w14:textId="77777777" w:rsidTr="00251AE4">
        <w:trPr>
          <w:trHeight w:hRule="exact" w:val="680"/>
        </w:trPr>
        <w:tc>
          <w:tcPr>
            <w:tcW w:w="161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450B0A53"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5397D98F"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038220C3" w14:textId="77777777" w:rsidR="00B415AF" w:rsidRPr="006E70DB" w:rsidRDefault="00B415AF" w:rsidP="006442CC">
            <w:pPr>
              <w:pStyle w:val="BodyText1"/>
              <w:spacing w:after="0" w:line="240" w:lineRule="auto"/>
            </w:pPr>
          </w:p>
        </w:tc>
      </w:tr>
      <w:tr w:rsidR="00B415AF" w14:paraId="026CCE0F" w14:textId="77777777" w:rsidTr="00251AE4">
        <w:trPr>
          <w:trHeight w:hRule="exact" w:val="680"/>
        </w:trPr>
        <w:tc>
          <w:tcPr>
            <w:tcW w:w="161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78835AE"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F80364A"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4AFAC2C" w14:textId="77777777" w:rsidR="00B415AF" w:rsidRPr="006E70DB" w:rsidRDefault="00B415AF" w:rsidP="006442CC">
            <w:pPr>
              <w:pStyle w:val="BodyText1"/>
              <w:spacing w:after="0" w:line="240" w:lineRule="auto"/>
            </w:pPr>
          </w:p>
        </w:tc>
      </w:tr>
    </w:tbl>
    <w:p w14:paraId="26D8D005" w14:textId="77777777" w:rsidR="009168A4" w:rsidRDefault="009168A4" w:rsidP="00692556">
      <w:pPr>
        <w:pStyle w:val="BodyText1"/>
      </w:pPr>
    </w:p>
    <w:p w14:paraId="2DC8369F" w14:textId="37D4BD32" w:rsidR="003D0B5F" w:rsidRDefault="003D0B5F" w:rsidP="00692556">
      <w:pPr>
        <w:pStyle w:val="BodyText1"/>
      </w:pPr>
      <w:r>
        <w:br w:type="page"/>
      </w:r>
    </w:p>
    <w:p w14:paraId="783D97F7" w14:textId="3515D414" w:rsidR="00563A3A" w:rsidRDefault="00563A3A" w:rsidP="00A3592D">
      <w:pPr>
        <w:pStyle w:val="Heading2"/>
      </w:pPr>
      <w:bookmarkStart w:id="42" w:name="_Toc198304242"/>
      <w:r>
        <w:lastRenderedPageBreak/>
        <w:t>Section 2 - About your proposed variation</w:t>
      </w:r>
      <w:bookmarkEnd w:id="42"/>
    </w:p>
    <w:p w14:paraId="6B9BA8A9" w14:textId="415AF3BA" w:rsidR="00944B21" w:rsidRDefault="00944B21" w:rsidP="0079657D">
      <w:pPr>
        <w:pStyle w:val="Heading3"/>
        <w:spacing w:before="480"/>
      </w:pPr>
      <w:bookmarkStart w:id="43" w:name="_Toc192520666"/>
      <w:bookmarkStart w:id="44" w:name="_Toc198304243"/>
      <w:bookmarkStart w:id="45" w:name="_Toc168497348"/>
      <w:bookmarkStart w:id="46" w:name="_Toc175065345"/>
      <w:r>
        <w:t>2.1</w:t>
      </w:r>
      <w:r w:rsidR="001860B5">
        <w:tab/>
      </w:r>
      <w:r>
        <w:t>Variation type</w:t>
      </w:r>
      <w:bookmarkEnd w:id="43"/>
      <w:bookmarkEnd w:id="44"/>
    </w:p>
    <w:p w14:paraId="4DA2474A" w14:textId="77777777" w:rsidR="00944B21" w:rsidRDefault="00944B21" w:rsidP="00052E5E">
      <w:pPr>
        <w:spacing w:before="120" w:after="120"/>
      </w:pPr>
      <w:r w:rsidRPr="00864823">
        <w:t xml:space="preserve">There are </w:t>
      </w:r>
      <w:r>
        <w:t>three</w:t>
      </w:r>
      <w:r w:rsidRPr="00864823">
        <w:t xml:space="preserve"> types of variation</w:t>
      </w:r>
      <w:r>
        <w:t>s</w:t>
      </w:r>
      <w:r w:rsidRPr="00864823">
        <w:t xml:space="preserve">: </w:t>
      </w:r>
      <w:r>
        <w:t xml:space="preserve">administrative, standard and substantial. </w:t>
      </w:r>
    </w:p>
    <w:p w14:paraId="52A35F58" w14:textId="77777777" w:rsidR="00052E5E" w:rsidRDefault="00052E5E" w:rsidP="00052E5E">
      <w:pPr>
        <w:spacing w:before="120" w:after="120"/>
      </w:pPr>
      <w:r>
        <w:t>P</w:t>
      </w:r>
      <w:r w:rsidRPr="00AB60E2">
        <w:t xml:space="preserve">lease refer to </w:t>
      </w:r>
      <w:r>
        <w:t xml:space="preserve">our </w:t>
      </w:r>
      <w:hyperlink r:id="rId25" w:history="1">
        <w:r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608D9187" w14:textId="4308AD71" w:rsidR="00052E5E" w:rsidRDefault="00641DDF" w:rsidP="00052E5E">
      <w:pPr>
        <w:spacing w:before="120" w:after="120"/>
      </w:pPr>
      <w:r w:rsidRPr="00641DDF">
        <w:t xml:space="preserve">To understand what qualifies as a substantial </w:t>
      </w:r>
      <w:r>
        <w:t>variation,</w:t>
      </w:r>
      <w:r w:rsidR="00052E5E">
        <w:t xml:space="preserve"> please </w:t>
      </w:r>
      <w:r>
        <w:t>read our</w:t>
      </w:r>
      <w:r w:rsidR="00052E5E">
        <w:t xml:space="preserve"> guidance </w:t>
      </w:r>
      <w:hyperlink r:id="rId26" w:history="1">
        <w:r w:rsidR="00290C2A">
          <w:rPr>
            <w:rStyle w:val="Hyperlink"/>
          </w:rPr>
          <w:t>Identifying a substantial change variation</w:t>
        </w:r>
      </w:hyperlink>
      <w:r w:rsidR="00052E5E">
        <w:t>.</w:t>
      </w:r>
    </w:p>
    <w:p w14:paraId="3F8B54A2" w14:textId="77777777" w:rsidR="00944B21" w:rsidRDefault="00944B21" w:rsidP="00052E5E">
      <w:pPr>
        <w:spacing w:before="120" w:after="120"/>
        <w:rPr>
          <w:rFonts w:ascii="Arial" w:hAnsi="Arial" w:cs="Arial"/>
        </w:rPr>
      </w:pPr>
      <w:r w:rsidRPr="00B7235B">
        <w:rPr>
          <w:rFonts w:eastAsia="Calibri" w:cs="Arial"/>
          <w:color w:val="000000"/>
        </w:rPr>
        <w:t>If you need assistance in determining the correct variation type, please contact</w:t>
      </w:r>
      <w:r>
        <w:rPr>
          <w:rFonts w:eastAsia="Calibri" w:cs="Arial"/>
          <w:color w:val="000000"/>
        </w:rPr>
        <w:t xml:space="preserve"> </w:t>
      </w:r>
      <w:hyperlink r:id="rId27" w:history="1">
        <w:r w:rsidRPr="00F84B34">
          <w:rPr>
            <w:rStyle w:val="Hyperlink"/>
            <w:rFonts w:ascii="Arial" w:hAnsi="Arial" w:cs="Arial"/>
          </w:rPr>
          <w:t>ppcpermitting@sepa.org.uk</w:t>
        </w:r>
      </w:hyperlink>
      <w:r>
        <w:rPr>
          <w:rFonts w:ascii="Arial" w:hAnsi="Arial" w:cs="Arial"/>
        </w:rPr>
        <w:t>.</w:t>
      </w:r>
    </w:p>
    <w:p w14:paraId="5F3AA6A3" w14:textId="0AB8B7E2" w:rsidR="00944B21" w:rsidRDefault="00944B21" w:rsidP="00052E5E">
      <w:pPr>
        <w:spacing w:before="120" w:after="120"/>
      </w:pPr>
      <w:r w:rsidRPr="00A423F0">
        <w:rPr>
          <w:noProof/>
        </w:rPr>
        <mc:AlternateContent>
          <mc:Choice Requires="wps">
            <w:drawing>
              <wp:anchor distT="45720" distB="45720" distL="114300" distR="114300" simplePos="0" relativeHeight="251658241" behindDoc="0" locked="0" layoutInCell="1" allowOverlap="1" wp14:anchorId="629FE054" wp14:editId="3C81312A">
                <wp:simplePos x="0" y="0"/>
                <wp:positionH relativeFrom="margin">
                  <wp:posOffset>-635</wp:posOffset>
                </wp:positionH>
                <wp:positionV relativeFrom="paragraph">
                  <wp:posOffset>454660</wp:posOffset>
                </wp:positionV>
                <wp:extent cx="6399530" cy="3315970"/>
                <wp:effectExtent l="0" t="0" r="20320" b="17780"/>
                <wp:wrapSquare wrapText="bothSides"/>
                <wp:docPr id="19490722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315970"/>
                        </a:xfrm>
                        <a:prstGeom prst="rect">
                          <a:avLst/>
                        </a:prstGeom>
                        <a:solidFill>
                          <a:srgbClr val="FFFFFF"/>
                        </a:solidFill>
                        <a:ln w="19050">
                          <a:solidFill>
                            <a:srgbClr val="016574"/>
                          </a:solidFill>
                          <a:miter lim="800000"/>
                          <a:headEnd/>
                          <a:tailEnd/>
                        </a:ln>
                      </wps:spPr>
                      <wps:txbx>
                        <w:txbxContent>
                          <w:p w14:paraId="1D1A1D0A" w14:textId="5CDCD71B" w:rsidR="00944B21" w:rsidRPr="00F539B8" w:rsidRDefault="00944B21" w:rsidP="00281600">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sidR="00695B2B">
                              <w:rPr>
                                <w:rFonts w:cs="Arial"/>
                                <w:bCs/>
                              </w:rPr>
                              <w:t xml:space="preserve">                                    </w:t>
                            </w:r>
                            <w:r w:rsidR="00281600">
                              <w:rPr>
                                <w:rFonts w:cs="Arial"/>
                                <w:bCs/>
                              </w:rPr>
                              <w:tab/>
                            </w:r>
                            <w:r w:rsidR="00281600">
                              <w:rPr>
                                <w:rFonts w:cs="Arial"/>
                                <w:bCs/>
                              </w:rPr>
                              <w:tab/>
                            </w:r>
                            <w:r w:rsidR="00281600">
                              <w:rPr>
                                <w:rFonts w:cs="Arial"/>
                                <w:bCs/>
                              </w:rPr>
                              <w:tab/>
                              <w:t xml:space="preserve">     </w:t>
                            </w:r>
                            <w:r w:rsidR="00281600"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00281600" w:rsidRPr="00F539B8">
                                  <w:rPr>
                                    <w:rFonts w:ascii="MS Gothic" w:eastAsia="MS Gothic" w:hAnsi="MS Gothic" w:cs="Arial" w:hint="eastAsia"/>
                                    <w:b/>
                                    <w:color w:val="016574"/>
                                    <w:sz w:val="52"/>
                                    <w:szCs w:val="52"/>
                                  </w:rPr>
                                  <w:t>☐</w:t>
                                </w:r>
                              </w:sdtContent>
                            </w:sdt>
                            <w:r w:rsidRPr="00F539B8">
                              <w:rPr>
                                <w:rFonts w:cs="Arial"/>
                                <w:bCs/>
                              </w:rPr>
                              <w:t xml:space="preserve">        </w:t>
                            </w:r>
                            <w:r w:rsidR="00695B2B" w:rsidRPr="00F539B8">
                              <w:rPr>
                                <w:rFonts w:cs="Arial"/>
                                <w:bCs/>
                              </w:rPr>
                              <w:t xml:space="preserve">(complete </w:t>
                            </w:r>
                            <w:r w:rsidR="00637F40">
                              <w:rPr>
                                <w:rFonts w:cs="Arial"/>
                                <w:bCs/>
                              </w:rPr>
                              <w:t>S</w:t>
                            </w:r>
                            <w:r w:rsidR="00695B2B" w:rsidRPr="00F539B8">
                              <w:rPr>
                                <w:rFonts w:cs="Arial"/>
                                <w:bCs/>
                              </w:rPr>
                              <w:t>ection</w:t>
                            </w:r>
                            <w:r w:rsidR="00695B2B">
                              <w:rPr>
                                <w:rFonts w:cs="Arial"/>
                                <w:bCs/>
                              </w:rPr>
                              <w:t>s</w:t>
                            </w:r>
                            <w:r w:rsidR="00695B2B" w:rsidRPr="00F539B8">
                              <w:rPr>
                                <w:rFonts w:cs="Arial"/>
                                <w:bCs/>
                              </w:rPr>
                              <w:t xml:space="preserve"> 2 and </w:t>
                            </w:r>
                            <w:r w:rsidR="00695B2B">
                              <w:rPr>
                                <w:rFonts w:cs="Arial"/>
                                <w:bCs/>
                              </w:rPr>
                              <w:t>6</w:t>
                            </w:r>
                            <w:r w:rsidR="00695B2B" w:rsidRPr="00F539B8">
                              <w:rPr>
                                <w:rFonts w:cs="Arial"/>
                                <w:bCs/>
                              </w:rPr>
                              <w:t>)</w:t>
                            </w:r>
                          </w:p>
                          <w:p w14:paraId="0DD8D0A4" w14:textId="132FFCDE" w:rsidR="00944B21" w:rsidRPr="009064D5" w:rsidRDefault="00944B21" w:rsidP="00281600">
                            <w:pPr>
                              <w:tabs>
                                <w:tab w:val="left" w:pos="426"/>
                              </w:tabs>
                              <w:spacing w:before="600" w:line="288" w:lineRule="auto"/>
                              <w:jc w:val="both"/>
                              <w:rPr>
                                <w:rFonts w:cs="Arial"/>
                              </w:rPr>
                            </w:pPr>
                            <w:r w:rsidRPr="00F539B8">
                              <w:rPr>
                                <w:rFonts w:cs="Arial"/>
                                <w:b/>
                              </w:rPr>
                              <w:t xml:space="preserve">Standard variation </w:t>
                            </w:r>
                            <w:r w:rsidR="0079586D">
                              <w:rPr>
                                <w:rFonts w:cs="Arial"/>
                                <w:bCs/>
                              </w:rPr>
                              <w:t xml:space="preserve">     </w:t>
                            </w:r>
                            <w:r w:rsidR="004A7187">
                              <w:rPr>
                                <w:rFonts w:cs="Arial"/>
                                <w:bCs/>
                              </w:rPr>
                              <w:t xml:space="preserve">                                                </w:t>
                            </w:r>
                            <w:r w:rsidR="0079586D">
                              <w:rPr>
                                <w:rFonts w:cs="Arial"/>
                                <w:bCs/>
                              </w:rPr>
                              <w:t xml:space="preserve">                                </w:t>
                            </w:r>
                            <w:r w:rsidR="00200A99">
                              <w:rPr>
                                <w:rFonts w:cs="Arial"/>
                                <w:bCs/>
                              </w:rPr>
                              <w:t xml:space="preserve">  </w:t>
                            </w:r>
                            <w:r w:rsidR="00200A99">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430DC3E" w14:textId="7A368263" w:rsidR="00D14483" w:rsidRDefault="00916CE4" w:rsidP="00642A58">
                            <w:pPr>
                              <w:tabs>
                                <w:tab w:val="left" w:pos="426"/>
                              </w:tabs>
                              <w:spacing w:line="240" w:lineRule="auto"/>
                              <w:rPr>
                                <w:rFonts w:cs="Arial"/>
                                <w:b/>
                              </w:rPr>
                            </w:pPr>
                            <w:r w:rsidRPr="00F539B8">
                              <w:rPr>
                                <w:rFonts w:cs="Arial"/>
                                <w:bCs/>
                              </w:rPr>
                              <w:t xml:space="preserve">(complete </w:t>
                            </w:r>
                            <w:r w:rsidR="00281600">
                              <w:rPr>
                                <w:rFonts w:cs="Arial"/>
                                <w:bCs/>
                              </w:rPr>
                              <w:t>S</w:t>
                            </w:r>
                            <w:r w:rsidRPr="00F539B8">
                              <w:rPr>
                                <w:rFonts w:cs="Arial"/>
                                <w:bCs/>
                              </w:rPr>
                              <w:t xml:space="preserve">ections </w:t>
                            </w:r>
                            <w:r w:rsidR="00745207">
                              <w:rPr>
                                <w:rFonts w:cs="Arial"/>
                                <w:bCs/>
                              </w:rPr>
                              <w:t>2, 3, 4</w:t>
                            </w:r>
                            <w:r w:rsidR="00D44DA2">
                              <w:rPr>
                                <w:rFonts w:cs="Arial"/>
                                <w:bCs/>
                              </w:rPr>
                              <w:t xml:space="preserve"> </w:t>
                            </w:r>
                            <w:r w:rsidR="00745207">
                              <w:rPr>
                                <w:rFonts w:cs="Arial"/>
                                <w:bCs/>
                              </w:rPr>
                              <w:t xml:space="preserve">(if required), 5, </w:t>
                            </w:r>
                            <w:r w:rsidRPr="00F539B8">
                              <w:rPr>
                                <w:rFonts w:cs="Arial"/>
                                <w:bCs/>
                              </w:rPr>
                              <w:t>6 and any relevant appendices)</w:t>
                            </w:r>
                            <w:r w:rsidR="00944B21" w:rsidRPr="00F539B8">
                              <w:rPr>
                                <w:rFonts w:cs="Arial"/>
                                <w:bCs/>
                              </w:rPr>
                              <w:tab/>
                              <w:t xml:space="preserve">      </w:t>
                            </w:r>
                            <w:r w:rsidR="00D14483">
                              <w:rPr>
                                <w:rFonts w:cs="Arial"/>
                                <w:bCs/>
                              </w:rPr>
                              <w:t xml:space="preserve">         </w:t>
                            </w:r>
                          </w:p>
                          <w:p w14:paraId="51C8EC68" w14:textId="1AC37BA9" w:rsidR="00944B21" w:rsidRPr="00F539B8" w:rsidRDefault="00944B21" w:rsidP="00281600">
                            <w:pPr>
                              <w:tabs>
                                <w:tab w:val="left" w:pos="426"/>
                              </w:tabs>
                              <w:spacing w:before="600" w:line="288" w:lineRule="auto"/>
                              <w:rPr>
                                <w:rFonts w:cs="Arial"/>
                                <w:b/>
                                <w:color w:val="016574"/>
                                <w:sz w:val="52"/>
                                <w:szCs w:val="52"/>
                              </w:rPr>
                            </w:pPr>
                            <w:r w:rsidRPr="00F539B8">
                              <w:rPr>
                                <w:rFonts w:cs="Arial"/>
                                <w:b/>
                              </w:rPr>
                              <w:t>Substantial variation</w:t>
                            </w:r>
                            <w:r w:rsidR="00A8444B">
                              <w:rPr>
                                <w:rFonts w:cs="Arial"/>
                                <w:b/>
                              </w:rPr>
                              <w:t xml:space="preserve"> </w:t>
                            </w:r>
                            <w:r w:rsidRPr="00F539B8">
                              <w:rPr>
                                <w:rFonts w:cs="Arial"/>
                                <w:bCs/>
                              </w:rPr>
                              <w:t xml:space="preserve">   </w:t>
                            </w:r>
                            <w:r w:rsidR="004A7187">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242240E7" w14:textId="776BAA50" w:rsidR="00944B21" w:rsidRDefault="004A7187" w:rsidP="00281600">
                            <w:pPr>
                              <w:tabs>
                                <w:tab w:val="left" w:pos="426"/>
                              </w:tabs>
                              <w:spacing w:line="288" w:lineRule="auto"/>
                              <w:rPr>
                                <w:rFonts w:cs="Arial"/>
                                <w:bCs/>
                              </w:rPr>
                            </w:pPr>
                            <w:r w:rsidRPr="00F539B8">
                              <w:rPr>
                                <w:rFonts w:cs="Arial"/>
                                <w:bCs/>
                              </w:rPr>
                              <w:t xml:space="preserve">(complete </w:t>
                            </w:r>
                            <w:r w:rsidR="00281600">
                              <w:rPr>
                                <w:rFonts w:cs="Arial"/>
                                <w:bCs/>
                              </w:rPr>
                              <w:t>S</w:t>
                            </w:r>
                            <w:r w:rsidRPr="00F539B8">
                              <w:rPr>
                                <w:rFonts w:cs="Arial"/>
                                <w:bCs/>
                              </w:rPr>
                              <w:t>ections</w:t>
                            </w:r>
                            <w:r>
                              <w:rPr>
                                <w:rFonts w:cs="Arial"/>
                                <w:bCs/>
                              </w:rPr>
                              <w:t xml:space="preserve"> 2, 3, 4 (if required), 5, 6 </w:t>
                            </w:r>
                            <w:r w:rsidRPr="00F539B8">
                              <w:rPr>
                                <w:rFonts w:cs="Arial"/>
                                <w:bCs/>
                              </w:rPr>
                              <w:t>and any relevant appendices</w:t>
                            </w:r>
                            <w:r>
                              <w:rPr>
                                <w:rFonts w:cs="Arial"/>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FE05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5.8pt;width:503.9pt;height:261.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" strokecolor="#016574" strokeweight="1.5pt">
                <v:textbox>
                  <w:txbxContent>
                    <w:p w14:paraId="1D1A1D0A" w14:textId="5CDCD71B" w:rsidR="00944B21" w:rsidRPr="00F539B8" w:rsidRDefault="00944B21" w:rsidP="00281600">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sidR="00695B2B">
                        <w:rPr>
                          <w:rFonts w:cs="Arial"/>
                          <w:bCs/>
                        </w:rPr>
                        <w:t xml:space="preserve">                                    </w:t>
                      </w:r>
                      <w:r w:rsidR="00281600">
                        <w:rPr>
                          <w:rFonts w:cs="Arial"/>
                          <w:bCs/>
                        </w:rPr>
                        <w:tab/>
                      </w:r>
                      <w:r w:rsidR="00281600">
                        <w:rPr>
                          <w:rFonts w:cs="Arial"/>
                          <w:bCs/>
                        </w:rPr>
                        <w:tab/>
                      </w:r>
                      <w:r w:rsidR="00281600">
                        <w:rPr>
                          <w:rFonts w:cs="Arial"/>
                          <w:bCs/>
                        </w:rPr>
                        <w:tab/>
                        <w:t xml:space="preserve">     </w:t>
                      </w:r>
                      <w:r w:rsidR="00281600"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Content>
                          <w:r w:rsidR="00281600" w:rsidRPr="00F539B8">
                            <w:rPr>
                              <w:rFonts w:ascii="MS Gothic" w:eastAsia="MS Gothic" w:hAnsi="MS Gothic" w:cs="Arial" w:hint="eastAsia"/>
                              <w:b/>
                              <w:color w:val="016574"/>
                              <w:sz w:val="52"/>
                              <w:szCs w:val="52"/>
                            </w:rPr>
                            <w:t>☐</w:t>
                          </w:r>
                        </w:sdtContent>
                      </w:sdt>
                      <w:r w:rsidRPr="00F539B8">
                        <w:rPr>
                          <w:rFonts w:cs="Arial"/>
                          <w:bCs/>
                        </w:rPr>
                        <w:t xml:space="preserve">        </w:t>
                      </w:r>
                      <w:r w:rsidR="00695B2B" w:rsidRPr="00F539B8">
                        <w:rPr>
                          <w:rFonts w:cs="Arial"/>
                          <w:bCs/>
                        </w:rPr>
                        <w:t xml:space="preserve">(complete </w:t>
                      </w:r>
                      <w:r w:rsidR="00637F40">
                        <w:rPr>
                          <w:rFonts w:cs="Arial"/>
                          <w:bCs/>
                        </w:rPr>
                        <w:t>S</w:t>
                      </w:r>
                      <w:r w:rsidR="00695B2B" w:rsidRPr="00F539B8">
                        <w:rPr>
                          <w:rFonts w:cs="Arial"/>
                          <w:bCs/>
                        </w:rPr>
                        <w:t>ection</w:t>
                      </w:r>
                      <w:r w:rsidR="00695B2B">
                        <w:rPr>
                          <w:rFonts w:cs="Arial"/>
                          <w:bCs/>
                        </w:rPr>
                        <w:t>s</w:t>
                      </w:r>
                      <w:r w:rsidR="00695B2B" w:rsidRPr="00F539B8">
                        <w:rPr>
                          <w:rFonts w:cs="Arial"/>
                          <w:bCs/>
                        </w:rPr>
                        <w:t xml:space="preserve"> 2 and </w:t>
                      </w:r>
                      <w:r w:rsidR="00695B2B">
                        <w:rPr>
                          <w:rFonts w:cs="Arial"/>
                          <w:bCs/>
                        </w:rPr>
                        <w:t>6</w:t>
                      </w:r>
                      <w:r w:rsidR="00695B2B" w:rsidRPr="00F539B8">
                        <w:rPr>
                          <w:rFonts w:cs="Arial"/>
                          <w:bCs/>
                        </w:rPr>
                        <w:t>)</w:t>
                      </w:r>
                    </w:p>
                    <w:p w14:paraId="0DD8D0A4" w14:textId="132FFCDE" w:rsidR="00944B21" w:rsidRPr="009064D5" w:rsidRDefault="00944B21" w:rsidP="00281600">
                      <w:pPr>
                        <w:tabs>
                          <w:tab w:val="left" w:pos="426"/>
                        </w:tabs>
                        <w:spacing w:before="600" w:line="288" w:lineRule="auto"/>
                        <w:jc w:val="both"/>
                        <w:rPr>
                          <w:rFonts w:cs="Arial"/>
                        </w:rPr>
                      </w:pPr>
                      <w:r w:rsidRPr="00F539B8">
                        <w:rPr>
                          <w:rFonts w:cs="Arial"/>
                          <w:b/>
                        </w:rPr>
                        <w:t xml:space="preserve">Standard variation </w:t>
                      </w:r>
                      <w:r w:rsidR="0079586D">
                        <w:rPr>
                          <w:rFonts w:cs="Arial"/>
                          <w:bCs/>
                        </w:rPr>
                        <w:t xml:space="preserve">     </w:t>
                      </w:r>
                      <w:r w:rsidR="004A7187">
                        <w:rPr>
                          <w:rFonts w:cs="Arial"/>
                          <w:bCs/>
                        </w:rPr>
                        <w:t xml:space="preserve">                                                </w:t>
                      </w:r>
                      <w:r w:rsidR="0079586D">
                        <w:rPr>
                          <w:rFonts w:cs="Arial"/>
                          <w:bCs/>
                        </w:rPr>
                        <w:t xml:space="preserve">                                </w:t>
                      </w:r>
                      <w:r w:rsidR="00200A99">
                        <w:rPr>
                          <w:rFonts w:cs="Arial"/>
                          <w:bCs/>
                        </w:rPr>
                        <w:t xml:space="preserve">  </w:t>
                      </w:r>
                      <w:r w:rsidR="00200A99">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4430DC3E" w14:textId="7A368263" w:rsidR="00D14483" w:rsidRDefault="00916CE4" w:rsidP="00642A58">
                      <w:pPr>
                        <w:tabs>
                          <w:tab w:val="left" w:pos="426"/>
                        </w:tabs>
                        <w:spacing w:line="240" w:lineRule="auto"/>
                        <w:rPr>
                          <w:rFonts w:cs="Arial"/>
                          <w:b/>
                        </w:rPr>
                      </w:pPr>
                      <w:r w:rsidRPr="00F539B8">
                        <w:rPr>
                          <w:rFonts w:cs="Arial"/>
                          <w:bCs/>
                        </w:rPr>
                        <w:t xml:space="preserve">(complete </w:t>
                      </w:r>
                      <w:r w:rsidR="00281600">
                        <w:rPr>
                          <w:rFonts w:cs="Arial"/>
                          <w:bCs/>
                        </w:rPr>
                        <w:t>S</w:t>
                      </w:r>
                      <w:r w:rsidRPr="00F539B8">
                        <w:rPr>
                          <w:rFonts w:cs="Arial"/>
                          <w:bCs/>
                        </w:rPr>
                        <w:t xml:space="preserve">ections </w:t>
                      </w:r>
                      <w:r w:rsidR="00745207">
                        <w:rPr>
                          <w:rFonts w:cs="Arial"/>
                          <w:bCs/>
                        </w:rPr>
                        <w:t>2, 3, 4</w:t>
                      </w:r>
                      <w:r w:rsidR="00D44DA2">
                        <w:rPr>
                          <w:rFonts w:cs="Arial"/>
                          <w:bCs/>
                        </w:rPr>
                        <w:t xml:space="preserve"> </w:t>
                      </w:r>
                      <w:r w:rsidR="00745207">
                        <w:rPr>
                          <w:rFonts w:cs="Arial"/>
                          <w:bCs/>
                        </w:rPr>
                        <w:t xml:space="preserve">(if required), 5, </w:t>
                      </w:r>
                      <w:r w:rsidRPr="00F539B8">
                        <w:rPr>
                          <w:rFonts w:cs="Arial"/>
                          <w:bCs/>
                        </w:rPr>
                        <w:t>6 and any relevant appendices)</w:t>
                      </w:r>
                      <w:r w:rsidR="00944B21" w:rsidRPr="00F539B8">
                        <w:rPr>
                          <w:rFonts w:cs="Arial"/>
                          <w:bCs/>
                        </w:rPr>
                        <w:tab/>
                        <w:t xml:space="preserve">      </w:t>
                      </w:r>
                      <w:r w:rsidR="00D14483">
                        <w:rPr>
                          <w:rFonts w:cs="Arial"/>
                          <w:bCs/>
                        </w:rPr>
                        <w:t xml:space="preserve">         </w:t>
                      </w:r>
                    </w:p>
                    <w:p w14:paraId="51C8EC68" w14:textId="1AC37BA9" w:rsidR="00944B21" w:rsidRPr="00F539B8" w:rsidRDefault="00944B21" w:rsidP="00281600">
                      <w:pPr>
                        <w:tabs>
                          <w:tab w:val="left" w:pos="426"/>
                        </w:tabs>
                        <w:spacing w:before="600" w:line="288" w:lineRule="auto"/>
                        <w:rPr>
                          <w:rFonts w:cs="Arial"/>
                          <w:b/>
                          <w:color w:val="016574"/>
                          <w:sz w:val="52"/>
                          <w:szCs w:val="52"/>
                        </w:rPr>
                      </w:pPr>
                      <w:r w:rsidRPr="00F539B8">
                        <w:rPr>
                          <w:rFonts w:cs="Arial"/>
                          <w:b/>
                        </w:rPr>
                        <w:t>Substantial variation</w:t>
                      </w:r>
                      <w:r w:rsidR="00A8444B">
                        <w:rPr>
                          <w:rFonts w:cs="Arial"/>
                          <w:b/>
                        </w:rPr>
                        <w:t xml:space="preserve"> </w:t>
                      </w:r>
                      <w:r w:rsidRPr="00F539B8">
                        <w:rPr>
                          <w:rFonts w:cs="Arial"/>
                          <w:bCs/>
                        </w:rPr>
                        <w:t xml:space="preserve">   </w:t>
                      </w:r>
                      <w:r w:rsidR="004A7187">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242240E7" w14:textId="776BAA50" w:rsidR="00944B21" w:rsidRDefault="004A7187" w:rsidP="00281600">
                      <w:pPr>
                        <w:tabs>
                          <w:tab w:val="left" w:pos="426"/>
                        </w:tabs>
                        <w:spacing w:line="288" w:lineRule="auto"/>
                        <w:rPr>
                          <w:rFonts w:cs="Arial"/>
                          <w:bCs/>
                        </w:rPr>
                      </w:pPr>
                      <w:r w:rsidRPr="00F539B8">
                        <w:rPr>
                          <w:rFonts w:cs="Arial"/>
                          <w:bCs/>
                        </w:rPr>
                        <w:t xml:space="preserve">(complete </w:t>
                      </w:r>
                      <w:r w:rsidR="00281600">
                        <w:rPr>
                          <w:rFonts w:cs="Arial"/>
                          <w:bCs/>
                        </w:rPr>
                        <w:t>S</w:t>
                      </w:r>
                      <w:r w:rsidRPr="00F539B8">
                        <w:rPr>
                          <w:rFonts w:cs="Arial"/>
                          <w:bCs/>
                        </w:rPr>
                        <w:t>ections</w:t>
                      </w:r>
                      <w:r>
                        <w:rPr>
                          <w:rFonts w:cs="Arial"/>
                          <w:bCs/>
                        </w:rPr>
                        <w:t xml:space="preserve"> 2, 3, 4 (if required), 5, 6 </w:t>
                      </w:r>
                      <w:r w:rsidRPr="00F539B8">
                        <w:rPr>
                          <w:rFonts w:cs="Arial"/>
                          <w:bCs/>
                        </w:rPr>
                        <w:t>and any relevant appendices</w:t>
                      </w:r>
                      <w:r>
                        <w:rPr>
                          <w:rFonts w:cs="Arial"/>
                          <w:bCs/>
                        </w:rPr>
                        <w:t>)</w:t>
                      </w: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p>
    <w:p w14:paraId="6817A89C" w14:textId="77777777" w:rsidR="00944B21" w:rsidRPr="0050724F" w:rsidRDefault="00944B21" w:rsidP="00944B21"/>
    <w:p w14:paraId="08032C32" w14:textId="22D4A249" w:rsidR="00B2518C" w:rsidRDefault="00B2518C" w:rsidP="00094083">
      <w:pPr>
        <w:pStyle w:val="BodyText1"/>
      </w:pPr>
      <w:r>
        <w:br w:type="page"/>
      </w:r>
    </w:p>
    <w:p w14:paraId="6DFBDD48" w14:textId="55C3F7A1" w:rsidR="00563A3A" w:rsidRDefault="00563A3A" w:rsidP="00FB6821">
      <w:pPr>
        <w:pStyle w:val="Heading3"/>
      </w:pPr>
      <w:bookmarkStart w:id="47" w:name="_Toc198304244"/>
      <w:r>
        <w:lastRenderedPageBreak/>
        <w:t>2.</w:t>
      </w:r>
      <w:r w:rsidR="00944B21">
        <w:t>2</w:t>
      </w:r>
      <w:r w:rsidR="0002035A">
        <w:tab/>
      </w:r>
      <w:r w:rsidRPr="000D49F8">
        <w:t>Non-technical summary</w:t>
      </w:r>
      <w:bookmarkEnd w:id="45"/>
      <w:bookmarkEnd w:id="46"/>
      <w:bookmarkEnd w:id="47"/>
      <w:r w:rsidRPr="000D49F8">
        <w:t xml:space="preserve"> </w:t>
      </w:r>
    </w:p>
    <w:p w14:paraId="6BADBCDB" w14:textId="7C01BBD8" w:rsidR="00180D24" w:rsidRDefault="00563A3A" w:rsidP="00FB6821">
      <w:pPr>
        <w:pStyle w:val="BodyText1"/>
        <w:spacing w:before="120" w:after="120"/>
      </w:pPr>
      <w:r>
        <w:t xml:space="preserve">Please provide a non-technical summary of your </w:t>
      </w:r>
      <w:r w:rsidR="00EB10AA">
        <w:t xml:space="preserve">variation </w:t>
      </w:r>
      <w:r>
        <w:t>application, including</w:t>
      </w:r>
      <w:r w:rsidR="00180D24">
        <w:t>:</w:t>
      </w:r>
    </w:p>
    <w:p w14:paraId="7718401E" w14:textId="03DE375B" w:rsidR="00180D24" w:rsidRDefault="0010356F" w:rsidP="00403133">
      <w:pPr>
        <w:pStyle w:val="ListParagraph"/>
        <w:numPr>
          <w:ilvl w:val="0"/>
          <w:numId w:val="14"/>
        </w:numPr>
        <w:spacing w:before="120" w:after="120"/>
        <w:ind w:left="567" w:hanging="425"/>
        <w:contextualSpacing w:val="0"/>
      </w:pPr>
      <w:r>
        <w:t>A</w:t>
      </w:r>
      <w:r w:rsidR="00563A3A">
        <w:t xml:space="preserve"> brief overview of the proposed </w:t>
      </w:r>
      <w:r w:rsidR="00F730DD">
        <w:t>variation</w:t>
      </w:r>
      <w:r>
        <w:t>.</w:t>
      </w:r>
      <w:r w:rsidR="00563A3A">
        <w:t xml:space="preserve"> </w:t>
      </w:r>
    </w:p>
    <w:p w14:paraId="664D3620" w14:textId="77777777" w:rsidR="002B1BCF" w:rsidRDefault="002B1BCF" w:rsidP="00403133">
      <w:pPr>
        <w:pStyle w:val="ListParagraph"/>
        <w:numPr>
          <w:ilvl w:val="0"/>
          <w:numId w:val="14"/>
        </w:numPr>
        <w:spacing w:before="120" w:after="120"/>
        <w:ind w:left="567" w:hanging="425"/>
        <w:contextualSpacing w:val="0"/>
      </w:pPr>
      <w:r w:rsidRPr="00905611">
        <w:t>The type of variation (administrative, standard or substantial) and justify the reasons for this.</w:t>
      </w:r>
    </w:p>
    <w:p w14:paraId="72650B6A" w14:textId="6F495F8C" w:rsidR="00563A3A" w:rsidRDefault="00555CB8" w:rsidP="00403133">
      <w:pPr>
        <w:pStyle w:val="ListParagraph"/>
        <w:numPr>
          <w:ilvl w:val="0"/>
          <w:numId w:val="14"/>
        </w:numPr>
        <w:spacing w:before="120" w:after="120"/>
        <w:ind w:left="567" w:hanging="425"/>
        <w:contextualSpacing w:val="0"/>
      </w:pPr>
      <w:r w:rsidRPr="00555CB8">
        <w:t xml:space="preserve">A description of the processes that will be carried </w:t>
      </w:r>
      <w:r w:rsidR="0003290D">
        <w:t>on</w:t>
      </w:r>
      <w:r w:rsidRPr="00555CB8">
        <w:t xml:space="preserve"> following the proposed variation.</w:t>
      </w:r>
    </w:p>
    <w:p w14:paraId="28D5BED4" w14:textId="69D788DF" w:rsidR="00555CB8" w:rsidRDefault="00555CB8" w:rsidP="00403133">
      <w:pPr>
        <w:pStyle w:val="ListParagraph"/>
        <w:numPr>
          <w:ilvl w:val="0"/>
          <w:numId w:val="14"/>
        </w:numPr>
        <w:spacing w:before="120" w:after="120"/>
        <w:ind w:left="567" w:hanging="425"/>
        <w:contextualSpacing w:val="0"/>
      </w:pPr>
      <w:r w:rsidRPr="00555CB8">
        <w:t>The measures you will implement to control the main environmental emissions from the authorised place after the variation is in effect.</w:t>
      </w:r>
    </w:p>
    <w:p w14:paraId="2973CFE1" w14:textId="32F703E2" w:rsidR="00563A3A" w:rsidRDefault="0050633C" w:rsidP="00FB6821">
      <w:pPr>
        <w:pStyle w:val="BodyText1"/>
        <w:spacing w:before="120" w:after="120"/>
      </w:pPr>
      <w:r w:rsidRPr="0050633C">
        <w:t>This summary will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563A3A" w:rsidRPr="00AE1DFE" w14:paraId="5ECA90AA" w14:textId="77777777" w:rsidTr="00FB68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FB68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AE1DFE" w:rsidRDefault="00563A3A">
            <w:pPr>
              <w:spacing w:before="120" w:after="120" w:line="240" w:lineRule="auto"/>
              <w:rPr>
                <w:rFonts w:ascii="Arial" w:eastAsia="Times New Roman" w:hAnsi="Arial" w:cs="Arial"/>
                <w:lang w:eastAsia="en-GB"/>
              </w:rPr>
            </w:pPr>
          </w:p>
        </w:tc>
      </w:tr>
    </w:tbl>
    <w:p w14:paraId="34673FAF" w14:textId="77777777" w:rsidR="00FB6821" w:rsidRDefault="00FB6821" w:rsidP="00D25E02"/>
    <w:p w14:paraId="0CAAA077" w14:textId="77777777" w:rsidR="001A2C69" w:rsidRDefault="001A2C69" w:rsidP="001B0AC9"/>
    <w:p w14:paraId="65A4C346" w14:textId="2457E1B6" w:rsidR="009E152F" w:rsidRDefault="009E152F" w:rsidP="00FB6821">
      <w:pPr>
        <w:pStyle w:val="Heading3"/>
        <w:spacing w:before="240"/>
      </w:pPr>
      <w:bookmarkStart w:id="48" w:name="_Toc198304245"/>
      <w:r>
        <w:t>2.</w:t>
      </w:r>
      <w:r w:rsidR="00944B21">
        <w:t>3</w:t>
      </w:r>
      <w:r w:rsidR="0002035A">
        <w:tab/>
      </w:r>
      <w:r w:rsidR="00F2023A">
        <w:t xml:space="preserve">Proposed </w:t>
      </w:r>
      <w:r w:rsidR="004E4224">
        <w:t>condition changes</w:t>
      </w:r>
      <w:bookmarkEnd w:id="48"/>
      <w:r w:rsidRPr="000D49F8">
        <w:t xml:space="preserve"> </w:t>
      </w:r>
    </w:p>
    <w:p w14:paraId="339E17C2" w14:textId="31E60F4D" w:rsidR="00A24F17" w:rsidRDefault="00A335B3" w:rsidP="00FB6821">
      <w:pPr>
        <w:spacing w:before="120" w:after="120"/>
      </w:pPr>
      <w:r>
        <w:t xml:space="preserve">Please </w:t>
      </w:r>
      <w:r w:rsidR="00312A35">
        <w:t>p</w:t>
      </w:r>
      <w:r w:rsidR="00312A35" w:rsidRPr="00312A35">
        <w:t xml:space="preserve">rovide </w:t>
      </w:r>
      <w:r w:rsidR="00C26AE7">
        <w:t>details</w:t>
      </w:r>
      <w:r w:rsidR="00312A35" w:rsidRPr="00312A35">
        <w:t xml:space="preserve"> about the changes you are requesting to the condition</w:t>
      </w:r>
      <w:r w:rsidR="00C26AE7">
        <w:t>(</w:t>
      </w:r>
      <w:r w:rsidR="00312A35" w:rsidRPr="00312A35">
        <w:t>s</w:t>
      </w:r>
      <w:r w:rsidR="00C26AE7">
        <w:t>)</w:t>
      </w:r>
      <w:r w:rsidR="00312A35" w:rsidRPr="00312A35">
        <w:t xml:space="preserve"> of your permit</w:t>
      </w:r>
      <w:r w:rsidR="00681924">
        <w:t xml:space="preserve"> (if applicable)</w:t>
      </w:r>
      <w:r w:rsidR="00312A35" w:rsidRPr="00312A35">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2202B3" w:rsidRPr="00AE1DFE" w14:paraId="1FF04555" w14:textId="77777777" w:rsidTr="00FB68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022FCA" w14:textId="77777777" w:rsidR="002202B3" w:rsidRPr="00AE1DFE" w:rsidRDefault="002202B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02B3" w:rsidRPr="00AE1DFE" w14:paraId="2C2A8AC0" w14:textId="77777777" w:rsidTr="00FB68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08566" w14:textId="77777777" w:rsidR="002202B3" w:rsidRPr="00AE1DFE" w:rsidRDefault="002202B3">
            <w:pPr>
              <w:spacing w:before="120" w:after="120" w:line="240" w:lineRule="auto"/>
              <w:rPr>
                <w:rFonts w:ascii="Arial" w:eastAsia="Times New Roman" w:hAnsi="Arial" w:cs="Arial"/>
                <w:lang w:eastAsia="en-GB"/>
              </w:rPr>
            </w:pPr>
          </w:p>
        </w:tc>
      </w:tr>
    </w:tbl>
    <w:p w14:paraId="00CE055C" w14:textId="77777777" w:rsidR="00FB6821" w:rsidRDefault="00FB6821" w:rsidP="001B0AC9">
      <w:bookmarkStart w:id="49" w:name="_Toc184986038"/>
    </w:p>
    <w:p w14:paraId="37AD1745" w14:textId="2128A13C" w:rsidR="001B0AC9" w:rsidRDefault="001B0AC9" w:rsidP="001B0AC9">
      <w:r>
        <w:br w:type="page"/>
      </w:r>
    </w:p>
    <w:p w14:paraId="772A824D" w14:textId="2733A975" w:rsidR="00271911" w:rsidRDefault="00271911" w:rsidP="003F447A">
      <w:pPr>
        <w:pStyle w:val="Heading3"/>
        <w:spacing w:before="240"/>
      </w:pPr>
      <w:bookmarkStart w:id="50" w:name="_Toc198304246"/>
      <w:r>
        <w:lastRenderedPageBreak/>
        <w:t>2.</w:t>
      </w:r>
      <w:r w:rsidR="0002035A">
        <w:t>4</w:t>
      </w:r>
      <w:r w:rsidR="0002035A">
        <w:tab/>
      </w:r>
      <w:r w:rsidRPr="009C0CAC">
        <w:t xml:space="preserve">Location </w:t>
      </w:r>
      <w:r w:rsidR="00E2591D">
        <w:t>p</w:t>
      </w:r>
      <w:r w:rsidRPr="009C0CAC">
        <w:t>lan</w:t>
      </w:r>
      <w:bookmarkEnd w:id="49"/>
      <w:bookmarkEnd w:id="50"/>
    </w:p>
    <w:p w14:paraId="34D5BB09" w14:textId="642EAAF1" w:rsidR="00271911" w:rsidRPr="0091029B" w:rsidRDefault="00271911" w:rsidP="003F447A">
      <w:pPr>
        <w:spacing w:before="120" w:after="120"/>
        <w:rPr>
          <w:rFonts w:eastAsia="Times New Roman"/>
        </w:rPr>
      </w:pPr>
      <w:r w:rsidRPr="0091029B">
        <w:rPr>
          <w:rFonts w:eastAsia="Times New Roman"/>
        </w:rPr>
        <w:t xml:space="preserve">If your application to vary a </w:t>
      </w:r>
      <w:r>
        <w:rPr>
          <w:rFonts w:eastAsia="Times New Roman"/>
        </w:rPr>
        <w:t>permit</w:t>
      </w:r>
      <w:r w:rsidRPr="0091029B">
        <w:rPr>
          <w:rFonts w:eastAsia="Times New Roman"/>
        </w:rPr>
        <w:t xml:space="preserve"> increases the boundary of the authorised place, please provide an updated location plan. </w:t>
      </w:r>
    </w:p>
    <w:p w14:paraId="5488366A" w14:textId="7F2938BE" w:rsidR="00271911" w:rsidRPr="0091029B" w:rsidRDefault="00271911" w:rsidP="003F447A">
      <w:pPr>
        <w:spacing w:before="120" w:after="120"/>
        <w:rPr>
          <w:rFonts w:eastAsia="Times New Roman"/>
        </w:rPr>
      </w:pPr>
      <w:r>
        <w:rPr>
          <w:rFonts w:eastAsia="Times New Roman"/>
        </w:rPr>
        <w:t>T</w:t>
      </w:r>
      <w:r w:rsidRPr="0091029B">
        <w:rPr>
          <w:rFonts w:eastAsia="Times New Roman"/>
        </w:rPr>
        <w:t>he location plan must:</w:t>
      </w:r>
    </w:p>
    <w:p w14:paraId="089C69A3"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38D3F9E"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0CCE9374"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BFB70C6"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225F81"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863" w:type="pct"/>
        <w:tblInd w:w="132" w:type="dxa"/>
        <w:tblLayout w:type="fixed"/>
        <w:tblCellMar>
          <w:left w:w="0" w:type="dxa"/>
          <w:right w:w="0" w:type="dxa"/>
        </w:tblCellMar>
        <w:tblLook w:val="04A0" w:firstRow="1" w:lastRow="0" w:firstColumn="1" w:lastColumn="0" w:noHBand="0" w:noVBand="1"/>
      </w:tblPr>
      <w:tblGrid>
        <w:gridCol w:w="9922"/>
      </w:tblGrid>
      <w:tr w:rsidR="00271911" w:rsidRPr="00AE1DFE" w14:paraId="00929AA7" w14:textId="77777777" w:rsidTr="00462A4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6B034" w14:textId="77777777" w:rsidR="00271911" w:rsidRPr="00AE1DFE" w:rsidRDefault="00271911">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71911" w:rsidRPr="00960486" w14:paraId="26F91010" w14:textId="77777777" w:rsidTr="00462A4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43B164" w14:textId="77777777" w:rsidR="00271911" w:rsidRPr="00960486" w:rsidRDefault="00271911">
            <w:pPr>
              <w:spacing w:before="120" w:after="120" w:line="240" w:lineRule="auto"/>
              <w:rPr>
                <w:rFonts w:ascii="Arial" w:eastAsia="Times New Roman" w:hAnsi="Arial" w:cs="Arial"/>
                <w:lang w:eastAsia="en-GB"/>
              </w:rPr>
            </w:pPr>
          </w:p>
        </w:tc>
      </w:tr>
    </w:tbl>
    <w:p w14:paraId="3E8DCBB3" w14:textId="4F94BE26" w:rsidR="002424F1" w:rsidRDefault="002424F1" w:rsidP="002424F1"/>
    <w:p w14:paraId="51EB1BC1" w14:textId="78F99A77" w:rsidR="001B0AC9" w:rsidRDefault="001B0AC9" w:rsidP="001B0AC9">
      <w:bookmarkStart w:id="51" w:name="_Toc193445973"/>
      <w:bookmarkStart w:id="52" w:name="_Toc193722699"/>
      <w:r>
        <w:br w:type="page"/>
      </w:r>
    </w:p>
    <w:bookmarkStart w:id="53" w:name="_Toc198304247"/>
    <w:p w14:paraId="47B38A82" w14:textId="3E028696" w:rsidR="007754AC" w:rsidRPr="008504B7" w:rsidRDefault="007754AC" w:rsidP="000F6EEA">
      <w:pPr>
        <w:pStyle w:val="Heading3"/>
        <w:spacing w:before="240"/>
      </w:pPr>
      <w:r w:rsidRPr="008504B7">
        <w:rPr>
          <w:noProof/>
        </w:rPr>
        <w:lastRenderedPageBreak/>
        <mc:AlternateContent>
          <mc:Choice Requires="wps">
            <w:drawing>
              <wp:anchor distT="45720" distB="45720" distL="114300" distR="114300" simplePos="0" relativeHeight="251658250" behindDoc="1" locked="0" layoutInCell="1" allowOverlap="1" wp14:anchorId="38E766CB" wp14:editId="58EDFACA">
                <wp:simplePos x="0" y="0"/>
                <wp:positionH relativeFrom="margin">
                  <wp:posOffset>5715</wp:posOffset>
                </wp:positionH>
                <wp:positionV relativeFrom="paragraph">
                  <wp:posOffset>363220</wp:posOffset>
                </wp:positionV>
                <wp:extent cx="6400800" cy="1501140"/>
                <wp:effectExtent l="0" t="0" r="19050" b="22860"/>
                <wp:wrapTight wrapText="bothSides">
                  <wp:wrapPolygon edited="0">
                    <wp:start x="0" y="0"/>
                    <wp:lineTo x="0" y="21655"/>
                    <wp:lineTo x="21600" y="21655"/>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01140"/>
                        </a:xfrm>
                        <a:prstGeom prst="rect">
                          <a:avLst/>
                        </a:prstGeom>
                        <a:solidFill>
                          <a:srgbClr val="FFFFFF"/>
                        </a:solidFill>
                        <a:ln w="19050">
                          <a:solidFill>
                            <a:srgbClr val="016574"/>
                          </a:solidFill>
                          <a:miter lim="800000"/>
                          <a:headEnd/>
                          <a:tailEnd/>
                        </a:ln>
                      </wps:spPr>
                      <wps:txbx>
                        <w:txbxContent>
                          <w:p w14:paraId="0FE1A27B" w14:textId="35731991" w:rsidR="007754AC" w:rsidRDefault="007754AC" w:rsidP="007754AC">
                            <w:pPr>
                              <w:spacing w:before="120" w:line="240" w:lineRule="auto"/>
                            </w:pPr>
                            <w:r w:rsidRPr="00FB0665">
                              <w:t xml:space="preserve">Do you </w:t>
                            </w:r>
                            <w:r>
                              <w:t>wish</w:t>
                            </w:r>
                            <w:r w:rsidRPr="00FB0665">
                              <w:t xml:space="preserve"> to add a new water</w:t>
                            </w:r>
                            <w:r w:rsidR="00E84715">
                              <w:t xml:space="preserve"> or</w:t>
                            </w:r>
                            <w:r w:rsidR="00960FD2">
                              <w:t xml:space="preserve"> </w:t>
                            </w:r>
                            <w:r w:rsidRPr="00FB0665">
                              <w:t>waste</w:t>
                            </w:r>
                            <w:r w:rsidR="00960FD2">
                              <w:t xml:space="preserve"> activity </w:t>
                            </w:r>
                            <w:r>
                              <w:t>to your existing permit</w:t>
                            </w:r>
                            <w:r w:rsidRPr="00FB0665">
                              <w:t>?</w:t>
                            </w:r>
                          </w:p>
                          <w:p w14:paraId="5E230719" w14:textId="77777777" w:rsidR="007754AC" w:rsidRDefault="007754AC" w:rsidP="00D5724A">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D42FB0" w14:textId="77777777" w:rsidR="007754AC" w:rsidRPr="001D0A34" w:rsidRDefault="007754AC" w:rsidP="007754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36321A" w14:textId="77777777" w:rsidR="007754AC" w:rsidRDefault="007754AC" w:rsidP="007754AC">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766CB"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8.6pt;width:7in;height:118.2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" strokecolor="#016574" strokeweight="1.5pt">
                <v:textbox>
                  <w:txbxContent>
                    <w:p w14:paraId="0FE1A27B" w14:textId="35731991" w:rsidR="007754AC" w:rsidRDefault="007754AC" w:rsidP="007754AC">
                      <w:pPr>
                        <w:spacing w:before="120" w:line="240" w:lineRule="auto"/>
                      </w:pPr>
                      <w:r w:rsidRPr="00FB0665">
                        <w:t xml:space="preserve">Do you </w:t>
                      </w:r>
                      <w:r>
                        <w:t>wish</w:t>
                      </w:r>
                      <w:r w:rsidRPr="00FB0665">
                        <w:t xml:space="preserve"> to add a new water</w:t>
                      </w:r>
                      <w:r w:rsidR="00E84715">
                        <w:t xml:space="preserve"> or</w:t>
                      </w:r>
                      <w:r w:rsidR="00960FD2">
                        <w:t xml:space="preserve"> </w:t>
                      </w:r>
                      <w:r w:rsidRPr="00FB0665">
                        <w:t>waste</w:t>
                      </w:r>
                      <w:r w:rsidR="00960FD2">
                        <w:t xml:space="preserve"> activity </w:t>
                      </w:r>
                      <w:r>
                        <w:t>to your existing permit</w:t>
                      </w:r>
                      <w:r w:rsidRPr="00FB0665">
                        <w:t>?</w:t>
                      </w:r>
                    </w:p>
                    <w:p w14:paraId="5E230719" w14:textId="77777777" w:rsidR="007754AC" w:rsidRDefault="007754AC" w:rsidP="00D5724A">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0D42FB0" w14:textId="77777777" w:rsidR="007754AC" w:rsidRPr="001D0A34" w:rsidRDefault="007754AC" w:rsidP="007754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736321A" w14:textId="77777777" w:rsidR="007754AC" w:rsidRDefault="007754AC" w:rsidP="007754AC">
                      <w:pPr>
                        <w:pStyle w:val="BodyText1"/>
                        <w:spacing w:before="120" w:line="240" w:lineRule="auto"/>
                      </w:pPr>
                    </w:p>
                  </w:txbxContent>
                </v:textbox>
                <w10:wrap type="tight" anchorx="margin"/>
              </v:shape>
            </w:pict>
          </mc:Fallback>
        </mc:AlternateContent>
      </w:r>
      <w:r w:rsidR="001B0AC9">
        <w:t>2</w:t>
      </w:r>
      <w:r w:rsidRPr="008504B7">
        <w:t>.5</w:t>
      </w:r>
      <w:r w:rsidRPr="008504B7">
        <w:tab/>
        <w:t>Adding a new activity</w:t>
      </w:r>
      <w:bookmarkEnd w:id="53"/>
      <w:r w:rsidRPr="008504B7">
        <w:t xml:space="preserve"> </w:t>
      </w:r>
      <w:bookmarkEnd w:id="51"/>
      <w:bookmarkEnd w:id="52"/>
    </w:p>
    <w:p w14:paraId="4DD57784" w14:textId="321A2DFA" w:rsidR="007754AC" w:rsidRPr="007754AC" w:rsidRDefault="007754AC" w:rsidP="00D5724A">
      <w:pPr>
        <w:keepNext/>
        <w:keepLines/>
        <w:spacing w:before="360" w:after="120"/>
      </w:pPr>
      <w:r w:rsidRPr="007754AC">
        <w:t xml:space="preserve">If ‘Yes’, </w:t>
      </w:r>
      <w:r w:rsidR="00BC7760">
        <w:t>and the activity is not a directly associated activity (DAA)</w:t>
      </w:r>
      <w:r w:rsidR="00960FD2">
        <w:t>,</w:t>
      </w:r>
      <w:r w:rsidR="00BC7760">
        <w:t xml:space="preserve"> </w:t>
      </w:r>
      <w:r w:rsidRPr="007754AC">
        <w:t>you will need to complete and submit an activity form for each activity you wish to add</w:t>
      </w:r>
      <w:r w:rsidR="002E32A6">
        <w:t>.</w:t>
      </w:r>
      <w:r w:rsidRPr="007754AC">
        <w:t xml:space="preserve"> </w:t>
      </w:r>
    </w:p>
    <w:p w14:paraId="4DE6481D" w14:textId="77777777" w:rsidR="00F47FEE" w:rsidRPr="001C1FB3" w:rsidRDefault="00F47FEE" w:rsidP="008B24C5">
      <w:pPr>
        <w:pStyle w:val="BodyText1"/>
        <w:keepNext/>
        <w:keepLines/>
        <w:spacing w:before="240" w:after="80"/>
      </w:pPr>
      <w:r>
        <w:t>DAAs are activities which:</w:t>
      </w:r>
      <w:r w:rsidRPr="001C1FB3">
        <w:t xml:space="preserve"> </w:t>
      </w:r>
    </w:p>
    <w:p w14:paraId="16694D1D" w14:textId="73F3243A" w:rsidR="00F47FEE" w:rsidRDefault="009F30BB" w:rsidP="00403133">
      <w:pPr>
        <w:pStyle w:val="BodyText1"/>
        <w:keepNext/>
        <w:keepLines/>
        <w:numPr>
          <w:ilvl w:val="0"/>
          <w:numId w:val="29"/>
        </w:numPr>
        <w:spacing w:before="80" w:after="120"/>
        <w:ind w:left="567" w:hanging="425"/>
      </w:pPr>
      <w:r>
        <w:t>h</w:t>
      </w:r>
      <w:r w:rsidR="00F47FEE" w:rsidRPr="001C1FB3">
        <w:t>ave a technical connection with the</w:t>
      </w:r>
      <w:r w:rsidR="00F47FEE">
        <w:t xml:space="preserve"> schedule 20 activity</w:t>
      </w:r>
      <w:r w:rsidR="00F47FEE" w:rsidRPr="001C1FB3">
        <w:t>,</w:t>
      </w:r>
      <w:r w:rsidR="00F47FEE">
        <w:t xml:space="preserve"> </w:t>
      </w:r>
    </w:p>
    <w:p w14:paraId="60C01D70" w14:textId="0FE27564" w:rsidR="00F47FEE" w:rsidRPr="001C1FB3" w:rsidRDefault="009F30BB" w:rsidP="00403133">
      <w:pPr>
        <w:pStyle w:val="BodyText1"/>
        <w:keepNext/>
        <w:keepLines/>
        <w:numPr>
          <w:ilvl w:val="0"/>
          <w:numId w:val="29"/>
        </w:numPr>
        <w:spacing w:before="80" w:after="120"/>
        <w:ind w:left="567" w:hanging="425"/>
      </w:pPr>
      <w:r>
        <w:t>c</w:t>
      </w:r>
      <w:r w:rsidR="00F47FEE">
        <w:t xml:space="preserve">arried on at the same location, </w:t>
      </w:r>
      <w:r w:rsidR="00F47FEE" w:rsidRPr="001C1FB3">
        <w:t xml:space="preserve">and </w:t>
      </w:r>
    </w:p>
    <w:p w14:paraId="45362B9A" w14:textId="0329CE9C" w:rsidR="00F47FEE" w:rsidRPr="001C1FB3" w:rsidRDefault="009F30BB" w:rsidP="00403133">
      <w:pPr>
        <w:pStyle w:val="BodyText1"/>
        <w:keepNext/>
        <w:keepLines/>
        <w:numPr>
          <w:ilvl w:val="0"/>
          <w:numId w:val="29"/>
        </w:numPr>
        <w:spacing w:before="80"/>
        <w:ind w:left="567" w:hanging="425"/>
      </w:pPr>
      <w:r>
        <w:t>c</w:t>
      </w:r>
      <w:r w:rsidR="00F47FEE" w:rsidRPr="001C1FB3">
        <w:t xml:space="preserve">ould have an effect on </w:t>
      </w:r>
      <w:r w:rsidR="00F47FEE">
        <w:t xml:space="preserve">emissions and </w:t>
      </w:r>
      <w:r w:rsidR="00F47FEE" w:rsidRPr="001C1FB3">
        <w:t xml:space="preserve">pollution. </w:t>
      </w:r>
    </w:p>
    <w:p w14:paraId="1156D813" w14:textId="77777777" w:rsidR="007754AC" w:rsidRPr="007754AC" w:rsidRDefault="007754AC" w:rsidP="000F6EEA">
      <w:pPr>
        <w:keepNext/>
        <w:keepLines/>
        <w:spacing w:before="120" w:after="120"/>
      </w:pPr>
      <w:r w:rsidRPr="007754AC">
        <w:t xml:space="preserve">Activity forms are available on the relevant activity specific page on our </w:t>
      </w:r>
      <w:hyperlink r:id="rId28" w:tgtFrame="_blank" w:tooltip="https://www.sepa.org.uk/easr" w:history="1">
        <w:r w:rsidRPr="007754AC">
          <w:rPr>
            <w:color w:val="016574" w:themeColor="accent1"/>
            <w:u w:val="single"/>
          </w:rPr>
          <w:t>website</w:t>
        </w:r>
      </w:hyperlink>
      <w:r w:rsidRPr="007754AC">
        <w:t>.</w:t>
      </w:r>
    </w:p>
    <w:p w14:paraId="4BAC1191" w14:textId="77777777" w:rsidR="007754AC" w:rsidRPr="007754AC" w:rsidRDefault="007754AC" w:rsidP="000F6EEA">
      <w:pPr>
        <w:keepNext/>
        <w:keepLines/>
        <w:spacing w:before="120" w:after="120"/>
      </w:pPr>
      <w:r w:rsidRPr="007754AC">
        <w:t>Please provide the relevant document reference(s) here.</w:t>
      </w:r>
    </w:p>
    <w:tbl>
      <w:tblPr>
        <w:tblW w:w="4932" w:type="pct"/>
        <w:tblInd w:w="-10" w:type="dxa"/>
        <w:tblLayout w:type="fixed"/>
        <w:tblCellMar>
          <w:left w:w="0" w:type="dxa"/>
          <w:right w:w="0" w:type="dxa"/>
        </w:tblCellMar>
        <w:tblLook w:val="04A0" w:firstRow="1" w:lastRow="0" w:firstColumn="1" w:lastColumn="0" w:noHBand="0" w:noVBand="1"/>
      </w:tblPr>
      <w:tblGrid>
        <w:gridCol w:w="10063"/>
      </w:tblGrid>
      <w:tr w:rsidR="00274A89" w:rsidRPr="00AE1DFE" w14:paraId="5C46C9BA" w14:textId="77777777" w:rsidTr="001A2C6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43E221" w14:textId="77777777" w:rsidR="00274A89" w:rsidRPr="00AE1DFE" w:rsidRDefault="00274A89" w:rsidP="000F6EEA">
            <w:pPr>
              <w:keepNext/>
              <w:keepLines/>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74A89" w:rsidRPr="00960486" w14:paraId="35336754" w14:textId="77777777" w:rsidTr="001A2C6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B5D830" w14:textId="7BD87D8D" w:rsidR="00274A89" w:rsidRPr="00960486" w:rsidRDefault="00274A89" w:rsidP="000F6EEA">
            <w:pPr>
              <w:keepNext/>
              <w:keepLines/>
              <w:spacing w:before="120" w:after="120" w:line="240" w:lineRule="auto"/>
              <w:rPr>
                <w:rFonts w:ascii="Arial" w:eastAsia="Times New Roman" w:hAnsi="Arial" w:cs="Arial"/>
                <w:lang w:eastAsia="en-GB"/>
              </w:rPr>
            </w:pPr>
          </w:p>
        </w:tc>
      </w:tr>
    </w:tbl>
    <w:p w14:paraId="41B50CA0" w14:textId="77777777" w:rsidR="00274A89" w:rsidRDefault="00274A89" w:rsidP="000F6EEA">
      <w:pPr>
        <w:keepNext/>
        <w:keepLines/>
        <w:spacing w:after="120"/>
      </w:pPr>
    </w:p>
    <w:p w14:paraId="232AB827" w14:textId="57CBD4F1" w:rsidR="007754AC" w:rsidRPr="007754AC" w:rsidRDefault="007754AC" w:rsidP="000F6EEA">
      <w:pPr>
        <w:keepNext/>
        <w:keepLines/>
        <w:spacing w:after="120"/>
      </w:pPr>
      <w:r w:rsidRPr="007754AC">
        <w:t xml:space="preserve">If your new activity </w:t>
      </w:r>
      <w:r w:rsidR="00CA2629" w:rsidRPr="00C1185B">
        <w:t xml:space="preserve">is not a directly associated activity </w:t>
      </w:r>
      <w:r w:rsidR="00663658" w:rsidRPr="00C1185B">
        <w:t>(DAA)</w:t>
      </w:r>
      <w:r w:rsidR="00CA2629" w:rsidRPr="00C1185B">
        <w:t xml:space="preserve"> </w:t>
      </w:r>
      <w:r w:rsidR="00E95DC8" w:rsidRPr="00C1185B">
        <w:t>to</w:t>
      </w:r>
      <w:r w:rsidRPr="00C1185B">
        <w:t xml:space="preserve"> </w:t>
      </w:r>
      <w:r w:rsidRPr="007754AC">
        <w:t xml:space="preserve">your existing industrial activity, you do not need to complete the rest of this form. </w:t>
      </w:r>
    </w:p>
    <w:p w14:paraId="566C8818" w14:textId="77777777" w:rsidR="004A5A8D" w:rsidRDefault="004A5A8D" w:rsidP="000F6EEA">
      <w:pPr>
        <w:keepNext/>
        <w:keepLines/>
      </w:pPr>
    </w:p>
    <w:p w14:paraId="038BEA05" w14:textId="6F2E6231" w:rsidR="00995FC8" w:rsidRDefault="00995FC8" w:rsidP="00995FC8">
      <w:bookmarkStart w:id="54" w:name="_Toc192162129"/>
      <w:bookmarkEnd w:id="23"/>
      <w:r>
        <w:br w:type="page"/>
      </w:r>
    </w:p>
    <w:p w14:paraId="012BE293" w14:textId="7A32CECB" w:rsidR="004F041B" w:rsidRDefault="00995FC8" w:rsidP="00786AC4">
      <w:pPr>
        <w:pStyle w:val="Heading2"/>
      </w:pPr>
      <w:bookmarkStart w:id="55" w:name="_Toc198304248"/>
      <w:r>
        <w:lastRenderedPageBreak/>
        <w:t>S</w:t>
      </w:r>
      <w:r w:rsidR="004F041B">
        <w:t xml:space="preserve">ection </w:t>
      </w:r>
      <w:r w:rsidR="001F598E">
        <w:t>3 -</w:t>
      </w:r>
      <w:r w:rsidR="004F041B">
        <w:t xml:space="preserve"> Technical description of </w:t>
      </w:r>
      <w:r w:rsidR="00615356">
        <w:t xml:space="preserve">your </w:t>
      </w:r>
      <w:r w:rsidR="004F041B">
        <w:t>variation</w:t>
      </w:r>
      <w:bookmarkEnd w:id="54"/>
      <w:bookmarkEnd w:id="55"/>
    </w:p>
    <w:p w14:paraId="0E0054E3" w14:textId="77777777" w:rsidR="007F1F0E" w:rsidRDefault="007F1F0E" w:rsidP="007F1F0E">
      <w:pPr>
        <w:keepNext/>
        <w:keepLines/>
        <w:spacing w:before="120" w:after="120"/>
      </w:pPr>
      <w:r w:rsidRPr="00FB405C">
        <w:t xml:space="preserve">To issue an industrial activities permit, SEPA must be confident that you will operate the installation in compliance with the permit conditions. </w:t>
      </w:r>
    </w:p>
    <w:p w14:paraId="3DC54A41" w14:textId="77777777" w:rsidR="007F1F0E" w:rsidRDefault="007F1F0E" w:rsidP="007F1F0E">
      <w:pPr>
        <w:keepNext/>
        <w:keepLines/>
        <w:spacing w:before="120" w:after="240"/>
      </w:pPr>
      <w:r w:rsidRPr="00FB405C">
        <w:t>This includes using Best Available Techniques (BAT)</w:t>
      </w:r>
      <w:r>
        <w:t>, which are</w:t>
      </w:r>
      <w:r w:rsidRPr="00FB405C">
        <w:t xml:space="preserve"> a combination of methods, equipment, training, and practices designed to prevent or, where prevention is not possible, reduce emissions from the installation.</w:t>
      </w:r>
    </w:p>
    <w:p w14:paraId="54BE6585" w14:textId="77777777" w:rsidR="007F1F0E" w:rsidRPr="00C3509C" w:rsidRDefault="007F1F0E" w:rsidP="007F1F0E">
      <w:pPr>
        <w:pStyle w:val="NoSpacing"/>
        <w:keepNext/>
        <w:keepLines/>
        <w:spacing w:after="240" w:line="360" w:lineRule="auto"/>
        <w:rPr>
          <w:rFonts w:cstheme="minorHAnsi"/>
          <w:sz w:val="24"/>
          <w:szCs w:val="24"/>
          <w:lang w:val="en-GB"/>
        </w:rPr>
      </w:pPr>
      <w:r w:rsidRPr="00C3509C">
        <w:rPr>
          <w:rFonts w:cstheme="minorHAnsi"/>
          <w:sz w:val="24"/>
          <w:szCs w:val="24"/>
          <w:lang w:val="en-GB"/>
        </w:rPr>
        <w:t>BAT guidance is available from several sources:</w:t>
      </w:r>
    </w:p>
    <w:p w14:paraId="27498B37" w14:textId="77777777" w:rsidR="007F1F0E" w:rsidRPr="00C51355" w:rsidRDefault="007F1F0E" w:rsidP="00403133">
      <w:pPr>
        <w:pStyle w:val="NoSpacing"/>
        <w:keepNext/>
        <w:keepLines/>
        <w:numPr>
          <w:ilvl w:val="0"/>
          <w:numId w:val="41"/>
        </w:numPr>
        <w:tabs>
          <w:tab w:val="clear" w:pos="720"/>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The relevant BAT Reference (BRef) document</w:t>
      </w:r>
      <w:r>
        <w:rPr>
          <w:rFonts w:ascii="Arial" w:hAnsi="Arial" w:cs="Arial"/>
          <w:sz w:val="24"/>
          <w:szCs w:val="24"/>
          <w:lang w:val="en-GB"/>
        </w:rPr>
        <w:t>s</w:t>
      </w:r>
      <w:r w:rsidRPr="00C51355">
        <w:rPr>
          <w:rFonts w:ascii="Arial" w:hAnsi="Arial" w:cs="Arial"/>
          <w:sz w:val="24"/>
          <w:szCs w:val="24"/>
          <w:lang w:val="en-GB"/>
        </w:rPr>
        <w:t xml:space="preserve"> for your sector</w:t>
      </w:r>
      <w:r>
        <w:rPr>
          <w:rFonts w:ascii="Arial" w:hAnsi="Arial" w:cs="Arial"/>
          <w:sz w:val="24"/>
          <w:szCs w:val="24"/>
          <w:lang w:val="en-GB"/>
        </w:rPr>
        <w:t xml:space="preserve"> </w:t>
      </w:r>
      <w:r w:rsidRPr="00C51355">
        <w:rPr>
          <w:rFonts w:ascii="Arial" w:hAnsi="Arial" w:cs="Arial"/>
          <w:sz w:val="24"/>
          <w:szCs w:val="24"/>
          <w:lang w:val="en-GB"/>
        </w:rPr>
        <w:t xml:space="preserve">on the </w:t>
      </w:r>
      <w:hyperlink r:id="rId29" w:history="1">
        <w:r w:rsidRPr="00C51355">
          <w:rPr>
            <w:rFonts w:ascii="Arial" w:hAnsi="Arial" w:cs="Arial"/>
            <w:sz w:val="24"/>
            <w:szCs w:val="24"/>
            <w:lang w:val="en-GB"/>
          </w:rPr>
          <w:t>European IPPC Bureau website</w:t>
        </w:r>
      </w:hyperlink>
      <w:r w:rsidRPr="00C51355">
        <w:rPr>
          <w:rFonts w:ascii="Arial" w:hAnsi="Arial" w:cs="Arial"/>
          <w:sz w:val="24"/>
          <w:szCs w:val="24"/>
          <w:lang w:val="en-GB"/>
        </w:rPr>
        <w:t xml:space="preserve"> and </w:t>
      </w:r>
      <w:hyperlink r:id="rId30" w:history="1">
        <w:r w:rsidRPr="00C51355">
          <w:rPr>
            <w:rFonts w:ascii="Arial" w:hAnsi="Arial" w:cs="Arial"/>
            <w:sz w:val="24"/>
            <w:szCs w:val="24"/>
            <w:lang w:val="en-GB"/>
          </w:rPr>
          <w:t>UK BAT</w:t>
        </w:r>
      </w:hyperlink>
      <w:r w:rsidRPr="00C51355">
        <w:rPr>
          <w:rFonts w:ascii="Arial" w:hAnsi="Arial" w:cs="Arial"/>
          <w:sz w:val="24"/>
          <w:szCs w:val="24"/>
          <w:lang w:val="en-GB"/>
        </w:rPr>
        <w:t xml:space="preserve"> </w:t>
      </w:r>
      <w:r>
        <w:rPr>
          <w:rFonts w:ascii="Arial" w:hAnsi="Arial" w:cs="Arial"/>
          <w:sz w:val="24"/>
          <w:szCs w:val="24"/>
          <w:lang w:val="en-GB"/>
        </w:rPr>
        <w:t>(</w:t>
      </w:r>
      <w:r w:rsidRPr="00C51355">
        <w:rPr>
          <w:rFonts w:ascii="Arial" w:hAnsi="Arial" w:cs="Arial"/>
          <w:sz w:val="24"/>
          <w:szCs w:val="24"/>
          <w:lang w:val="en-GB"/>
        </w:rPr>
        <w:t>once developed</w:t>
      </w:r>
      <w:r>
        <w:rPr>
          <w:rFonts w:ascii="Arial" w:hAnsi="Arial" w:cs="Arial"/>
          <w:sz w:val="24"/>
          <w:szCs w:val="24"/>
          <w:lang w:val="en-GB"/>
        </w:rPr>
        <w:t>)</w:t>
      </w:r>
      <w:r w:rsidRPr="00C51355">
        <w:rPr>
          <w:rFonts w:ascii="Arial" w:hAnsi="Arial" w:cs="Arial"/>
          <w:sz w:val="24"/>
          <w:szCs w:val="24"/>
          <w:lang w:val="en-GB"/>
        </w:rPr>
        <w:t>. If available, you must comply with associated BAT</w:t>
      </w:r>
      <w:r>
        <w:rPr>
          <w:rFonts w:ascii="Arial" w:hAnsi="Arial" w:cs="Arial"/>
          <w:sz w:val="24"/>
          <w:szCs w:val="24"/>
          <w:lang w:val="en-GB"/>
        </w:rPr>
        <w:t xml:space="preserve"> conclusions (BAT-C) and the emission limits associated with BAT (BAT-AELs)</w:t>
      </w:r>
      <w:r w:rsidRPr="00C51355">
        <w:rPr>
          <w:rFonts w:ascii="Arial" w:hAnsi="Arial" w:cs="Arial"/>
          <w:sz w:val="24"/>
          <w:szCs w:val="24"/>
          <w:lang w:val="en-GB"/>
        </w:rPr>
        <w:t xml:space="preserve"> for your sector.  </w:t>
      </w:r>
    </w:p>
    <w:p w14:paraId="4B6E8609" w14:textId="77777777" w:rsidR="007F1F0E" w:rsidRPr="00C51355"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Horizontal/cross-sector BRef notes (e.g. Energy Efficiency and Emissions from Storage) on the European IPPC Bureau website.</w:t>
      </w:r>
    </w:p>
    <w:p w14:paraId="6A18E4ED" w14:textId="77777777" w:rsidR="007F1F0E" w:rsidRPr="00C51355"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hyperlink r:id="rId31" w:history="1">
        <w:r w:rsidRPr="00C51355">
          <w:rPr>
            <w:rStyle w:val="Hyperlink"/>
            <w:rFonts w:ascii="Arial" w:hAnsi="Arial" w:cs="Arial"/>
            <w:color w:val="016574"/>
            <w:sz w:val="24"/>
            <w:szCs w:val="24"/>
          </w:rPr>
          <w:t>Process Guidance notes</w:t>
        </w:r>
      </w:hyperlink>
      <w:r w:rsidRPr="00C51355">
        <w:rPr>
          <w:rFonts w:ascii="Arial" w:hAnsi="Arial" w:cs="Arial"/>
          <w:sz w:val="24"/>
          <w:szCs w:val="24"/>
        </w:rPr>
        <w:t xml:space="preserve"> </w:t>
      </w:r>
      <w:r w:rsidRPr="00C51355">
        <w:rPr>
          <w:rFonts w:ascii="Arial" w:hAnsi="Arial" w:cs="Arial"/>
          <w:sz w:val="24"/>
          <w:szCs w:val="24"/>
          <w:lang w:val="en-GB"/>
        </w:rPr>
        <w:t xml:space="preserve">for your sector, especially if a schedule 26 </w:t>
      </w:r>
      <w:r>
        <w:rPr>
          <w:rFonts w:ascii="Arial" w:hAnsi="Arial" w:cs="Arial"/>
          <w:sz w:val="24"/>
          <w:szCs w:val="24"/>
          <w:lang w:val="en-GB"/>
        </w:rPr>
        <w:t>‘</w:t>
      </w:r>
      <w:r w:rsidRPr="00C51355">
        <w:rPr>
          <w:rFonts w:ascii="Arial" w:hAnsi="Arial" w:cs="Arial"/>
          <w:sz w:val="24"/>
          <w:szCs w:val="24"/>
          <w:lang w:val="en-GB"/>
        </w:rPr>
        <w:t>other emissions activity</w:t>
      </w:r>
      <w:r>
        <w:rPr>
          <w:rFonts w:ascii="Arial" w:hAnsi="Arial" w:cs="Arial"/>
          <w:sz w:val="24"/>
          <w:szCs w:val="24"/>
          <w:lang w:val="en-GB"/>
        </w:rPr>
        <w:t>’</w:t>
      </w:r>
      <w:r w:rsidRPr="00C51355">
        <w:rPr>
          <w:rFonts w:ascii="Arial" w:hAnsi="Arial" w:cs="Arial"/>
          <w:sz w:val="24"/>
          <w:szCs w:val="24"/>
          <w:lang w:val="en-GB"/>
        </w:rPr>
        <w:t xml:space="preserve"> is part of the installation.</w:t>
      </w:r>
    </w:p>
    <w:p w14:paraId="58135A3F" w14:textId="77777777" w:rsidR="007F1F0E" w:rsidRPr="00A26B8B"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hyperlink r:id="rId32" w:history="1">
        <w:r w:rsidRPr="00C26CCE">
          <w:rPr>
            <w:rStyle w:val="Hyperlink"/>
            <w:rFonts w:ascii="Arial" w:hAnsi="Arial" w:cs="Arial"/>
            <w:sz w:val="24"/>
            <w:szCs w:val="24"/>
            <w:lang w:val="en-GB"/>
          </w:rPr>
          <w:t>Industrial activities practical guide for EASR schedules 20 and 26 activities</w:t>
        </w:r>
      </w:hyperlink>
      <w:r w:rsidRPr="00C71958">
        <w:rPr>
          <w:rFonts w:ascii="Arial" w:hAnsi="Arial" w:cs="Arial"/>
          <w:sz w:val="24"/>
          <w:szCs w:val="24"/>
          <w:lang w:val="en-GB"/>
        </w:rPr>
        <w:t xml:space="preserve"> </w:t>
      </w:r>
      <w:r>
        <w:rPr>
          <w:rFonts w:ascii="Arial" w:hAnsi="Arial" w:cs="Arial"/>
          <w:sz w:val="24"/>
          <w:szCs w:val="24"/>
          <w:lang w:val="en-GB"/>
        </w:rPr>
        <w:t>which</w:t>
      </w:r>
      <w:r w:rsidRPr="00C71958">
        <w:rPr>
          <w:rFonts w:ascii="Arial" w:hAnsi="Arial" w:cs="Arial"/>
          <w:sz w:val="24"/>
          <w:szCs w:val="24"/>
          <w:lang w:val="en-GB"/>
        </w:rPr>
        <w:t xml:space="preserve"> provides an overview of </w:t>
      </w:r>
      <w:r>
        <w:rPr>
          <w:rFonts w:ascii="Arial" w:hAnsi="Arial" w:cs="Arial"/>
          <w:sz w:val="24"/>
          <w:szCs w:val="24"/>
          <w:lang w:val="en-GB"/>
        </w:rPr>
        <w:t>industrial activities requirements.</w:t>
      </w:r>
    </w:p>
    <w:p w14:paraId="797A1047" w14:textId="77777777" w:rsidR="007F1F0E" w:rsidRPr="00C51355"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hyperlink r:id="rId33" w:history="1">
        <w:r w:rsidRPr="00C51355">
          <w:rPr>
            <w:rStyle w:val="Hyperlink"/>
            <w:rFonts w:ascii="Arial" w:hAnsi="Arial" w:cs="Arial"/>
            <w:sz w:val="24"/>
            <w:szCs w:val="24"/>
            <w:lang w:val="en-GB"/>
          </w:rPr>
          <w:t>SEPA Industrial activities guidance webpages</w:t>
        </w:r>
      </w:hyperlink>
      <w:r w:rsidRPr="00C51355">
        <w:rPr>
          <w:rFonts w:ascii="Arial" w:hAnsi="Arial" w:cs="Arial"/>
          <w:sz w:val="24"/>
          <w:szCs w:val="24"/>
          <w:lang w:val="en-GB"/>
        </w:rPr>
        <w:t>, which cover topics like site reports, monitoring, noise, odour, best available techniques, and sector-specific guidance.</w:t>
      </w:r>
    </w:p>
    <w:p w14:paraId="5ACF7B7D" w14:textId="77777777" w:rsidR="007F1F0E" w:rsidRPr="00C51355"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If your installation involve</w:t>
      </w:r>
      <w:r>
        <w:rPr>
          <w:rFonts w:ascii="Arial" w:hAnsi="Arial" w:cs="Arial"/>
          <w:sz w:val="24"/>
          <w:szCs w:val="24"/>
          <w:lang w:val="en-GB"/>
        </w:rPr>
        <w:t>s</w:t>
      </w:r>
      <w:r w:rsidRPr="00C51355">
        <w:rPr>
          <w:rFonts w:ascii="Arial" w:hAnsi="Arial" w:cs="Arial"/>
          <w:sz w:val="24"/>
          <w:szCs w:val="24"/>
          <w:lang w:val="en-GB"/>
        </w:rPr>
        <w:t xml:space="preserve"> </w:t>
      </w:r>
      <w:r>
        <w:rPr>
          <w:rFonts w:ascii="Arial" w:hAnsi="Arial" w:cs="Arial"/>
          <w:sz w:val="24"/>
          <w:szCs w:val="24"/>
          <w:lang w:val="en-GB"/>
        </w:rPr>
        <w:t>w</w:t>
      </w:r>
      <w:r w:rsidRPr="00C51355">
        <w:rPr>
          <w:rFonts w:ascii="Arial" w:hAnsi="Arial" w:cs="Arial"/>
          <w:sz w:val="24"/>
          <w:szCs w:val="24"/>
          <w:lang w:val="en-GB"/>
        </w:rPr>
        <w:t xml:space="preserve">aste </w:t>
      </w:r>
      <w:r>
        <w:rPr>
          <w:rFonts w:ascii="Arial" w:hAnsi="Arial" w:cs="Arial"/>
          <w:sz w:val="24"/>
          <w:szCs w:val="24"/>
          <w:lang w:val="en-GB"/>
        </w:rPr>
        <w:t>m</w:t>
      </w:r>
      <w:r w:rsidRPr="00C51355">
        <w:rPr>
          <w:rFonts w:ascii="Arial" w:hAnsi="Arial" w:cs="Arial"/>
          <w:sz w:val="24"/>
          <w:szCs w:val="24"/>
          <w:lang w:val="en-GB"/>
        </w:rPr>
        <w:t xml:space="preserve">anagement </w:t>
      </w:r>
      <w:r>
        <w:rPr>
          <w:rFonts w:ascii="Arial" w:hAnsi="Arial" w:cs="Arial"/>
          <w:sz w:val="24"/>
          <w:szCs w:val="24"/>
          <w:lang w:val="en-GB"/>
        </w:rPr>
        <w:t>a</w:t>
      </w:r>
      <w:r w:rsidRPr="00C51355">
        <w:rPr>
          <w:rFonts w:ascii="Arial" w:hAnsi="Arial" w:cs="Arial"/>
          <w:sz w:val="24"/>
          <w:szCs w:val="24"/>
          <w:lang w:val="en-GB"/>
        </w:rPr>
        <w:t xml:space="preserve">ctivities, visit our </w:t>
      </w:r>
      <w:hyperlink r:id="rId34" w:history="1">
        <w:r w:rsidRPr="00C51355">
          <w:rPr>
            <w:rStyle w:val="Hyperlink"/>
            <w:rFonts w:ascii="Arial" w:hAnsi="Arial" w:cs="Arial"/>
            <w:sz w:val="24"/>
            <w:szCs w:val="24"/>
            <w:lang w:val="en-GB"/>
          </w:rPr>
          <w:t>waste activity webpages</w:t>
        </w:r>
      </w:hyperlink>
      <w:r w:rsidRPr="00C51355">
        <w:rPr>
          <w:rFonts w:ascii="Arial" w:hAnsi="Arial" w:cs="Arial"/>
          <w:sz w:val="24"/>
          <w:szCs w:val="24"/>
          <w:lang w:val="en-GB"/>
        </w:rPr>
        <w:t xml:space="preserve"> for guidance.</w:t>
      </w:r>
    </w:p>
    <w:p w14:paraId="64C14273" w14:textId="77777777" w:rsidR="007F1F0E"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 xml:space="preserve">If your installation involves discharges to water, </w:t>
      </w:r>
      <w:r w:rsidRPr="00621425">
        <w:rPr>
          <w:rFonts w:ascii="Arial" w:hAnsi="Arial" w:cs="Arial"/>
          <w:sz w:val="24"/>
          <w:szCs w:val="24"/>
          <w:lang w:val="en-GB"/>
        </w:rPr>
        <w:t>BAT-EALs</w:t>
      </w:r>
      <w:r w:rsidRPr="00C51355">
        <w:rPr>
          <w:rFonts w:ascii="Arial" w:hAnsi="Arial" w:cs="Arial"/>
          <w:sz w:val="24"/>
          <w:szCs w:val="24"/>
          <w:lang w:val="en-GB"/>
        </w:rPr>
        <w:t xml:space="preserve"> are in the relevant </w:t>
      </w:r>
      <w:r>
        <w:rPr>
          <w:rFonts w:ascii="Arial" w:hAnsi="Arial" w:cs="Arial"/>
          <w:sz w:val="24"/>
          <w:szCs w:val="24"/>
          <w:lang w:val="en-GB"/>
        </w:rPr>
        <w:t>BAT-C</w:t>
      </w:r>
      <w:r w:rsidRPr="00C51355">
        <w:rPr>
          <w:rFonts w:ascii="Arial" w:hAnsi="Arial" w:cs="Arial"/>
          <w:sz w:val="24"/>
          <w:szCs w:val="24"/>
          <w:lang w:val="en-GB"/>
        </w:rPr>
        <w:t xml:space="preserve"> and BRefs, with additional information, including water quality standards, on our </w:t>
      </w:r>
      <w:hyperlink r:id="rId35" w:history="1">
        <w:r w:rsidRPr="00C51355">
          <w:rPr>
            <w:rStyle w:val="Hyperlink"/>
            <w:rFonts w:ascii="Arial" w:hAnsi="Arial" w:cs="Arial"/>
            <w:sz w:val="24"/>
            <w:szCs w:val="24"/>
            <w:lang w:val="en-GB"/>
          </w:rPr>
          <w:t>water activity webpages</w:t>
        </w:r>
      </w:hyperlink>
      <w:r w:rsidRPr="00C51355">
        <w:rPr>
          <w:rFonts w:ascii="Arial" w:hAnsi="Arial" w:cs="Arial"/>
          <w:sz w:val="24"/>
          <w:szCs w:val="24"/>
          <w:lang w:val="en-GB"/>
        </w:rPr>
        <w:t>.</w:t>
      </w:r>
    </w:p>
    <w:p w14:paraId="651F2006" w14:textId="77777777" w:rsidR="007F1F0E" w:rsidRPr="00C51355" w:rsidRDefault="007F1F0E" w:rsidP="00403133">
      <w:pPr>
        <w:pStyle w:val="NoSpacing"/>
        <w:keepNext/>
        <w:keepLines/>
        <w:numPr>
          <w:ilvl w:val="0"/>
          <w:numId w:val="41"/>
        </w:numPr>
        <w:tabs>
          <w:tab w:val="clear" w:pos="720"/>
          <w:tab w:val="num" w:pos="567"/>
        </w:tabs>
        <w:spacing w:after="240" w:line="360" w:lineRule="auto"/>
        <w:ind w:left="567" w:hanging="425"/>
        <w:rPr>
          <w:rFonts w:ascii="Arial" w:hAnsi="Arial" w:cs="Arial"/>
          <w:sz w:val="24"/>
          <w:szCs w:val="24"/>
          <w:lang w:val="en-GB"/>
        </w:rPr>
      </w:pPr>
      <w:hyperlink r:id="rId36" w:history="1">
        <w:r w:rsidRPr="00A24FB3">
          <w:rPr>
            <w:rStyle w:val="Hyperlink"/>
            <w:rFonts w:ascii="Arial" w:hAnsi="Arial" w:cs="Arial"/>
            <w:color w:val="016574"/>
            <w:sz w:val="24"/>
            <w:szCs w:val="24"/>
          </w:rPr>
          <w:t>CIRIA</w:t>
        </w:r>
      </w:hyperlink>
      <w:r w:rsidRPr="00C51355">
        <w:rPr>
          <w:rFonts w:ascii="Arial" w:hAnsi="Arial" w:cs="Arial"/>
          <w:sz w:val="24"/>
          <w:szCs w:val="24"/>
          <w:lang w:val="en-GB"/>
        </w:rPr>
        <w:t xml:space="preserve"> Construction Standards, particularly for bunding and SUDs.</w:t>
      </w:r>
    </w:p>
    <w:p w14:paraId="761C75BF" w14:textId="4B9B3328" w:rsidR="007F1F0E" w:rsidRDefault="007F1F0E" w:rsidP="007F1F0E">
      <w:pPr>
        <w:pStyle w:val="BodyText1"/>
        <w:keepNext/>
        <w:keepLines/>
        <w:spacing w:before="120" w:after="120"/>
        <w:rPr>
          <w:rFonts w:ascii="Arial" w:hAnsi="Arial" w:cs="Arial"/>
        </w:rPr>
      </w:pPr>
      <w:r w:rsidRPr="00C51355">
        <w:rPr>
          <w:rFonts w:ascii="Arial" w:hAnsi="Arial" w:cs="Arial"/>
        </w:rPr>
        <w:lastRenderedPageBreak/>
        <w:t xml:space="preserve">Before completing this section, </w:t>
      </w:r>
      <w:r>
        <w:rPr>
          <w:rFonts w:ascii="Arial" w:hAnsi="Arial" w:cs="Arial"/>
        </w:rPr>
        <w:t>you need to identify</w:t>
      </w:r>
      <w:r w:rsidRPr="00C51355">
        <w:rPr>
          <w:rFonts w:ascii="Arial" w:hAnsi="Arial" w:cs="Arial"/>
        </w:rPr>
        <w:t xml:space="preserve"> which BRefs and if relevant, </w:t>
      </w:r>
      <w:r>
        <w:rPr>
          <w:rFonts w:ascii="Arial" w:hAnsi="Arial" w:cs="Arial"/>
        </w:rPr>
        <w:t>BAT-C</w:t>
      </w:r>
      <w:r w:rsidRPr="00C51355">
        <w:rPr>
          <w:rFonts w:ascii="Arial" w:hAnsi="Arial" w:cs="Arial"/>
        </w:rPr>
        <w:t xml:space="preserve"> apply to your proposed </w:t>
      </w:r>
      <w:r>
        <w:rPr>
          <w:rFonts w:ascii="Arial" w:hAnsi="Arial" w:cs="Arial"/>
        </w:rPr>
        <w:t>installation</w:t>
      </w:r>
      <w:r w:rsidRPr="00C51355">
        <w:rPr>
          <w:rFonts w:ascii="Arial" w:hAnsi="Arial" w:cs="Arial"/>
        </w:rPr>
        <w:t xml:space="preserve">. </w:t>
      </w:r>
      <w:r w:rsidRPr="00970652">
        <w:rPr>
          <w:rFonts w:ascii="Arial" w:hAnsi="Arial" w:cs="Arial"/>
        </w:rPr>
        <w:t>Depending on your activities, you may need to refer to more than one document</w:t>
      </w:r>
      <w:r w:rsidR="00E16CA0">
        <w:rPr>
          <w:rFonts w:ascii="Arial" w:hAnsi="Arial" w:cs="Arial"/>
        </w:rPr>
        <w:t>,</w:t>
      </w:r>
      <w:r>
        <w:rPr>
          <w:rFonts w:ascii="Arial" w:hAnsi="Arial" w:cs="Arial"/>
        </w:rPr>
        <w:t xml:space="preserve"> e.g.</w:t>
      </w:r>
      <w:r w:rsidRPr="00C51355">
        <w:rPr>
          <w:rFonts w:ascii="Arial" w:hAnsi="Arial" w:cs="Arial"/>
        </w:rPr>
        <w:t xml:space="preserve"> a </w:t>
      </w:r>
      <w:r>
        <w:rPr>
          <w:rFonts w:ascii="Arial" w:hAnsi="Arial" w:cs="Arial"/>
        </w:rPr>
        <w:t>f</w:t>
      </w:r>
      <w:r w:rsidRPr="00C51355">
        <w:rPr>
          <w:rFonts w:ascii="Arial" w:hAnsi="Arial" w:cs="Arial"/>
        </w:rPr>
        <w:t xml:space="preserve">ood, </w:t>
      </w:r>
      <w:r>
        <w:rPr>
          <w:rFonts w:ascii="Arial" w:hAnsi="Arial" w:cs="Arial"/>
        </w:rPr>
        <w:t>d</w:t>
      </w:r>
      <w:r w:rsidRPr="00C51355">
        <w:rPr>
          <w:rFonts w:ascii="Arial" w:hAnsi="Arial" w:cs="Arial"/>
        </w:rPr>
        <w:t xml:space="preserve">rink and </w:t>
      </w:r>
      <w:r>
        <w:rPr>
          <w:rFonts w:ascii="Arial" w:hAnsi="Arial" w:cs="Arial"/>
        </w:rPr>
        <w:t>m</w:t>
      </w:r>
      <w:r w:rsidRPr="00C51355">
        <w:rPr>
          <w:rFonts w:ascii="Arial" w:hAnsi="Arial" w:cs="Arial"/>
        </w:rPr>
        <w:t xml:space="preserve">ilk production </w:t>
      </w:r>
      <w:r>
        <w:rPr>
          <w:rFonts w:ascii="Arial" w:hAnsi="Arial" w:cs="Arial"/>
        </w:rPr>
        <w:t>installation</w:t>
      </w:r>
      <w:r w:rsidRPr="00C51355">
        <w:rPr>
          <w:rFonts w:ascii="Arial" w:hAnsi="Arial" w:cs="Arial"/>
        </w:rPr>
        <w:t xml:space="preserve"> may also have a </w:t>
      </w:r>
      <w:r>
        <w:rPr>
          <w:rFonts w:ascii="Arial" w:hAnsi="Arial" w:cs="Arial"/>
        </w:rPr>
        <w:t>l</w:t>
      </w:r>
      <w:r w:rsidRPr="00C51355">
        <w:rPr>
          <w:rFonts w:ascii="Arial" w:hAnsi="Arial" w:cs="Arial"/>
        </w:rPr>
        <w:t xml:space="preserve">arge </w:t>
      </w:r>
      <w:r>
        <w:rPr>
          <w:rFonts w:ascii="Arial" w:hAnsi="Arial" w:cs="Arial"/>
        </w:rPr>
        <w:t>c</w:t>
      </w:r>
      <w:r w:rsidRPr="00C51355">
        <w:rPr>
          <w:rFonts w:ascii="Arial" w:hAnsi="Arial" w:cs="Arial"/>
        </w:rPr>
        <w:t xml:space="preserve">ombustion </w:t>
      </w:r>
      <w:r>
        <w:rPr>
          <w:rFonts w:ascii="Arial" w:hAnsi="Arial" w:cs="Arial"/>
        </w:rPr>
        <w:t>p</w:t>
      </w:r>
      <w:r w:rsidRPr="00C51355">
        <w:rPr>
          <w:rFonts w:ascii="Arial" w:hAnsi="Arial" w:cs="Arial"/>
        </w:rPr>
        <w:t xml:space="preserve">lant.  </w:t>
      </w:r>
    </w:p>
    <w:p w14:paraId="3CDE0BFC" w14:textId="1C0671A8" w:rsidR="007F1F0E" w:rsidRPr="00C51355" w:rsidRDefault="007F1F0E" w:rsidP="007F1F0E">
      <w:pPr>
        <w:pStyle w:val="BodyText1"/>
        <w:keepNext/>
        <w:keepLines/>
        <w:spacing w:before="120" w:after="120"/>
        <w:rPr>
          <w:rFonts w:ascii="Arial" w:hAnsi="Arial" w:cs="Arial"/>
        </w:rPr>
      </w:pPr>
      <w:r w:rsidRPr="00970652">
        <w:rPr>
          <w:rFonts w:ascii="Arial" w:hAnsi="Arial" w:cs="Arial"/>
        </w:rPr>
        <w:t>If your activity does</w:t>
      </w:r>
      <w:r>
        <w:rPr>
          <w:rFonts w:ascii="Arial" w:hAnsi="Arial" w:cs="Arial"/>
        </w:rPr>
        <w:t xml:space="preserve"> not</w:t>
      </w:r>
      <w:r w:rsidRPr="00970652">
        <w:rPr>
          <w:rFonts w:ascii="Arial" w:hAnsi="Arial" w:cs="Arial"/>
        </w:rPr>
        <w:t xml:space="preserve"> relate directly to a specific sector BRef, you can refer to related sector BRefs, cross-sector BRefs, or other BAT guidance. </w:t>
      </w:r>
      <w:r w:rsidRPr="00805E53">
        <w:rPr>
          <w:rFonts w:ascii="Arial" w:hAnsi="Arial" w:cs="Arial"/>
        </w:rPr>
        <w:t>Emission limit values</w:t>
      </w:r>
      <w:r>
        <w:rPr>
          <w:rFonts w:ascii="Arial" w:hAnsi="Arial" w:cs="Arial"/>
        </w:rPr>
        <w:t xml:space="preserve"> (ELVs)</w:t>
      </w:r>
      <w:r w:rsidRPr="00C51355">
        <w:rPr>
          <w:rFonts w:ascii="Arial" w:hAnsi="Arial" w:cs="Arial"/>
        </w:rPr>
        <w:t xml:space="preserve"> will be determined with reference to the BAT-AEL performance standard where they exis</w:t>
      </w:r>
      <w:r>
        <w:rPr>
          <w:rFonts w:ascii="Arial" w:hAnsi="Arial" w:cs="Arial"/>
        </w:rPr>
        <w:t>t, or by considering the requirements of schedules 20-27 of EASR.</w:t>
      </w:r>
    </w:p>
    <w:p w14:paraId="2D7E9618" w14:textId="77777777" w:rsidR="007F1F0E" w:rsidRPr="00BC5CE9" w:rsidRDefault="007F1F0E" w:rsidP="007F1F0E">
      <w:pPr>
        <w:pStyle w:val="BodyText1"/>
        <w:keepNext/>
        <w:keepLines/>
        <w:spacing w:before="120" w:after="120"/>
        <w:rPr>
          <w:rFonts w:ascii="Arial" w:hAnsi="Arial" w:cs="Arial"/>
        </w:rPr>
      </w:pPr>
      <w:r w:rsidRPr="00BC5CE9">
        <w:rPr>
          <w:rFonts w:ascii="Arial" w:hAnsi="Arial" w:cs="Arial"/>
        </w:rPr>
        <w:t xml:space="preserve">SEPA will assess your application based on how it compares to any relevant BRef, </w:t>
      </w:r>
      <w:r>
        <w:rPr>
          <w:rFonts w:ascii="Arial" w:hAnsi="Arial" w:cs="Arial"/>
        </w:rPr>
        <w:t>BAT-C</w:t>
      </w:r>
      <w:r w:rsidRPr="00BC5CE9">
        <w:rPr>
          <w:rFonts w:ascii="Arial" w:hAnsi="Arial" w:cs="Arial"/>
        </w:rPr>
        <w:t>, BAT-AEL, and other BAT guidance. Please ensure that your submission covers all the points in the relevant BAT guidance. You should explain the main options you considered and why you think the techniques you</w:t>
      </w:r>
      <w:r>
        <w:rPr>
          <w:rFonts w:ascii="Arial" w:hAnsi="Arial" w:cs="Arial"/>
        </w:rPr>
        <w:t xml:space="preserve"> ha</w:t>
      </w:r>
      <w:r w:rsidRPr="00BC5CE9">
        <w:rPr>
          <w:rFonts w:ascii="Arial" w:hAnsi="Arial" w:cs="Arial"/>
        </w:rPr>
        <w:t xml:space="preserve">ve chosen are BAT for your </w:t>
      </w:r>
      <w:r>
        <w:rPr>
          <w:rFonts w:ascii="Arial" w:hAnsi="Arial" w:cs="Arial"/>
        </w:rPr>
        <w:t>installation</w:t>
      </w:r>
      <w:r w:rsidRPr="00BC5CE9">
        <w:rPr>
          <w:rFonts w:ascii="Arial" w:hAnsi="Arial" w:cs="Arial"/>
        </w:rPr>
        <w:t>. In some cases, you might need to provide a detailed analysis of your options, including a cost-benefit analysis.</w:t>
      </w:r>
    </w:p>
    <w:p w14:paraId="6C50DE7F" w14:textId="77777777" w:rsidR="007F1F0E" w:rsidRPr="00BC5CE9" w:rsidRDefault="007F1F0E" w:rsidP="007F1F0E">
      <w:pPr>
        <w:pStyle w:val="BodyText1"/>
        <w:keepNext/>
        <w:keepLines/>
        <w:spacing w:before="120" w:after="120"/>
        <w:rPr>
          <w:rFonts w:ascii="Arial" w:hAnsi="Arial" w:cs="Arial"/>
        </w:rPr>
      </w:pPr>
      <w:r w:rsidRPr="00BC5CE9">
        <w:rPr>
          <w:rFonts w:ascii="Arial" w:hAnsi="Arial" w:cs="Arial"/>
        </w:rPr>
        <w:t xml:space="preserve">Any </w:t>
      </w:r>
      <w:r>
        <w:rPr>
          <w:rFonts w:ascii="Arial" w:hAnsi="Arial" w:cs="Arial"/>
        </w:rPr>
        <w:t>ELVs</w:t>
      </w:r>
      <w:r w:rsidRPr="00BC5CE9">
        <w:rPr>
          <w:rFonts w:ascii="Arial" w:hAnsi="Arial" w:cs="Arial"/>
        </w:rPr>
        <w:t xml:space="preserve"> included in your permit will be based on BAT</w:t>
      </w:r>
      <w:r>
        <w:rPr>
          <w:rFonts w:ascii="Arial" w:hAnsi="Arial" w:cs="Arial"/>
        </w:rPr>
        <w:t>-</w:t>
      </w:r>
      <w:r w:rsidRPr="00BC5CE9">
        <w:rPr>
          <w:rFonts w:ascii="Arial" w:hAnsi="Arial" w:cs="Arial"/>
        </w:rPr>
        <w:t>AELs where available</w:t>
      </w:r>
      <w:r>
        <w:rPr>
          <w:rFonts w:ascii="Arial" w:hAnsi="Arial" w:cs="Arial"/>
        </w:rPr>
        <w:t>.</w:t>
      </w:r>
      <w:r w:rsidRPr="00BC5CE9">
        <w:rPr>
          <w:rFonts w:ascii="Arial" w:hAnsi="Arial" w:cs="Arial"/>
        </w:rPr>
        <w:t xml:space="preserve"> </w:t>
      </w:r>
      <w:r>
        <w:rPr>
          <w:rFonts w:ascii="Arial" w:hAnsi="Arial" w:cs="Arial"/>
        </w:rPr>
        <w:t>I</w:t>
      </w:r>
      <w:r w:rsidRPr="00BC5CE9">
        <w:rPr>
          <w:rFonts w:ascii="Arial" w:hAnsi="Arial" w:cs="Arial"/>
        </w:rPr>
        <w:t xml:space="preserve">n some circumstances it may be necessary to impose stricter emission limit values based on the assessment of environmental impact. </w:t>
      </w:r>
    </w:p>
    <w:p w14:paraId="7574AEC9" w14:textId="2D08959B" w:rsidR="00E807DB" w:rsidRDefault="007F1F0E" w:rsidP="007F1F0E">
      <w:pPr>
        <w:pStyle w:val="BodyText1"/>
        <w:keepNext/>
        <w:keepLines/>
        <w:spacing w:before="120" w:after="120"/>
        <w:rPr>
          <w:rFonts w:ascii="Arial" w:hAnsi="Arial" w:cs="Arial"/>
        </w:rPr>
      </w:pPr>
      <w:r w:rsidRPr="00C51355">
        <w:rPr>
          <w:rFonts w:ascii="Arial" w:hAnsi="Arial" w:cs="Arial"/>
        </w:rPr>
        <w:t xml:space="preserve">If you are not sure, please contact </w:t>
      </w:r>
      <w:hyperlink r:id="rId37" w:history="1">
        <w:r>
          <w:rPr>
            <w:rStyle w:val="Hyperlink"/>
            <w:rFonts w:ascii="Arial" w:hAnsi="Arial" w:cs="Arial"/>
          </w:rPr>
          <w:t>ppcpermitting@sepa.org.uk</w:t>
        </w:r>
      </w:hyperlink>
      <w:r>
        <w:rPr>
          <w:rFonts w:ascii="Arial" w:hAnsi="Arial" w:cs="Arial"/>
        </w:rPr>
        <w:t xml:space="preserve"> </w:t>
      </w:r>
      <w:r w:rsidRPr="00C51355">
        <w:rPr>
          <w:rFonts w:ascii="Arial" w:hAnsi="Arial" w:cs="Arial"/>
        </w:rPr>
        <w:t>to clarify which BAT guidance applies.</w:t>
      </w:r>
      <w:r w:rsidR="00E807DB">
        <w:rPr>
          <w:rFonts w:ascii="Arial" w:hAnsi="Arial" w:cs="Arial"/>
        </w:rPr>
        <w:br w:type="page"/>
      </w:r>
    </w:p>
    <w:p w14:paraId="25CB05B3" w14:textId="574DC16E" w:rsidR="00C30EEC" w:rsidRPr="00C437A4" w:rsidRDefault="004E4224" w:rsidP="00C437A4">
      <w:pPr>
        <w:pStyle w:val="Heading3"/>
      </w:pPr>
      <w:bookmarkStart w:id="56" w:name="_Toc198304249"/>
      <w:r w:rsidRPr="00C437A4">
        <w:lastRenderedPageBreak/>
        <w:t>3.1</w:t>
      </w:r>
      <w:r w:rsidR="00A12962" w:rsidRPr="00C437A4">
        <w:tab/>
      </w:r>
      <w:r w:rsidRPr="00C437A4">
        <w:t>Details of your proposed variation</w:t>
      </w:r>
      <w:bookmarkEnd w:id="56"/>
    </w:p>
    <w:p w14:paraId="0B9FE30B" w14:textId="7DF87728" w:rsidR="004F041B" w:rsidRDefault="00477E2A" w:rsidP="00E51E9F">
      <w:pPr>
        <w:keepNext/>
        <w:keepLines/>
      </w:pPr>
      <w:r w:rsidRPr="00A423F0">
        <w:rPr>
          <w:noProof/>
        </w:rPr>
        <mc:AlternateContent>
          <mc:Choice Requires="wps">
            <w:drawing>
              <wp:anchor distT="45720" distB="45720" distL="114300" distR="114300" simplePos="0" relativeHeight="251658242" behindDoc="0" locked="0" layoutInCell="1" allowOverlap="1" wp14:anchorId="60981DAB" wp14:editId="4920A85A">
                <wp:simplePos x="0" y="0"/>
                <wp:positionH relativeFrom="margin">
                  <wp:posOffset>-635</wp:posOffset>
                </wp:positionH>
                <wp:positionV relativeFrom="paragraph">
                  <wp:posOffset>838835</wp:posOffset>
                </wp:positionV>
                <wp:extent cx="6400800" cy="6970395"/>
                <wp:effectExtent l="0" t="0" r="19050" b="2095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970395"/>
                        </a:xfrm>
                        <a:prstGeom prst="rect">
                          <a:avLst/>
                        </a:prstGeom>
                        <a:solidFill>
                          <a:srgbClr val="FFFFFF"/>
                        </a:solidFill>
                        <a:ln w="19050">
                          <a:solidFill>
                            <a:srgbClr val="016574"/>
                          </a:solidFill>
                          <a:miter lim="800000"/>
                          <a:headEnd/>
                          <a:tailEnd/>
                        </a:ln>
                      </wps:spPr>
                      <wps:txbx>
                        <w:txbxContent>
                          <w:p w14:paraId="77D85B38" w14:textId="639EED2E" w:rsidR="004F041B" w:rsidRPr="006C4132" w:rsidRDefault="004F041B" w:rsidP="00403133">
                            <w:pPr>
                              <w:pStyle w:val="ListParagraph"/>
                              <w:numPr>
                                <w:ilvl w:val="0"/>
                                <w:numId w:val="36"/>
                              </w:numPr>
                              <w:tabs>
                                <w:tab w:val="left" w:pos="426"/>
                              </w:tabs>
                              <w:spacing w:before="120" w:line="240" w:lineRule="auto"/>
                              <w:ind w:hanging="1080"/>
                              <w:jc w:val="both"/>
                              <w:rPr>
                                <w:rFonts w:cs="Arial"/>
                                <w:b/>
                                <w:color w:val="016574"/>
                                <w:sz w:val="52"/>
                                <w:szCs w:val="52"/>
                              </w:rPr>
                            </w:pPr>
                            <w:r>
                              <w:rPr>
                                <w:rFonts w:cs="Arial"/>
                                <w:b/>
                              </w:rPr>
                              <w:t xml:space="preserve">Change to your process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D3055">
                              <w:rPr>
                                <w:rFonts w:cs="Arial"/>
                                <w:b/>
                              </w:rPr>
                              <w:tab/>
                            </w:r>
                            <w:r w:rsidRPr="00701C9F">
                              <w:rPr>
                                <w:rFonts w:cs="Arial"/>
                                <w:b/>
                              </w:rPr>
                              <w:t xml:space="preserve"> </w:t>
                            </w:r>
                            <w:sdt>
                              <w:sdtPr>
                                <w:rPr>
                                  <w:rFonts w:ascii="MS Gothic" w:eastAsia="MS Gothic" w:hAnsi="MS Gothic" w:cs="Arial"/>
                                  <w:b/>
                                  <w:color w:val="016574"/>
                                  <w:sz w:val="52"/>
                                  <w:szCs w:val="52"/>
                                </w:rPr>
                                <w:id w:val="-6966181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4230695B" w14:textId="77777777" w:rsidR="004F041B" w:rsidRDefault="004F041B" w:rsidP="00786AC4">
                            <w:pPr>
                              <w:pStyle w:val="ListParagraph"/>
                              <w:tabs>
                                <w:tab w:val="left" w:pos="426"/>
                              </w:tabs>
                              <w:spacing w:before="120" w:line="288" w:lineRule="auto"/>
                              <w:ind w:left="425"/>
                              <w:contextualSpacing w:val="0"/>
                              <w:jc w:val="both"/>
                            </w:pPr>
                            <w:r>
                              <w:t>Including adding a new activity, change in capacity and/or process flow</w:t>
                            </w:r>
                          </w:p>
                          <w:p w14:paraId="615B86A9" w14:textId="3DE70D1D" w:rsidR="00FB74D8" w:rsidRDefault="004F041B" w:rsidP="00CB6BCD">
                            <w:pPr>
                              <w:pStyle w:val="ListParagraph"/>
                              <w:tabs>
                                <w:tab w:val="left" w:pos="426"/>
                              </w:tabs>
                              <w:spacing w:before="120" w:line="288" w:lineRule="auto"/>
                              <w:ind w:left="425"/>
                              <w:contextualSpacing w:val="0"/>
                              <w:jc w:val="both"/>
                            </w:pPr>
                            <w:r w:rsidRPr="00A423F0">
                              <w:t>(</w:t>
                            </w:r>
                            <w:r>
                              <w:t xml:space="preserve">complete </w:t>
                            </w:r>
                            <w:r w:rsidR="008F3FDF">
                              <w:t>S</w:t>
                            </w:r>
                            <w:r w:rsidRPr="00A423F0">
                              <w:t xml:space="preserve">ection </w:t>
                            </w:r>
                            <w:r>
                              <w:t>3.</w:t>
                            </w:r>
                            <w:r w:rsidR="00A12962">
                              <w:t>2</w:t>
                            </w:r>
                            <w:r w:rsidRPr="00A423F0">
                              <w:t>)</w:t>
                            </w:r>
                            <w:r w:rsidR="008C0CB2">
                              <w:t>.</w:t>
                            </w:r>
                          </w:p>
                          <w:p w14:paraId="6F3C4089" w14:textId="1EB2CE42" w:rsidR="004F041B" w:rsidRPr="00296729" w:rsidRDefault="004F041B"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Change to your emissions to air or abatement</w:t>
                            </w:r>
                            <w:r w:rsidRPr="00E433E8">
                              <w:rPr>
                                <w:rFonts w:cs="Arial"/>
                                <w:b/>
                              </w:rPr>
                              <w:tab/>
                            </w:r>
                            <w:r>
                              <w:rPr>
                                <w:rFonts w:cs="Arial"/>
                                <w:bCs/>
                              </w:rPr>
                              <w:tab/>
                            </w:r>
                            <w:r>
                              <w:rPr>
                                <w:rFonts w:cs="Arial"/>
                                <w:bCs/>
                              </w:rPr>
                              <w:tab/>
                            </w:r>
                            <w:r w:rsidR="008D3055">
                              <w:rPr>
                                <w:rFonts w:cs="Arial"/>
                                <w:bCs/>
                              </w:rPr>
                              <w:tab/>
                            </w:r>
                            <w:r>
                              <w:rPr>
                                <w:rFonts w:cs="Arial"/>
                                <w:bCs/>
                              </w:rPr>
                              <w:tab/>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7584ABA5" w14:textId="77777777" w:rsidR="004F041B" w:rsidRDefault="004F041B" w:rsidP="00786AC4">
                            <w:pPr>
                              <w:tabs>
                                <w:tab w:val="left" w:pos="426"/>
                              </w:tabs>
                              <w:spacing w:before="120" w:after="120" w:line="288" w:lineRule="auto"/>
                              <w:ind w:left="425"/>
                              <w:jc w:val="both"/>
                              <w:rPr>
                                <w:rFonts w:cs="Arial"/>
                                <w:bCs/>
                              </w:rPr>
                            </w:pPr>
                            <w:r>
                              <w:rPr>
                                <w:rFonts w:cs="Arial"/>
                                <w:bCs/>
                              </w:rPr>
                              <w:t xml:space="preserve">Including likely air emissions, how they are controlled or abated, </w:t>
                            </w:r>
                          </w:p>
                          <w:p w14:paraId="50B25EAD" w14:textId="4F3E2C6B" w:rsidR="00FB74D8" w:rsidRDefault="004F041B" w:rsidP="00786AC4">
                            <w:pPr>
                              <w:tabs>
                                <w:tab w:val="left" w:pos="426"/>
                              </w:tabs>
                              <w:spacing w:before="120" w:after="120" w:line="288" w:lineRule="auto"/>
                              <w:ind w:left="425"/>
                              <w:jc w:val="both"/>
                            </w:pPr>
                            <w:r>
                              <w:rPr>
                                <w:rFonts w:cs="Arial"/>
                                <w:bCs/>
                              </w:rPr>
                              <w:t>stack height and monitoring</w:t>
                            </w:r>
                            <w:r w:rsidR="001F598E">
                              <w:rPr>
                                <w:rFonts w:cs="Arial"/>
                                <w:bCs/>
                              </w:rPr>
                              <w:t xml:space="preserve"> </w:t>
                            </w:r>
                            <w:r w:rsidRPr="00A423F0">
                              <w:t>(</w:t>
                            </w:r>
                            <w:r>
                              <w:t xml:space="preserve">complete </w:t>
                            </w:r>
                            <w:r w:rsidR="008F3FDF">
                              <w:t>S</w:t>
                            </w:r>
                            <w:r w:rsidRPr="00A423F0">
                              <w:t xml:space="preserve">ection </w:t>
                            </w:r>
                            <w:r>
                              <w:t>3.</w:t>
                            </w:r>
                            <w:r w:rsidR="00A12962">
                              <w:t>3</w:t>
                            </w:r>
                            <w:r w:rsidRPr="00A423F0">
                              <w:t>)</w:t>
                            </w:r>
                            <w:r w:rsidR="001F598E">
                              <w:t>.</w:t>
                            </w:r>
                          </w:p>
                          <w:p w14:paraId="6BD588A7" w14:textId="63078E09" w:rsidR="004F041B" w:rsidRPr="00296729" w:rsidRDefault="00DE5090"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 xml:space="preserve">Change to your emissions to water </w:t>
                            </w:r>
                            <w:r w:rsidR="003C4813">
                              <w:rPr>
                                <w:rFonts w:cs="Arial"/>
                                <w:b/>
                              </w:rPr>
                              <w:t>or effluent treatment</w:t>
                            </w:r>
                            <w:r w:rsidR="004F041B">
                              <w:rPr>
                                <w:rFonts w:cs="Arial"/>
                                <w:b/>
                              </w:rPr>
                              <w:tab/>
                            </w:r>
                            <w:r w:rsidR="008D3055">
                              <w:rPr>
                                <w:rFonts w:cs="Arial"/>
                                <w:b/>
                              </w:rPr>
                              <w:tab/>
                            </w:r>
                            <w:r w:rsidR="004F041B">
                              <w:rPr>
                                <w:rFonts w:cs="Arial"/>
                                <w:bCs/>
                              </w:rPr>
                              <w:tab/>
                            </w:r>
                            <w:r w:rsidR="004F041B"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EndPr/>
                              <w:sdtContent>
                                <w:r w:rsidR="004F041B" w:rsidRPr="00296729">
                                  <w:rPr>
                                    <w:rFonts w:ascii="MS Gothic" w:eastAsia="MS Gothic" w:hAnsi="MS Gothic" w:cs="Arial" w:hint="eastAsia"/>
                                    <w:b/>
                                    <w:color w:val="016574"/>
                                    <w:sz w:val="52"/>
                                    <w:szCs w:val="52"/>
                                  </w:rPr>
                                  <w:t>☐</w:t>
                                </w:r>
                              </w:sdtContent>
                            </w:sdt>
                          </w:p>
                          <w:p w14:paraId="08BBE280" w14:textId="77777777" w:rsidR="00493B1D" w:rsidRDefault="004F041B" w:rsidP="00786AC4">
                            <w:pPr>
                              <w:pStyle w:val="ListParagraph"/>
                              <w:tabs>
                                <w:tab w:val="left" w:pos="426"/>
                              </w:tabs>
                              <w:spacing w:before="120" w:line="288" w:lineRule="auto"/>
                              <w:ind w:left="425"/>
                              <w:contextualSpacing w:val="0"/>
                              <w:jc w:val="both"/>
                            </w:pPr>
                            <w:r>
                              <w:t xml:space="preserve">Including </w:t>
                            </w:r>
                            <w:r w:rsidR="00606B89">
                              <w:t>likely emissions to water</w:t>
                            </w:r>
                            <w:r w:rsidR="00ED5AFC">
                              <w:t xml:space="preserve"> and</w:t>
                            </w:r>
                            <w:r w:rsidR="00606B89">
                              <w:t xml:space="preserve"> how they are controlled or</w:t>
                            </w:r>
                            <w:r w:rsidR="00493B1D">
                              <w:t xml:space="preserve"> </w:t>
                            </w:r>
                            <w:r w:rsidR="001F598E">
                              <w:t>t</w:t>
                            </w:r>
                            <w:r w:rsidR="00606B89">
                              <w:t>reated</w:t>
                            </w:r>
                            <w:r w:rsidR="001F598E">
                              <w:t xml:space="preserve"> </w:t>
                            </w:r>
                          </w:p>
                          <w:p w14:paraId="6E518FBA" w14:textId="7C55F599" w:rsidR="004F041B" w:rsidRPr="00A37321" w:rsidRDefault="004F041B" w:rsidP="00786AC4">
                            <w:pPr>
                              <w:pStyle w:val="ListParagraph"/>
                              <w:tabs>
                                <w:tab w:val="left" w:pos="426"/>
                              </w:tabs>
                              <w:spacing w:before="120" w:line="288" w:lineRule="auto"/>
                              <w:ind w:left="425"/>
                              <w:contextualSpacing w:val="0"/>
                              <w:jc w:val="both"/>
                            </w:pPr>
                            <w:r w:rsidRPr="00A423F0">
                              <w:t>(</w:t>
                            </w:r>
                            <w:r>
                              <w:t xml:space="preserve">complete </w:t>
                            </w:r>
                            <w:r w:rsidR="008F3FDF">
                              <w:t>S</w:t>
                            </w:r>
                            <w:r w:rsidRPr="00A423F0">
                              <w:t xml:space="preserve">ection </w:t>
                            </w:r>
                            <w:r>
                              <w:t>3.</w:t>
                            </w:r>
                            <w:r w:rsidR="00A12962">
                              <w:t>4</w:t>
                            </w:r>
                            <w:r w:rsidRPr="00A423F0">
                              <w:t>)</w:t>
                            </w:r>
                            <w:r w:rsidR="001F598E">
                              <w:t>.</w:t>
                            </w:r>
                          </w:p>
                          <w:p w14:paraId="33E0D51B" w14:textId="77777777" w:rsidR="00586626" w:rsidRPr="006C4132" w:rsidRDefault="00586626" w:rsidP="00403133">
                            <w:pPr>
                              <w:pStyle w:val="ListParagraph"/>
                              <w:numPr>
                                <w:ilvl w:val="0"/>
                                <w:numId w:val="36"/>
                              </w:numPr>
                              <w:tabs>
                                <w:tab w:val="left" w:pos="426"/>
                              </w:tabs>
                              <w:spacing w:before="120" w:line="240" w:lineRule="auto"/>
                              <w:ind w:hanging="1080"/>
                              <w:contextualSpacing w:val="0"/>
                              <w:jc w:val="both"/>
                              <w:rPr>
                                <w:rFonts w:cs="Arial"/>
                                <w:b/>
                                <w:color w:val="016574"/>
                                <w:sz w:val="52"/>
                                <w:szCs w:val="52"/>
                              </w:rPr>
                            </w:pPr>
                            <w:r>
                              <w:rPr>
                                <w:rFonts w:cs="Arial"/>
                                <w:b/>
                              </w:rPr>
                              <w:t>Change to your energy, resources and waste</w:t>
                            </w:r>
                            <w:r>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535C4C31" w14:textId="77777777" w:rsidR="00586626" w:rsidRDefault="00586626" w:rsidP="00586626">
                            <w:pPr>
                              <w:tabs>
                                <w:tab w:val="left" w:pos="426"/>
                              </w:tabs>
                              <w:spacing w:before="120" w:line="288" w:lineRule="auto"/>
                              <w:ind w:left="426"/>
                              <w:jc w:val="both"/>
                            </w:pPr>
                            <w:r>
                              <w:t xml:space="preserve">Including resources required, waste storage and quantities, and </w:t>
                            </w:r>
                          </w:p>
                          <w:p w14:paraId="16E3D669" w14:textId="77777777" w:rsidR="00586626" w:rsidRDefault="00586626" w:rsidP="00586626">
                            <w:pPr>
                              <w:tabs>
                                <w:tab w:val="left" w:pos="426"/>
                              </w:tabs>
                              <w:spacing w:before="120" w:line="288" w:lineRule="auto"/>
                              <w:ind w:left="357" w:firstLine="68"/>
                              <w:jc w:val="both"/>
                            </w:pPr>
                            <w:r>
                              <w:t xml:space="preserve">how they are managed </w:t>
                            </w:r>
                            <w:r w:rsidRPr="00A423F0">
                              <w:t>(</w:t>
                            </w:r>
                            <w:r>
                              <w:t>complete S</w:t>
                            </w:r>
                            <w:r w:rsidRPr="00A423F0">
                              <w:t>ection</w:t>
                            </w:r>
                            <w:r>
                              <w:t>s</w:t>
                            </w:r>
                            <w:r w:rsidRPr="00A423F0">
                              <w:t xml:space="preserve"> </w:t>
                            </w:r>
                            <w:r>
                              <w:t>3.5, 3.6 and 3.7</w:t>
                            </w:r>
                            <w:r w:rsidRPr="00A423F0">
                              <w:t>)</w:t>
                            </w:r>
                            <w:r>
                              <w:t>.</w:t>
                            </w:r>
                          </w:p>
                          <w:p w14:paraId="1E1901EB" w14:textId="33E0E548" w:rsidR="007D6BB9" w:rsidRPr="00296729" w:rsidRDefault="007D6BB9"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Change to your noise or odour</w:t>
                            </w:r>
                            <w:r w:rsidRPr="007D6BB9">
                              <w:rPr>
                                <w:rFonts w:cs="Arial"/>
                                <w:b/>
                              </w:rPr>
                              <w:t xml:space="preserve"> </w:t>
                            </w:r>
                            <w:r>
                              <w:rPr>
                                <w:rFonts w:cs="Arial"/>
                                <w:b/>
                              </w:rPr>
                              <w:t>emissions</w:t>
                            </w:r>
                            <w:r>
                              <w:rPr>
                                <w:rFonts w:cs="Arial"/>
                                <w:b/>
                              </w:rPr>
                              <w:tab/>
                            </w:r>
                            <w:r w:rsidR="00CB5F9E">
                              <w:rPr>
                                <w:rFonts w:cs="Arial"/>
                                <w:b/>
                              </w:rPr>
                              <w:tab/>
                            </w:r>
                            <w:r w:rsidR="00CB5F9E">
                              <w:rPr>
                                <w:rFonts w:cs="Arial"/>
                                <w:b/>
                              </w:rPr>
                              <w:tab/>
                            </w:r>
                            <w:r w:rsidR="008D3055">
                              <w:rPr>
                                <w:rFonts w:cs="Arial"/>
                                <w:b/>
                              </w:rPr>
                              <w:tab/>
                            </w:r>
                            <w:r>
                              <w:rPr>
                                <w:rFonts w:cs="Arial"/>
                                <w:bCs/>
                              </w:rPr>
                              <w:tab/>
                            </w:r>
                            <w:r w:rsidRPr="004A52C0">
                              <w:rPr>
                                <w:rFonts w:cs="Arial"/>
                                <w:bCs/>
                              </w:rPr>
                              <w:t xml:space="preserve"> </w:t>
                            </w:r>
                            <w:sdt>
                              <w:sdtPr>
                                <w:rPr>
                                  <w:rFonts w:ascii="MS Gothic" w:eastAsia="MS Gothic" w:hAnsi="MS Gothic" w:cs="Arial"/>
                                  <w:b/>
                                  <w:color w:val="016574"/>
                                  <w:sz w:val="52"/>
                                  <w:szCs w:val="52"/>
                                </w:rPr>
                                <w:id w:val="1554184751"/>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406B631F" w14:textId="79BE9BEF" w:rsidR="007D6BB9" w:rsidRDefault="007D6BB9" w:rsidP="00786AC4">
                            <w:pPr>
                              <w:pStyle w:val="ListParagraph"/>
                              <w:tabs>
                                <w:tab w:val="left" w:pos="426"/>
                              </w:tabs>
                              <w:spacing w:before="120" w:line="288" w:lineRule="auto"/>
                              <w:ind w:left="425"/>
                              <w:contextualSpacing w:val="0"/>
                              <w:jc w:val="both"/>
                            </w:pPr>
                            <w:r>
                              <w:t xml:space="preserve">Including </w:t>
                            </w:r>
                            <w:r w:rsidR="00460E42" w:rsidRPr="00460E42">
                              <w:t xml:space="preserve">any changes noise or odour emissions </w:t>
                            </w:r>
                            <w:r>
                              <w:t>and how they are controlled or</w:t>
                            </w:r>
                          </w:p>
                          <w:p w14:paraId="72C6726D" w14:textId="2EE7EF9C" w:rsidR="007D6BB9" w:rsidRPr="00A37321" w:rsidRDefault="00460E42" w:rsidP="00786AC4">
                            <w:pPr>
                              <w:pStyle w:val="ListParagraph"/>
                              <w:tabs>
                                <w:tab w:val="left" w:pos="426"/>
                              </w:tabs>
                              <w:spacing w:before="120" w:line="288" w:lineRule="auto"/>
                              <w:ind w:left="425"/>
                              <w:contextualSpacing w:val="0"/>
                              <w:jc w:val="both"/>
                            </w:pPr>
                            <w:r>
                              <w:t>managed</w:t>
                            </w:r>
                            <w:r w:rsidR="007D6BB9">
                              <w:t xml:space="preserve"> </w:t>
                            </w:r>
                            <w:r w:rsidR="007D6BB9" w:rsidRPr="00A423F0">
                              <w:t>(</w:t>
                            </w:r>
                            <w:r w:rsidR="007D6BB9">
                              <w:t xml:space="preserve">complete </w:t>
                            </w:r>
                            <w:r w:rsidR="008F3FDF">
                              <w:t>S</w:t>
                            </w:r>
                            <w:r w:rsidR="007D6BB9" w:rsidRPr="00A423F0">
                              <w:t>ection</w:t>
                            </w:r>
                            <w:r w:rsidR="007C00CA">
                              <w:t>s</w:t>
                            </w:r>
                            <w:r w:rsidR="007D6BB9" w:rsidRPr="00A423F0">
                              <w:t xml:space="preserve"> </w:t>
                            </w:r>
                            <w:r w:rsidR="007D6BB9">
                              <w:t>3.</w:t>
                            </w:r>
                            <w:r w:rsidR="007C00CA">
                              <w:t>8 and 3.9</w:t>
                            </w:r>
                            <w:r w:rsidR="007D6BB9" w:rsidRPr="00A423F0">
                              <w:t>)</w:t>
                            </w:r>
                            <w:r w:rsidR="007D6BB9">
                              <w:t>.</w:t>
                            </w:r>
                          </w:p>
                          <w:p w14:paraId="4CEB37A7" w14:textId="2BD336F3" w:rsidR="00AD3F06" w:rsidRPr="006C4132" w:rsidRDefault="00AD3F06" w:rsidP="00403133">
                            <w:pPr>
                              <w:pStyle w:val="ListParagraph"/>
                              <w:numPr>
                                <w:ilvl w:val="0"/>
                                <w:numId w:val="36"/>
                              </w:numPr>
                              <w:tabs>
                                <w:tab w:val="left" w:pos="426"/>
                              </w:tabs>
                              <w:spacing w:before="120" w:line="240" w:lineRule="auto"/>
                              <w:ind w:hanging="1080"/>
                              <w:contextualSpacing w:val="0"/>
                              <w:jc w:val="both"/>
                              <w:rPr>
                                <w:rFonts w:cs="Arial"/>
                                <w:b/>
                                <w:color w:val="016574"/>
                                <w:sz w:val="52"/>
                                <w:szCs w:val="52"/>
                              </w:rPr>
                            </w:pPr>
                            <w:r>
                              <w:rPr>
                                <w:rFonts w:cs="Arial"/>
                                <w:b/>
                              </w:rPr>
                              <w:t xml:space="preserve">Change to your management and accident prevention </w:t>
                            </w:r>
                            <w:r>
                              <w:rPr>
                                <w:rFonts w:cs="Arial"/>
                                <w:b/>
                              </w:rPr>
                              <w:tab/>
                            </w:r>
                            <w:r w:rsidR="008D3055">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681159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0A94C3D0" w14:textId="77777777" w:rsidR="00493B1D" w:rsidRDefault="00AD3F06" w:rsidP="00786AC4">
                            <w:pPr>
                              <w:pStyle w:val="ListParagraph"/>
                              <w:tabs>
                                <w:tab w:val="left" w:pos="426"/>
                              </w:tabs>
                              <w:spacing w:before="120" w:line="288" w:lineRule="auto"/>
                              <w:ind w:left="425"/>
                              <w:contextualSpacing w:val="0"/>
                              <w:jc w:val="both"/>
                            </w:pPr>
                            <w:r>
                              <w:t>Including management plans, maintenance, procedures</w:t>
                            </w:r>
                            <w:r w:rsidR="00CB5F9E">
                              <w:t xml:space="preserve"> and</w:t>
                            </w:r>
                            <w:r w:rsidR="00493B1D">
                              <w:t xml:space="preserve"> </w:t>
                            </w:r>
                            <w:r>
                              <w:t>staff training</w:t>
                            </w:r>
                            <w:r w:rsidR="001F598E">
                              <w:t xml:space="preserve"> </w:t>
                            </w:r>
                          </w:p>
                          <w:p w14:paraId="60662700" w14:textId="579401BA" w:rsidR="00AD3F06" w:rsidRDefault="00AD3F06" w:rsidP="00786AC4">
                            <w:pPr>
                              <w:pStyle w:val="ListParagraph"/>
                              <w:tabs>
                                <w:tab w:val="left" w:pos="426"/>
                              </w:tabs>
                              <w:spacing w:before="120" w:line="288" w:lineRule="auto"/>
                              <w:ind w:left="425"/>
                              <w:contextualSpacing w:val="0"/>
                              <w:jc w:val="both"/>
                              <w:rPr>
                                <w:rFonts w:cs="Arial"/>
                                <w:bCs/>
                              </w:rPr>
                            </w:pPr>
                            <w:r w:rsidRPr="00A423F0">
                              <w:t>(</w:t>
                            </w:r>
                            <w:r>
                              <w:t xml:space="preserve">complete </w:t>
                            </w:r>
                            <w:r w:rsidR="008F3FDF">
                              <w:t>S</w:t>
                            </w:r>
                            <w:r w:rsidRPr="00A423F0">
                              <w:t xml:space="preserve">ection </w:t>
                            </w:r>
                            <w:r>
                              <w:t>3.</w:t>
                            </w:r>
                            <w:r w:rsidR="000547EF">
                              <w:t>10</w:t>
                            </w:r>
                            <w:r w:rsidRPr="00A423F0">
                              <w:t>)</w:t>
                            </w:r>
                            <w:r w:rsidR="00045857">
                              <w:t>.</w:t>
                            </w:r>
                          </w:p>
                          <w:p w14:paraId="2B873B41" w14:textId="77777777" w:rsidR="00AD3F06" w:rsidRDefault="00AD3F06" w:rsidP="004F041B">
                            <w:pPr>
                              <w:pStyle w:val="ListParagraph"/>
                              <w:tabs>
                                <w:tab w:val="left" w:pos="426"/>
                              </w:tabs>
                              <w:spacing w:before="120"/>
                              <w:ind w:left="425"/>
                              <w:contextualSpacing w:val="0"/>
                              <w:jc w:val="both"/>
                              <w:rPr>
                                <w:rFonts w:cs="Arial"/>
                                <w:bCs/>
                              </w:rPr>
                            </w:pPr>
                          </w:p>
                          <w:p w14:paraId="5721B003" w14:textId="77777777" w:rsidR="004F041B" w:rsidRDefault="004F041B" w:rsidP="004F04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1DA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6.05pt;width:7in;height:54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" strokecolor="#016574" strokeweight="1.5pt">
                <v:textbox>
                  <w:txbxContent>
                    <w:p w14:paraId="77D85B38" w14:textId="639EED2E" w:rsidR="004F041B" w:rsidRPr="006C4132" w:rsidRDefault="004F041B" w:rsidP="00403133">
                      <w:pPr>
                        <w:pStyle w:val="ListParagraph"/>
                        <w:numPr>
                          <w:ilvl w:val="0"/>
                          <w:numId w:val="36"/>
                        </w:numPr>
                        <w:tabs>
                          <w:tab w:val="left" w:pos="426"/>
                        </w:tabs>
                        <w:spacing w:before="120" w:line="240" w:lineRule="auto"/>
                        <w:ind w:hanging="1080"/>
                        <w:jc w:val="both"/>
                        <w:rPr>
                          <w:rFonts w:cs="Arial"/>
                          <w:b/>
                          <w:color w:val="016574"/>
                          <w:sz w:val="52"/>
                          <w:szCs w:val="52"/>
                        </w:rPr>
                      </w:pPr>
                      <w:r>
                        <w:rPr>
                          <w:rFonts w:cs="Arial"/>
                          <w:b/>
                        </w:rPr>
                        <w:t xml:space="preserve">Change to your process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D3055">
                        <w:rPr>
                          <w:rFonts w:cs="Arial"/>
                          <w:b/>
                        </w:rPr>
                        <w:tab/>
                      </w:r>
                      <w:r w:rsidRPr="00701C9F">
                        <w:rPr>
                          <w:rFonts w:cs="Arial"/>
                          <w:b/>
                        </w:rPr>
                        <w:t xml:space="preserve"> </w:t>
                      </w:r>
                      <w:sdt>
                        <w:sdtPr>
                          <w:rPr>
                            <w:rFonts w:ascii="MS Gothic" w:eastAsia="MS Gothic" w:hAnsi="MS Gothic" w:cs="Arial"/>
                            <w:b/>
                            <w:color w:val="016574"/>
                            <w:sz w:val="52"/>
                            <w:szCs w:val="52"/>
                          </w:rPr>
                          <w:id w:val="-69661815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4230695B" w14:textId="77777777" w:rsidR="004F041B" w:rsidRDefault="004F041B" w:rsidP="00786AC4">
                      <w:pPr>
                        <w:pStyle w:val="ListParagraph"/>
                        <w:tabs>
                          <w:tab w:val="left" w:pos="426"/>
                        </w:tabs>
                        <w:spacing w:before="120" w:line="288" w:lineRule="auto"/>
                        <w:ind w:left="425"/>
                        <w:contextualSpacing w:val="0"/>
                        <w:jc w:val="both"/>
                      </w:pPr>
                      <w:r>
                        <w:t>Including adding a new activity, change in capacity and/or process flow</w:t>
                      </w:r>
                    </w:p>
                    <w:p w14:paraId="615B86A9" w14:textId="3DE70D1D" w:rsidR="00FB74D8" w:rsidRDefault="004F041B" w:rsidP="00CB6BCD">
                      <w:pPr>
                        <w:pStyle w:val="ListParagraph"/>
                        <w:tabs>
                          <w:tab w:val="left" w:pos="426"/>
                        </w:tabs>
                        <w:spacing w:before="120" w:line="288" w:lineRule="auto"/>
                        <w:ind w:left="425"/>
                        <w:contextualSpacing w:val="0"/>
                        <w:jc w:val="both"/>
                      </w:pPr>
                      <w:r w:rsidRPr="00A423F0">
                        <w:t>(</w:t>
                      </w:r>
                      <w:r>
                        <w:t xml:space="preserve">complete </w:t>
                      </w:r>
                      <w:r w:rsidR="008F3FDF">
                        <w:t>S</w:t>
                      </w:r>
                      <w:r w:rsidRPr="00A423F0">
                        <w:t xml:space="preserve">ection </w:t>
                      </w:r>
                      <w:r>
                        <w:t>3.</w:t>
                      </w:r>
                      <w:r w:rsidR="00A12962">
                        <w:t>2</w:t>
                      </w:r>
                      <w:r w:rsidRPr="00A423F0">
                        <w:t>)</w:t>
                      </w:r>
                      <w:r w:rsidR="008C0CB2">
                        <w:t>.</w:t>
                      </w:r>
                    </w:p>
                    <w:p w14:paraId="6F3C4089" w14:textId="1EB2CE42" w:rsidR="004F041B" w:rsidRPr="00296729" w:rsidRDefault="004F041B"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Change to your emissions to air or abatement</w:t>
                      </w:r>
                      <w:r w:rsidRPr="00E433E8">
                        <w:rPr>
                          <w:rFonts w:cs="Arial"/>
                          <w:b/>
                        </w:rPr>
                        <w:tab/>
                      </w:r>
                      <w:r>
                        <w:rPr>
                          <w:rFonts w:cs="Arial"/>
                          <w:bCs/>
                        </w:rPr>
                        <w:tab/>
                      </w:r>
                      <w:r>
                        <w:rPr>
                          <w:rFonts w:cs="Arial"/>
                          <w:bCs/>
                        </w:rPr>
                        <w:tab/>
                      </w:r>
                      <w:r w:rsidR="008D3055">
                        <w:rPr>
                          <w:rFonts w:cs="Arial"/>
                          <w:bCs/>
                        </w:rPr>
                        <w:tab/>
                      </w:r>
                      <w:r>
                        <w:rPr>
                          <w:rFonts w:cs="Arial"/>
                          <w:bCs/>
                        </w:rPr>
                        <w:tab/>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7584ABA5" w14:textId="77777777" w:rsidR="004F041B" w:rsidRDefault="004F041B" w:rsidP="00786AC4">
                      <w:pPr>
                        <w:tabs>
                          <w:tab w:val="left" w:pos="426"/>
                        </w:tabs>
                        <w:spacing w:before="120" w:after="120" w:line="288" w:lineRule="auto"/>
                        <w:ind w:left="425"/>
                        <w:jc w:val="both"/>
                        <w:rPr>
                          <w:rFonts w:cs="Arial"/>
                          <w:bCs/>
                        </w:rPr>
                      </w:pPr>
                      <w:r>
                        <w:rPr>
                          <w:rFonts w:cs="Arial"/>
                          <w:bCs/>
                        </w:rPr>
                        <w:t xml:space="preserve">Including likely air emissions, how they are controlled or abated, </w:t>
                      </w:r>
                    </w:p>
                    <w:p w14:paraId="50B25EAD" w14:textId="4F3E2C6B" w:rsidR="00FB74D8" w:rsidRDefault="004F041B" w:rsidP="00786AC4">
                      <w:pPr>
                        <w:tabs>
                          <w:tab w:val="left" w:pos="426"/>
                        </w:tabs>
                        <w:spacing w:before="120" w:after="120" w:line="288" w:lineRule="auto"/>
                        <w:ind w:left="425"/>
                        <w:jc w:val="both"/>
                      </w:pPr>
                      <w:r>
                        <w:rPr>
                          <w:rFonts w:cs="Arial"/>
                          <w:bCs/>
                        </w:rPr>
                        <w:t>stack height and monitoring</w:t>
                      </w:r>
                      <w:r w:rsidR="001F598E">
                        <w:rPr>
                          <w:rFonts w:cs="Arial"/>
                          <w:bCs/>
                        </w:rPr>
                        <w:t xml:space="preserve"> </w:t>
                      </w:r>
                      <w:r w:rsidRPr="00A423F0">
                        <w:t>(</w:t>
                      </w:r>
                      <w:r>
                        <w:t xml:space="preserve">complete </w:t>
                      </w:r>
                      <w:r w:rsidR="008F3FDF">
                        <w:t>S</w:t>
                      </w:r>
                      <w:r w:rsidRPr="00A423F0">
                        <w:t xml:space="preserve">ection </w:t>
                      </w:r>
                      <w:r>
                        <w:t>3.</w:t>
                      </w:r>
                      <w:r w:rsidR="00A12962">
                        <w:t>3</w:t>
                      </w:r>
                      <w:r w:rsidRPr="00A423F0">
                        <w:t>)</w:t>
                      </w:r>
                      <w:r w:rsidR="001F598E">
                        <w:t>.</w:t>
                      </w:r>
                    </w:p>
                    <w:p w14:paraId="6BD588A7" w14:textId="63078E09" w:rsidR="004F041B" w:rsidRPr="00296729" w:rsidRDefault="00DE5090"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 xml:space="preserve">Change to your emissions to water </w:t>
                      </w:r>
                      <w:r w:rsidR="003C4813">
                        <w:rPr>
                          <w:rFonts w:cs="Arial"/>
                          <w:b/>
                        </w:rPr>
                        <w:t>or effluent treatment</w:t>
                      </w:r>
                      <w:r w:rsidR="004F041B">
                        <w:rPr>
                          <w:rFonts w:cs="Arial"/>
                          <w:b/>
                        </w:rPr>
                        <w:tab/>
                      </w:r>
                      <w:r w:rsidR="008D3055">
                        <w:rPr>
                          <w:rFonts w:cs="Arial"/>
                          <w:b/>
                        </w:rPr>
                        <w:tab/>
                      </w:r>
                      <w:r w:rsidR="004F041B">
                        <w:rPr>
                          <w:rFonts w:cs="Arial"/>
                          <w:bCs/>
                        </w:rPr>
                        <w:tab/>
                      </w:r>
                      <w:r w:rsidR="004F041B"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Content>
                          <w:r w:rsidR="004F041B" w:rsidRPr="00296729">
                            <w:rPr>
                              <w:rFonts w:ascii="MS Gothic" w:eastAsia="MS Gothic" w:hAnsi="MS Gothic" w:cs="Arial" w:hint="eastAsia"/>
                              <w:b/>
                              <w:color w:val="016574"/>
                              <w:sz w:val="52"/>
                              <w:szCs w:val="52"/>
                            </w:rPr>
                            <w:t>☐</w:t>
                          </w:r>
                        </w:sdtContent>
                      </w:sdt>
                    </w:p>
                    <w:p w14:paraId="08BBE280" w14:textId="77777777" w:rsidR="00493B1D" w:rsidRDefault="004F041B" w:rsidP="00786AC4">
                      <w:pPr>
                        <w:pStyle w:val="ListParagraph"/>
                        <w:tabs>
                          <w:tab w:val="left" w:pos="426"/>
                        </w:tabs>
                        <w:spacing w:before="120" w:line="288" w:lineRule="auto"/>
                        <w:ind w:left="425"/>
                        <w:contextualSpacing w:val="0"/>
                        <w:jc w:val="both"/>
                      </w:pPr>
                      <w:r>
                        <w:t xml:space="preserve">Including </w:t>
                      </w:r>
                      <w:r w:rsidR="00606B89">
                        <w:t>likely emissions to water</w:t>
                      </w:r>
                      <w:r w:rsidR="00ED5AFC">
                        <w:t xml:space="preserve"> and</w:t>
                      </w:r>
                      <w:r w:rsidR="00606B89">
                        <w:t xml:space="preserve"> how they are controlled or</w:t>
                      </w:r>
                      <w:r w:rsidR="00493B1D">
                        <w:t xml:space="preserve"> </w:t>
                      </w:r>
                      <w:r w:rsidR="001F598E">
                        <w:t>t</w:t>
                      </w:r>
                      <w:r w:rsidR="00606B89">
                        <w:t>reated</w:t>
                      </w:r>
                      <w:r w:rsidR="001F598E">
                        <w:t xml:space="preserve"> </w:t>
                      </w:r>
                    </w:p>
                    <w:p w14:paraId="6E518FBA" w14:textId="7C55F599" w:rsidR="004F041B" w:rsidRPr="00A37321" w:rsidRDefault="004F041B" w:rsidP="00786AC4">
                      <w:pPr>
                        <w:pStyle w:val="ListParagraph"/>
                        <w:tabs>
                          <w:tab w:val="left" w:pos="426"/>
                        </w:tabs>
                        <w:spacing w:before="120" w:line="288" w:lineRule="auto"/>
                        <w:ind w:left="425"/>
                        <w:contextualSpacing w:val="0"/>
                        <w:jc w:val="both"/>
                      </w:pPr>
                      <w:r w:rsidRPr="00A423F0">
                        <w:t>(</w:t>
                      </w:r>
                      <w:r>
                        <w:t xml:space="preserve">complete </w:t>
                      </w:r>
                      <w:r w:rsidR="008F3FDF">
                        <w:t>S</w:t>
                      </w:r>
                      <w:r w:rsidRPr="00A423F0">
                        <w:t xml:space="preserve">ection </w:t>
                      </w:r>
                      <w:r>
                        <w:t>3.</w:t>
                      </w:r>
                      <w:r w:rsidR="00A12962">
                        <w:t>4</w:t>
                      </w:r>
                      <w:r w:rsidRPr="00A423F0">
                        <w:t>)</w:t>
                      </w:r>
                      <w:r w:rsidR="001F598E">
                        <w:t>.</w:t>
                      </w:r>
                    </w:p>
                    <w:p w14:paraId="33E0D51B" w14:textId="77777777" w:rsidR="00586626" w:rsidRPr="006C4132" w:rsidRDefault="00586626" w:rsidP="00403133">
                      <w:pPr>
                        <w:pStyle w:val="ListParagraph"/>
                        <w:numPr>
                          <w:ilvl w:val="0"/>
                          <w:numId w:val="36"/>
                        </w:numPr>
                        <w:tabs>
                          <w:tab w:val="left" w:pos="426"/>
                        </w:tabs>
                        <w:spacing w:before="120" w:line="240" w:lineRule="auto"/>
                        <w:ind w:hanging="1080"/>
                        <w:contextualSpacing w:val="0"/>
                        <w:jc w:val="both"/>
                        <w:rPr>
                          <w:rFonts w:cs="Arial"/>
                          <w:b/>
                          <w:color w:val="016574"/>
                          <w:sz w:val="52"/>
                          <w:szCs w:val="52"/>
                        </w:rPr>
                      </w:pPr>
                      <w:r>
                        <w:rPr>
                          <w:rFonts w:cs="Arial"/>
                          <w:b/>
                        </w:rPr>
                        <w:t>Change to your energy, resources and waste</w:t>
                      </w:r>
                      <w:r>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535C4C31" w14:textId="77777777" w:rsidR="00586626" w:rsidRDefault="00586626" w:rsidP="00586626">
                      <w:pPr>
                        <w:tabs>
                          <w:tab w:val="left" w:pos="426"/>
                        </w:tabs>
                        <w:spacing w:before="120" w:line="288" w:lineRule="auto"/>
                        <w:ind w:left="426"/>
                        <w:jc w:val="both"/>
                      </w:pPr>
                      <w:r>
                        <w:t xml:space="preserve">Including resources required, waste storage and quantities, and </w:t>
                      </w:r>
                    </w:p>
                    <w:p w14:paraId="16E3D669" w14:textId="77777777" w:rsidR="00586626" w:rsidRDefault="00586626" w:rsidP="00586626">
                      <w:pPr>
                        <w:tabs>
                          <w:tab w:val="left" w:pos="426"/>
                        </w:tabs>
                        <w:spacing w:before="120" w:line="288" w:lineRule="auto"/>
                        <w:ind w:left="357" w:firstLine="68"/>
                        <w:jc w:val="both"/>
                      </w:pPr>
                      <w:r>
                        <w:t xml:space="preserve">how they are managed </w:t>
                      </w:r>
                      <w:r w:rsidRPr="00A423F0">
                        <w:t>(</w:t>
                      </w:r>
                      <w:r>
                        <w:t>complete S</w:t>
                      </w:r>
                      <w:r w:rsidRPr="00A423F0">
                        <w:t>ection</w:t>
                      </w:r>
                      <w:r>
                        <w:t>s</w:t>
                      </w:r>
                      <w:r w:rsidRPr="00A423F0">
                        <w:t xml:space="preserve"> </w:t>
                      </w:r>
                      <w:r>
                        <w:t>3.5, 3.6 and 3.7</w:t>
                      </w:r>
                      <w:r w:rsidRPr="00A423F0">
                        <w:t>)</w:t>
                      </w:r>
                      <w:r>
                        <w:t>.</w:t>
                      </w:r>
                    </w:p>
                    <w:p w14:paraId="1E1901EB" w14:textId="33E0E548" w:rsidR="007D6BB9" w:rsidRPr="00296729" w:rsidRDefault="007D6BB9"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Change to your noise or odour</w:t>
                      </w:r>
                      <w:r w:rsidRPr="007D6BB9">
                        <w:rPr>
                          <w:rFonts w:cs="Arial"/>
                          <w:b/>
                        </w:rPr>
                        <w:t xml:space="preserve"> </w:t>
                      </w:r>
                      <w:r>
                        <w:rPr>
                          <w:rFonts w:cs="Arial"/>
                          <w:b/>
                        </w:rPr>
                        <w:t>emissions</w:t>
                      </w:r>
                      <w:r>
                        <w:rPr>
                          <w:rFonts w:cs="Arial"/>
                          <w:b/>
                        </w:rPr>
                        <w:tab/>
                      </w:r>
                      <w:r w:rsidR="00CB5F9E">
                        <w:rPr>
                          <w:rFonts w:cs="Arial"/>
                          <w:b/>
                        </w:rPr>
                        <w:tab/>
                      </w:r>
                      <w:r w:rsidR="00CB5F9E">
                        <w:rPr>
                          <w:rFonts w:cs="Arial"/>
                          <w:b/>
                        </w:rPr>
                        <w:tab/>
                      </w:r>
                      <w:r w:rsidR="008D3055">
                        <w:rPr>
                          <w:rFonts w:cs="Arial"/>
                          <w:b/>
                        </w:rPr>
                        <w:tab/>
                      </w:r>
                      <w:r>
                        <w:rPr>
                          <w:rFonts w:cs="Arial"/>
                          <w:bCs/>
                        </w:rPr>
                        <w:tab/>
                      </w:r>
                      <w:r w:rsidRPr="004A52C0">
                        <w:rPr>
                          <w:rFonts w:cs="Arial"/>
                          <w:bCs/>
                        </w:rPr>
                        <w:t xml:space="preserve"> </w:t>
                      </w:r>
                      <w:sdt>
                        <w:sdtPr>
                          <w:rPr>
                            <w:rFonts w:ascii="MS Gothic" w:eastAsia="MS Gothic" w:hAnsi="MS Gothic" w:cs="Arial"/>
                            <w:b/>
                            <w:color w:val="016574"/>
                            <w:sz w:val="52"/>
                            <w:szCs w:val="52"/>
                          </w:rPr>
                          <w:id w:val="1554184751"/>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406B631F" w14:textId="79BE9BEF" w:rsidR="007D6BB9" w:rsidRDefault="007D6BB9" w:rsidP="00786AC4">
                      <w:pPr>
                        <w:pStyle w:val="ListParagraph"/>
                        <w:tabs>
                          <w:tab w:val="left" w:pos="426"/>
                        </w:tabs>
                        <w:spacing w:before="120" w:line="288" w:lineRule="auto"/>
                        <w:ind w:left="425"/>
                        <w:contextualSpacing w:val="0"/>
                        <w:jc w:val="both"/>
                      </w:pPr>
                      <w:r>
                        <w:t xml:space="preserve">Including </w:t>
                      </w:r>
                      <w:r w:rsidR="00460E42" w:rsidRPr="00460E42">
                        <w:t xml:space="preserve">any changes noise or odour emissions </w:t>
                      </w:r>
                      <w:r>
                        <w:t>and how they are controlled or</w:t>
                      </w:r>
                    </w:p>
                    <w:p w14:paraId="72C6726D" w14:textId="2EE7EF9C" w:rsidR="007D6BB9" w:rsidRPr="00A37321" w:rsidRDefault="00460E42" w:rsidP="00786AC4">
                      <w:pPr>
                        <w:pStyle w:val="ListParagraph"/>
                        <w:tabs>
                          <w:tab w:val="left" w:pos="426"/>
                        </w:tabs>
                        <w:spacing w:before="120" w:line="288" w:lineRule="auto"/>
                        <w:ind w:left="425"/>
                        <w:contextualSpacing w:val="0"/>
                        <w:jc w:val="both"/>
                      </w:pPr>
                      <w:r>
                        <w:t>managed</w:t>
                      </w:r>
                      <w:r w:rsidR="007D6BB9">
                        <w:t xml:space="preserve"> </w:t>
                      </w:r>
                      <w:r w:rsidR="007D6BB9" w:rsidRPr="00A423F0">
                        <w:t>(</w:t>
                      </w:r>
                      <w:r w:rsidR="007D6BB9">
                        <w:t xml:space="preserve">complete </w:t>
                      </w:r>
                      <w:r w:rsidR="008F3FDF">
                        <w:t>S</w:t>
                      </w:r>
                      <w:r w:rsidR="007D6BB9" w:rsidRPr="00A423F0">
                        <w:t>ection</w:t>
                      </w:r>
                      <w:r w:rsidR="007C00CA">
                        <w:t>s</w:t>
                      </w:r>
                      <w:r w:rsidR="007D6BB9" w:rsidRPr="00A423F0">
                        <w:t xml:space="preserve"> </w:t>
                      </w:r>
                      <w:r w:rsidR="007D6BB9">
                        <w:t>3.</w:t>
                      </w:r>
                      <w:r w:rsidR="007C00CA">
                        <w:t>8 and 3.9</w:t>
                      </w:r>
                      <w:r w:rsidR="007D6BB9" w:rsidRPr="00A423F0">
                        <w:t>)</w:t>
                      </w:r>
                      <w:r w:rsidR="007D6BB9">
                        <w:t>.</w:t>
                      </w:r>
                    </w:p>
                    <w:p w14:paraId="4CEB37A7" w14:textId="2BD336F3" w:rsidR="00AD3F06" w:rsidRPr="006C4132" w:rsidRDefault="00AD3F06" w:rsidP="00403133">
                      <w:pPr>
                        <w:pStyle w:val="ListParagraph"/>
                        <w:numPr>
                          <w:ilvl w:val="0"/>
                          <w:numId w:val="36"/>
                        </w:numPr>
                        <w:tabs>
                          <w:tab w:val="left" w:pos="426"/>
                        </w:tabs>
                        <w:spacing w:before="120" w:line="240" w:lineRule="auto"/>
                        <w:ind w:hanging="1080"/>
                        <w:contextualSpacing w:val="0"/>
                        <w:jc w:val="both"/>
                        <w:rPr>
                          <w:rFonts w:cs="Arial"/>
                          <w:b/>
                          <w:color w:val="016574"/>
                          <w:sz w:val="52"/>
                          <w:szCs w:val="52"/>
                        </w:rPr>
                      </w:pPr>
                      <w:r>
                        <w:rPr>
                          <w:rFonts w:cs="Arial"/>
                          <w:b/>
                        </w:rPr>
                        <w:t xml:space="preserve">Change to your management and accident prevention </w:t>
                      </w:r>
                      <w:r>
                        <w:rPr>
                          <w:rFonts w:cs="Arial"/>
                          <w:b/>
                        </w:rPr>
                        <w:tab/>
                      </w:r>
                      <w:r w:rsidR="008D3055">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681159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0A94C3D0" w14:textId="77777777" w:rsidR="00493B1D" w:rsidRDefault="00AD3F06" w:rsidP="00786AC4">
                      <w:pPr>
                        <w:pStyle w:val="ListParagraph"/>
                        <w:tabs>
                          <w:tab w:val="left" w:pos="426"/>
                        </w:tabs>
                        <w:spacing w:before="120" w:line="288" w:lineRule="auto"/>
                        <w:ind w:left="425"/>
                        <w:contextualSpacing w:val="0"/>
                        <w:jc w:val="both"/>
                      </w:pPr>
                      <w:r>
                        <w:t>Including management plans, maintenance, procedures</w:t>
                      </w:r>
                      <w:r w:rsidR="00CB5F9E">
                        <w:t xml:space="preserve"> and</w:t>
                      </w:r>
                      <w:r w:rsidR="00493B1D">
                        <w:t xml:space="preserve"> </w:t>
                      </w:r>
                      <w:r>
                        <w:t>staff training</w:t>
                      </w:r>
                      <w:r w:rsidR="001F598E">
                        <w:t xml:space="preserve"> </w:t>
                      </w:r>
                    </w:p>
                    <w:p w14:paraId="60662700" w14:textId="579401BA" w:rsidR="00AD3F06" w:rsidRDefault="00AD3F06" w:rsidP="00786AC4">
                      <w:pPr>
                        <w:pStyle w:val="ListParagraph"/>
                        <w:tabs>
                          <w:tab w:val="left" w:pos="426"/>
                        </w:tabs>
                        <w:spacing w:before="120" w:line="288" w:lineRule="auto"/>
                        <w:ind w:left="425"/>
                        <w:contextualSpacing w:val="0"/>
                        <w:jc w:val="both"/>
                        <w:rPr>
                          <w:rFonts w:cs="Arial"/>
                          <w:bCs/>
                        </w:rPr>
                      </w:pPr>
                      <w:r w:rsidRPr="00A423F0">
                        <w:t>(</w:t>
                      </w:r>
                      <w:r>
                        <w:t xml:space="preserve">complete </w:t>
                      </w:r>
                      <w:r w:rsidR="008F3FDF">
                        <w:t>S</w:t>
                      </w:r>
                      <w:r w:rsidRPr="00A423F0">
                        <w:t xml:space="preserve">ection </w:t>
                      </w:r>
                      <w:r>
                        <w:t>3.</w:t>
                      </w:r>
                      <w:r w:rsidR="000547EF">
                        <w:t>10</w:t>
                      </w:r>
                      <w:r w:rsidRPr="00A423F0">
                        <w:t>)</w:t>
                      </w:r>
                      <w:r w:rsidR="00045857">
                        <w:t>.</w:t>
                      </w:r>
                    </w:p>
                    <w:p w14:paraId="2B873B41" w14:textId="77777777" w:rsidR="00AD3F06" w:rsidRDefault="00AD3F06" w:rsidP="004F041B">
                      <w:pPr>
                        <w:pStyle w:val="ListParagraph"/>
                        <w:tabs>
                          <w:tab w:val="left" w:pos="426"/>
                        </w:tabs>
                        <w:spacing w:before="120"/>
                        <w:ind w:left="425"/>
                        <w:contextualSpacing w:val="0"/>
                        <w:jc w:val="both"/>
                        <w:rPr>
                          <w:rFonts w:cs="Arial"/>
                          <w:bCs/>
                        </w:rPr>
                      </w:pPr>
                    </w:p>
                    <w:p w14:paraId="5721B003" w14:textId="77777777" w:rsidR="004F041B" w:rsidRDefault="004F041B" w:rsidP="004F041B"/>
                  </w:txbxContent>
                </v:textbox>
                <w10:wrap type="square" anchorx="margin"/>
              </v:shape>
            </w:pict>
          </mc:Fallback>
        </mc:AlternateContent>
      </w:r>
      <w:r w:rsidR="004F041B" w:rsidRPr="001B446D">
        <w:t xml:space="preserve">If your proposed variation </w:t>
      </w:r>
      <w:r w:rsidR="004F041B">
        <w:t xml:space="preserve">will result in a change to any of the following, please </w:t>
      </w:r>
      <w:r w:rsidR="0001540E">
        <w:t>select</w:t>
      </w:r>
      <w:r w:rsidR="004F041B">
        <w:t xml:space="preserve"> the </w:t>
      </w:r>
      <w:r w:rsidR="0001540E">
        <w:t xml:space="preserve">relevant </w:t>
      </w:r>
      <w:r w:rsidR="004F041B">
        <w:t>box</w:t>
      </w:r>
      <w:r w:rsidR="004752A0">
        <w:t>(</w:t>
      </w:r>
      <w:r w:rsidR="00F00E21">
        <w:t>es</w:t>
      </w:r>
      <w:r w:rsidR="004752A0">
        <w:t>)</w:t>
      </w:r>
      <w:r w:rsidR="004F041B">
        <w:t>, complete the relevant section</w:t>
      </w:r>
      <w:r w:rsidR="00825DE0">
        <w:t>(s)</w:t>
      </w:r>
      <w:r w:rsidR="004F041B">
        <w:t xml:space="preserve"> and provide any evidence requested with your application. </w:t>
      </w:r>
      <w:r w:rsidR="00AE26C5">
        <w:t xml:space="preserve">You may also need to complete </w:t>
      </w:r>
      <w:r w:rsidR="00947052">
        <w:t xml:space="preserve">Sections 3.11 and 3.12. </w:t>
      </w:r>
      <w:r w:rsidR="004F041B">
        <w:t xml:space="preserve"> </w:t>
      </w:r>
      <w:r w:rsidR="004F041B" w:rsidRPr="001B446D">
        <w:t xml:space="preserve"> </w:t>
      </w:r>
      <w:r w:rsidR="004F041B">
        <w:t xml:space="preserve"> </w:t>
      </w:r>
      <w:bookmarkStart w:id="57" w:name="_Toc191630600"/>
    </w:p>
    <w:p w14:paraId="5F753246" w14:textId="35EC6AAB" w:rsidR="00E937B4" w:rsidRDefault="00E937B4" w:rsidP="00E51E9F">
      <w:pPr>
        <w:keepNext/>
        <w:keepLines/>
      </w:pPr>
      <w:r>
        <w:br w:type="page"/>
      </w:r>
    </w:p>
    <w:p w14:paraId="0FD5D4F9" w14:textId="44336FC2" w:rsidR="004F041B" w:rsidRPr="00D85A6F" w:rsidRDefault="004F041B" w:rsidP="008847D2">
      <w:pPr>
        <w:pStyle w:val="Heading3"/>
      </w:pPr>
      <w:bookmarkStart w:id="58" w:name="_Toc192162130"/>
      <w:bookmarkStart w:id="59" w:name="_Toc198304250"/>
      <w:r>
        <w:lastRenderedPageBreak/>
        <w:t>3.</w:t>
      </w:r>
      <w:r w:rsidR="00A12962">
        <w:t>2</w:t>
      </w:r>
      <w:r w:rsidR="00B83022">
        <w:tab/>
      </w:r>
      <w:r w:rsidRPr="00D85A6F">
        <w:t>Change to you</w:t>
      </w:r>
      <w:r>
        <w:t>r</w:t>
      </w:r>
      <w:r w:rsidRPr="00D85A6F">
        <w:t xml:space="preserve"> process</w:t>
      </w:r>
      <w:bookmarkEnd w:id="58"/>
      <w:bookmarkEnd w:id="59"/>
    </w:p>
    <w:p w14:paraId="69DB049E" w14:textId="00ECD21C" w:rsidR="005942FD" w:rsidRPr="006A17F2" w:rsidRDefault="008B5449" w:rsidP="005942FD">
      <w:pPr>
        <w:pStyle w:val="BodyText1"/>
      </w:pPr>
      <w:r>
        <w:t>I</w:t>
      </w:r>
      <w:r w:rsidR="005942FD" w:rsidRPr="006A17F2">
        <w:t xml:space="preserve">t is important that you are clear what parts of your activity constitute the regulated parts, namely the:  </w:t>
      </w:r>
    </w:p>
    <w:p w14:paraId="124D097A" w14:textId="77777777" w:rsidR="005942FD" w:rsidRPr="006A17F2" w:rsidRDefault="005942FD" w:rsidP="00403133">
      <w:pPr>
        <w:pStyle w:val="BodyText1"/>
        <w:numPr>
          <w:ilvl w:val="0"/>
          <w:numId w:val="35"/>
        </w:numPr>
        <w:tabs>
          <w:tab w:val="clear" w:pos="720"/>
          <w:tab w:val="num" w:pos="567"/>
        </w:tabs>
        <w:ind w:left="567" w:hanging="425"/>
      </w:pPr>
      <w:r w:rsidRPr="006A17F2">
        <w:t xml:space="preserve">Stationary technical unit (STU) </w:t>
      </w:r>
    </w:p>
    <w:p w14:paraId="30714C43" w14:textId="77777777" w:rsidR="005942FD" w:rsidRPr="006A17F2" w:rsidRDefault="005942FD" w:rsidP="00403133">
      <w:pPr>
        <w:pStyle w:val="BodyText1"/>
        <w:numPr>
          <w:ilvl w:val="0"/>
          <w:numId w:val="35"/>
        </w:numPr>
        <w:tabs>
          <w:tab w:val="clear" w:pos="720"/>
          <w:tab w:val="num" w:pos="567"/>
        </w:tabs>
        <w:ind w:left="567" w:hanging="425"/>
      </w:pPr>
      <w:r w:rsidRPr="006A17F2">
        <w:t xml:space="preserve">Directly associated activities (DAA) </w:t>
      </w:r>
    </w:p>
    <w:p w14:paraId="05877000" w14:textId="77777777" w:rsidR="005942FD" w:rsidRPr="0014081A" w:rsidRDefault="005942FD" w:rsidP="007C42D2">
      <w:pPr>
        <w:pStyle w:val="BodyText1"/>
        <w:spacing w:before="240"/>
      </w:pPr>
      <w:r w:rsidRPr="006A17F2">
        <w:t>Together, the STU and DAAs form the installation, which is authorised by the permit.</w:t>
      </w:r>
    </w:p>
    <w:p w14:paraId="69C29495" w14:textId="54F9A20F" w:rsidR="00A015A8" w:rsidRPr="00D85A6F" w:rsidRDefault="00A015A8" w:rsidP="007D6BCE">
      <w:pPr>
        <w:pStyle w:val="Heading4"/>
        <w:spacing w:before="600"/>
        <w:rPr>
          <w:iCs w:val="0"/>
        </w:rPr>
      </w:pPr>
      <w:bookmarkStart w:id="60" w:name="_Toc192162131"/>
      <w:bookmarkStart w:id="61" w:name="_Toc192162132"/>
      <w:r w:rsidRPr="00D85A6F">
        <w:t>3.</w:t>
      </w:r>
      <w:r w:rsidR="00A12962">
        <w:t>2</w:t>
      </w:r>
      <w:r w:rsidRPr="00D85A6F">
        <w:t>.1</w:t>
      </w:r>
      <w:r>
        <w:rPr>
          <w:iCs w:val="0"/>
        </w:rPr>
        <w:tab/>
      </w:r>
      <w:bookmarkEnd w:id="60"/>
      <w:r>
        <w:rPr>
          <w:iCs w:val="0"/>
        </w:rPr>
        <w:t xml:space="preserve">Stationary technical unit (STU) </w:t>
      </w:r>
    </w:p>
    <w:p w14:paraId="44E87867" w14:textId="6334DF61" w:rsidR="004F041B" w:rsidRPr="00523A0E" w:rsidRDefault="004F041B" w:rsidP="00C969E6">
      <w:r w:rsidRPr="00523A0E">
        <w:t>Please complete the table below if this variation will add any new industrial activities or increase the capacity of any existing industrial activity currently carried out at your authorised place.</w:t>
      </w:r>
      <w:bookmarkEnd w:id="61"/>
    </w:p>
    <w:p w14:paraId="150F2059" w14:textId="3F8C9082" w:rsidR="004F041B" w:rsidRPr="00D7048C" w:rsidRDefault="00A66480" w:rsidP="008E2469">
      <w:pPr>
        <w:spacing w:before="240"/>
        <w:rPr>
          <w:b/>
          <w:bCs/>
        </w:rPr>
      </w:pPr>
      <w:bookmarkStart w:id="62" w:name="_Toc168494522"/>
      <w:bookmarkStart w:id="63" w:name="_Toc168494571"/>
      <w:bookmarkStart w:id="64" w:name="_Toc168494523"/>
      <w:bookmarkStart w:id="65" w:name="_Toc168494572"/>
      <w:bookmarkStart w:id="66" w:name="_Toc168494524"/>
      <w:bookmarkStart w:id="67" w:name="_Toc168494573"/>
      <w:bookmarkStart w:id="68" w:name="_Toc168497350"/>
      <w:bookmarkStart w:id="69" w:name="_Toc175065347"/>
      <w:bookmarkEnd w:id="62"/>
      <w:bookmarkEnd w:id="63"/>
      <w:bookmarkEnd w:id="64"/>
      <w:bookmarkEnd w:id="65"/>
      <w:bookmarkEnd w:id="66"/>
      <w:bookmarkEnd w:id="67"/>
      <w:r>
        <w:rPr>
          <w:b/>
          <w:bCs/>
        </w:rPr>
        <w:t>Industrial a</w:t>
      </w:r>
      <w:r w:rsidR="004F041B" w:rsidRPr="00D7048C">
        <w:rPr>
          <w:b/>
          <w:bCs/>
        </w:rPr>
        <w:t xml:space="preserve">ctivity description </w:t>
      </w:r>
    </w:p>
    <w:p w14:paraId="0058C1B7" w14:textId="2549A0B7" w:rsidR="004F041B" w:rsidRDefault="00CA087A" w:rsidP="004F041B">
      <w:r w:rsidRPr="001D5ABE">
        <w:t xml:space="preserve">Use the </w:t>
      </w:r>
      <w:hyperlink r:id="rId38" w:history="1">
        <w:r w:rsidRPr="00523A0E">
          <w:rPr>
            <w:rStyle w:val="Hyperlink"/>
          </w:rPr>
          <w:t>activity webpages</w:t>
        </w:r>
      </w:hyperlink>
      <w:r>
        <w:t xml:space="preserve"> </w:t>
      </w:r>
      <w:r w:rsidRPr="001D5ABE">
        <w:t>to identify the activit</w:t>
      </w:r>
      <w:r>
        <w:t>ies</w:t>
      </w:r>
      <w:r w:rsidRPr="001D5ABE">
        <w:t xml:space="preserve"> </w:t>
      </w:r>
      <w:r w:rsidR="004F041B">
        <w:t xml:space="preserve">which will change </w:t>
      </w:r>
      <w:r w:rsidR="00E917CF">
        <w:t>because of</w:t>
      </w:r>
      <w:r w:rsidR="004F041B">
        <w:t xml:space="preserve"> this variation and add any industrial activities that </w:t>
      </w:r>
      <w:r w:rsidR="004F041B" w:rsidRPr="001D5ABE">
        <w:t>you wish to apply for</w:t>
      </w:r>
      <w:r w:rsidR="006E331A">
        <w:t>.</w:t>
      </w:r>
      <w:r w:rsidR="0069468A" w:rsidRPr="0069468A">
        <w:t xml:space="preserve"> Please note that this could include industrial activities in other EASR schedules. </w:t>
      </w:r>
      <w:r w:rsidR="004A1973">
        <w:t xml:space="preserve">If you are looking to add new </w:t>
      </w:r>
      <w:r w:rsidR="004A1973" w:rsidRPr="00F81088">
        <w:t>water</w:t>
      </w:r>
      <w:r w:rsidR="004A1973">
        <w:t xml:space="preserve"> or</w:t>
      </w:r>
      <w:r w:rsidR="004A1973" w:rsidRPr="00F81088">
        <w:t xml:space="preserve"> waste activities</w:t>
      </w:r>
      <w:r w:rsidR="004A1973">
        <w:t>, please use separate activity forms.</w:t>
      </w:r>
      <w:r w:rsidR="0069468A" w:rsidRPr="0069468A">
        <w:t xml:space="preserve"> </w:t>
      </w:r>
    </w:p>
    <w:p w14:paraId="680C329D" w14:textId="77777777" w:rsidR="004F041B" w:rsidRPr="007A1FAE" w:rsidRDefault="004F041B" w:rsidP="00A66480">
      <w:pPr>
        <w:spacing w:before="360"/>
      </w:pPr>
      <w:r w:rsidRPr="00D7048C">
        <w:rPr>
          <w:b/>
          <w:bCs/>
        </w:rPr>
        <w:t>Activity capacity</w:t>
      </w:r>
      <w:r>
        <w:rPr>
          <w:b/>
          <w:bCs/>
        </w:rPr>
        <w:t xml:space="preserve"> </w:t>
      </w:r>
      <w:r w:rsidRPr="001E0304">
        <w:rPr>
          <w:b/>
          <w:bCs/>
        </w:rPr>
        <w:t>or throughput</w:t>
      </w:r>
      <w:r w:rsidRPr="00D7048C">
        <w:rPr>
          <w:b/>
          <w:bCs/>
        </w:rPr>
        <w:t xml:space="preserve"> </w:t>
      </w:r>
    </w:p>
    <w:p w14:paraId="5CE67D5C" w14:textId="0023DC44" w:rsidR="00137AFD" w:rsidRDefault="00137AFD" w:rsidP="00137AFD">
      <w:pPr>
        <w:spacing w:after="120"/>
        <w:rPr>
          <w:rFonts w:eastAsia="Arial" w:cs="Times New Roman"/>
          <w:b/>
          <w:bCs/>
          <w:lang w:eastAsia="en-GB"/>
        </w:rPr>
      </w:pPr>
      <w:r>
        <w:t xml:space="preserve">Refer to </w:t>
      </w:r>
      <w:hyperlink r:id="rId39" w:history="1">
        <w:r w:rsidR="00AB1D43">
          <w:rPr>
            <w:rStyle w:val="Hyperlink"/>
          </w:rPr>
          <w:t>SEPA capacity and threshold guidance</w:t>
        </w:r>
      </w:hyperlink>
      <w:r w:rsidR="00AB1D43">
        <w:t xml:space="preserve"> </w:t>
      </w:r>
      <w:r>
        <w:t>and specify</w:t>
      </w:r>
      <w:r w:rsidRPr="00D86B43">
        <w:t xml:space="preserve"> the activity capacity</w:t>
      </w:r>
      <w:r>
        <w:t xml:space="preserve"> or </w:t>
      </w:r>
      <w:r w:rsidRPr="00D86B43">
        <w:t xml:space="preserve">throughput </w:t>
      </w:r>
      <w:r>
        <w:t>for each activity</w:t>
      </w:r>
      <w:r w:rsidRPr="00D86B43">
        <w:t xml:space="preserve"> in</w:t>
      </w:r>
      <w:r>
        <w:t xml:space="preserve"> the table below.</w:t>
      </w:r>
      <w:r w:rsidRPr="00D86B43">
        <w:t xml:space="preserve"> </w:t>
      </w:r>
      <w:r>
        <w:t>For example,</w:t>
      </w:r>
      <w:r w:rsidRPr="00D86B43">
        <w:t xml:space="preserve"> for combustion</w:t>
      </w:r>
      <w:r>
        <w:t xml:space="preserve"> activities</w:t>
      </w:r>
      <w:r w:rsidRPr="00D86B43">
        <w:t xml:space="preserve"> provide </w:t>
      </w:r>
      <w:r>
        <w:t>the ‘</w:t>
      </w:r>
      <w:r w:rsidRPr="00D86B43">
        <w:t>aggregated net thermal input</w:t>
      </w:r>
      <w:r>
        <w:t>’</w:t>
      </w:r>
      <w:r w:rsidR="00F739C7">
        <w:t>;</w:t>
      </w:r>
      <w:r w:rsidRPr="00D86B43">
        <w:t xml:space="preserve"> for waste disposal</w:t>
      </w:r>
      <w:r>
        <w:t xml:space="preserve"> activities</w:t>
      </w:r>
      <w:r w:rsidRPr="00D86B43">
        <w:t xml:space="preserve"> provide </w:t>
      </w:r>
      <w:r>
        <w:t>the ‘</w:t>
      </w:r>
      <w:r w:rsidRPr="00D86B43">
        <w:t>tonnes per day</w:t>
      </w:r>
      <w:r>
        <w:t>’</w:t>
      </w:r>
      <w:r>
        <w:rPr>
          <w:rFonts w:eastAsia="Arial" w:cs="Times New Roman"/>
          <w:b/>
          <w:bCs/>
          <w:lang w:eastAsia="en-GB"/>
        </w:rPr>
        <w:t>.</w:t>
      </w:r>
    </w:p>
    <w:p w14:paraId="624743B6" w14:textId="20D7B4F6" w:rsidR="004F041B" w:rsidRDefault="004421BE" w:rsidP="00A66480">
      <w:pPr>
        <w:spacing w:before="360"/>
        <w:rPr>
          <w:rFonts w:eastAsia="Arial" w:cs="Times New Roman"/>
          <w:b/>
          <w:bCs/>
          <w:lang w:eastAsia="en-GB"/>
        </w:rPr>
      </w:pPr>
      <w:r>
        <w:rPr>
          <w:rFonts w:eastAsia="Arial" w:cs="Times New Roman"/>
          <w:b/>
          <w:bCs/>
          <w:lang w:eastAsia="en-GB"/>
        </w:rPr>
        <w:t>Changes</w:t>
      </w:r>
    </w:p>
    <w:p w14:paraId="62FD7F92" w14:textId="1048CDD5" w:rsidR="004F041B" w:rsidRPr="00B828C4" w:rsidRDefault="004F041B" w:rsidP="004F041B">
      <w:pPr>
        <w:spacing w:after="120"/>
      </w:pPr>
      <w:r w:rsidRPr="00B828C4">
        <w:t>Indicate whether</w:t>
      </w:r>
      <w:r>
        <w:t xml:space="preserve"> the activity listed is a proposed new activity to be added by this variation, or a</w:t>
      </w:r>
      <w:r w:rsidRPr="00B828C4">
        <w:t xml:space="preserve"> </w:t>
      </w:r>
      <w:r>
        <w:t xml:space="preserve">change </w:t>
      </w:r>
      <w:r w:rsidR="003C7199">
        <w:t>to</w:t>
      </w:r>
      <w:r w:rsidR="00C60AB8">
        <w:t xml:space="preserve"> </w:t>
      </w:r>
      <w:r>
        <w:t>an existing</w:t>
      </w:r>
      <w:r w:rsidRPr="00B828C4">
        <w:t xml:space="preserve"> activity.</w:t>
      </w:r>
    </w:p>
    <w:p w14:paraId="053BE07F" w14:textId="77777777" w:rsidR="007C42D2" w:rsidRDefault="007C42D2" w:rsidP="004F041B">
      <w:pPr>
        <w:spacing w:before="360"/>
        <w:rPr>
          <w:b/>
          <w:bCs/>
        </w:rPr>
      </w:pPr>
      <w:bookmarkStart w:id="70" w:name="_Toc168497351"/>
      <w:bookmarkEnd w:id="68"/>
      <w:bookmarkEnd w:id="69"/>
    </w:p>
    <w:p w14:paraId="1D48B6C5" w14:textId="36197E5C" w:rsidR="00E937B4" w:rsidRDefault="00E937B4" w:rsidP="004F041B">
      <w:pPr>
        <w:spacing w:before="360"/>
        <w:rPr>
          <w:b/>
          <w:bCs/>
        </w:rPr>
      </w:pPr>
      <w:r>
        <w:rPr>
          <w:b/>
          <w:bCs/>
        </w:rPr>
        <w:br w:type="page"/>
      </w:r>
    </w:p>
    <w:p w14:paraId="3213F7CE" w14:textId="57C98B70" w:rsidR="004F041B" w:rsidRPr="00EA07E7" w:rsidRDefault="004F041B" w:rsidP="004F041B">
      <w:pPr>
        <w:spacing w:before="360"/>
        <w:rPr>
          <w:b/>
          <w:bCs/>
        </w:rPr>
      </w:pPr>
      <w:r w:rsidRPr="00EA07E7">
        <w:rPr>
          <w:b/>
          <w:bCs/>
        </w:rPr>
        <w:lastRenderedPageBreak/>
        <w:t xml:space="preserve">Table </w:t>
      </w:r>
      <w:r w:rsidR="00761009">
        <w:rPr>
          <w:b/>
          <w:bCs/>
        </w:rPr>
        <w:t>3</w:t>
      </w:r>
      <w:r w:rsidRPr="00EA07E7">
        <w:rPr>
          <w:b/>
          <w:bCs/>
        </w:rPr>
        <w:t xml:space="preserve">: </w:t>
      </w:r>
      <w:bookmarkEnd w:id="70"/>
      <w:r w:rsidR="00A70F8F">
        <w:rPr>
          <w:b/>
          <w:bCs/>
        </w:rPr>
        <w:t xml:space="preserve">Activities </w:t>
      </w:r>
      <w:r w:rsidR="00A70F8F" w:rsidRPr="002014CD">
        <w:rPr>
          <w:b/>
        </w:rPr>
        <w:t>in the STU</w:t>
      </w:r>
    </w:p>
    <w:tbl>
      <w:tblPr>
        <w:tblStyle w:val="TableGrid"/>
        <w:tblW w:w="4933" w:type="pct"/>
        <w:tblLayout w:type="fixed"/>
        <w:tblLook w:val="04A0" w:firstRow="1" w:lastRow="0" w:firstColumn="1" w:lastColumn="0" w:noHBand="0" w:noVBand="1"/>
        <w:tblCaption w:val="Table 3: Activities in the STU"/>
        <w:tblDescription w:val="The table has three columns: 'Industrial activity description',  'Activity capacity or throughput' and 'Changes'.                                                                                  Rows provide details of different industrial activities and their corresponding capacity or throughput. and changes.                                                                      - Row 1 provides an example: 'Manufacture of glass or glass fibres over 20 tonnes per day'. Activity capacity or throughput: 30 tonnes/day. Changes: Changed capacity. &#10; - Row 2 provides another example: 'Medium combustion plant.' Capacity: 19.5MW thermal input. Changes: New activity. "/>
      </w:tblPr>
      <w:tblGrid>
        <w:gridCol w:w="6632"/>
        <w:gridCol w:w="1791"/>
        <w:gridCol w:w="1652"/>
      </w:tblGrid>
      <w:tr w:rsidR="004F041B" w14:paraId="3AD51010" w14:textId="77777777" w:rsidTr="00B23F9E">
        <w:trPr>
          <w:trHeight w:val="1361"/>
        </w:trPr>
        <w:tc>
          <w:tcPr>
            <w:tcW w:w="3291" w:type="pct"/>
            <w:shd w:val="clear" w:color="auto" w:fill="016574"/>
            <w:vAlign w:val="center"/>
          </w:tcPr>
          <w:p w14:paraId="431665AA" w14:textId="2C4FE802" w:rsidR="004F041B" w:rsidRDefault="004F041B" w:rsidP="00CE6F4A">
            <w:pPr>
              <w:pStyle w:val="BodyText1"/>
              <w:spacing w:after="0" w:line="240" w:lineRule="auto"/>
            </w:pPr>
            <w:r>
              <w:rPr>
                <w:rFonts w:eastAsia="Times New Roman" w:cs="Arial"/>
                <w:b/>
                <w:bCs/>
                <w:color w:val="FFFFFF" w:themeColor="background1"/>
                <w:lang w:eastAsia="en-GB"/>
              </w:rPr>
              <w:t>Industrial activity description</w:t>
            </w:r>
          </w:p>
        </w:tc>
        <w:tc>
          <w:tcPr>
            <w:tcW w:w="889" w:type="pct"/>
            <w:shd w:val="clear" w:color="auto" w:fill="016574"/>
            <w:vAlign w:val="center"/>
          </w:tcPr>
          <w:p w14:paraId="4D46FDB4" w14:textId="77777777" w:rsidR="004F041B" w:rsidRPr="00057C5E" w:rsidRDefault="004F041B" w:rsidP="00CE6F4A">
            <w:pPr>
              <w:pStyle w:val="BodyText1"/>
              <w:spacing w:after="0" w:line="288" w:lineRule="auto"/>
              <w:rPr>
                <w:rFonts w:eastAsia="Times New Roman" w:cs="Arial"/>
                <w:b/>
                <w:color w:val="FFFFFF" w:themeColor="background1"/>
                <w:lang w:eastAsia="en-GB"/>
              </w:rPr>
            </w:pPr>
            <w:r>
              <w:rPr>
                <w:rFonts w:eastAsia="Times New Roman" w:cs="Arial"/>
                <w:b/>
                <w:bCs/>
                <w:color w:val="FFFFFF" w:themeColor="background1"/>
                <w:lang w:eastAsia="en-GB"/>
              </w:rPr>
              <w:t>Activity capacity or throughput</w:t>
            </w:r>
          </w:p>
        </w:tc>
        <w:tc>
          <w:tcPr>
            <w:tcW w:w="820" w:type="pct"/>
            <w:shd w:val="clear" w:color="auto" w:fill="016574"/>
            <w:vAlign w:val="center"/>
          </w:tcPr>
          <w:p w14:paraId="377FBF27" w14:textId="1E432FA7" w:rsidR="004F041B" w:rsidRDefault="004421BE" w:rsidP="00CE6F4A">
            <w:pPr>
              <w:pStyle w:val="BodyText1"/>
              <w:spacing w:after="0" w:line="288" w:lineRule="auto"/>
              <w:rPr>
                <w:rFonts w:eastAsia="Times New Roman" w:cs="Arial"/>
                <w:b/>
                <w:bCs/>
                <w:color w:val="FFFFFF" w:themeColor="background1"/>
                <w:lang w:eastAsia="en-GB"/>
              </w:rPr>
            </w:pPr>
            <w:r>
              <w:rPr>
                <w:rFonts w:eastAsia="Times New Roman" w:cs="Arial"/>
                <w:b/>
                <w:bCs/>
                <w:color w:val="FFFFFF" w:themeColor="background1"/>
                <w:lang w:eastAsia="en-GB"/>
              </w:rPr>
              <w:t>Changes</w:t>
            </w:r>
          </w:p>
        </w:tc>
      </w:tr>
      <w:tr w:rsidR="004F041B" w14:paraId="7F86BCF9" w14:textId="77777777" w:rsidTr="007752E4">
        <w:trPr>
          <w:trHeight w:hRule="exact" w:val="1065"/>
        </w:trPr>
        <w:tc>
          <w:tcPr>
            <w:tcW w:w="3291"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AD607F0" w14:textId="009A874A" w:rsidR="004F041B" w:rsidRPr="00AF5463" w:rsidRDefault="004F041B" w:rsidP="00CE6F4A">
            <w:pPr>
              <w:pStyle w:val="BodyText1"/>
              <w:spacing w:before="120" w:after="120" w:line="288" w:lineRule="auto"/>
            </w:pPr>
            <w:r>
              <w:rPr>
                <w:iCs/>
              </w:rPr>
              <w:t>Example 1:</w:t>
            </w:r>
            <w:r w:rsidRPr="00AF5463">
              <w:t xml:space="preserve"> </w:t>
            </w:r>
            <w:r w:rsidRPr="00BA3792">
              <w:t xml:space="preserve">Manufacture of glass </w:t>
            </w:r>
            <w:r w:rsidR="00ED5AFC">
              <w:t xml:space="preserve">or glass fibres over </w:t>
            </w:r>
            <w:r w:rsidRPr="00BA3792">
              <w:t>20 tonnes</w:t>
            </w:r>
            <w:r w:rsidR="00ED5AFC">
              <w:t xml:space="preserve"> per </w:t>
            </w:r>
            <w:r w:rsidRPr="00BA3792">
              <w:t>day</w:t>
            </w:r>
          </w:p>
        </w:tc>
        <w:tc>
          <w:tcPr>
            <w:tcW w:w="889"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FFB38AA" w14:textId="0B7BAD90" w:rsidR="004F041B" w:rsidRPr="00AF5463" w:rsidRDefault="00ED5AFC" w:rsidP="00CE6F4A">
            <w:pPr>
              <w:pStyle w:val="BodyText1"/>
              <w:spacing w:after="0" w:line="240" w:lineRule="auto"/>
            </w:pPr>
            <w:r>
              <w:t>30 tonnes per day</w:t>
            </w:r>
          </w:p>
        </w:tc>
        <w:tc>
          <w:tcPr>
            <w:tcW w:w="820" w:type="pct"/>
            <w:tcBorders>
              <w:left w:val="single" w:sz="8" w:space="0" w:color="A6A6A6"/>
              <w:bottom w:val="single" w:sz="8" w:space="0" w:color="A6A6A6"/>
              <w:right w:val="single" w:sz="8" w:space="0" w:color="A6A6A6"/>
            </w:tcBorders>
            <w:shd w:val="clear" w:color="auto" w:fill="F2F2F2" w:themeFill="background1" w:themeFillShade="F2"/>
            <w:vAlign w:val="center"/>
          </w:tcPr>
          <w:p w14:paraId="03B98743" w14:textId="77777777" w:rsidR="004F041B" w:rsidRDefault="004F041B" w:rsidP="00CE6F4A">
            <w:pPr>
              <w:pStyle w:val="BodyText1"/>
              <w:spacing w:after="0" w:line="240" w:lineRule="auto"/>
            </w:pPr>
            <w:r>
              <w:t>Changed capacity</w:t>
            </w:r>
          </w:p>
        </w:tc>
      </w:tr>
      <w:tr w:rsidR="004F041B" w14:paraId="7B884BE5"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6F0CA007" w14:textId="77777777" w:rsidR="004F041B" w:rsidRPr="00AF5463" w:rsidRDefault="004F041B" w:rsidP="00CE6F4A">
            <w:pPr>
              <w:pStyle w:val="BodyText1"/>
              <w:spacing w:after="0" w:line="240" w:lineRule="auto"/>
            </w:pPr>
            <w:r>
              <w:rPr>
                <w:iCs/>
              </w:rPr>
              <w:t>Example 2:</w:t>
            </w:r>
            <w:r w:rsidRPr="00AF5463">
              <w:t xml:space="preserve"> Medium combustion plant</w:t>
            </w:r>
          </w:p>
        </w:tc>
        <w:tc>
          <w:tcPr>
            <w:tcW w:w="889"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52642B3F" w14:textId="77777777" w:rsidR="004F041B" w:rsidRPr="00AF5463" w:rsidRDefault="004F041B" w:rsidP="00CE6F4A">
            <w:pPr>
              <w:pStyle w:val="BodyText1"/>
              <w:spacing w:after="0" w:line="240" w:lineRule="auto"/>
            </w:pPr>
            <w:r w:rsidRPr="00AF5463">
              <w:t>19.</w:t>
            </w:r>
            <w:r w:rsidRPr="00AF5463">
              <w:rPr>
                <w:iCs/>
              </w:rPr>
              <w:t>5</w:t>
            </w:r>
            <w:r>
              <w:rPr>
                <w:iCs/>
              </w:rPr>
              <w:t xml:space="preserve"> </w:t>
            </w:r>
            <w:r w:rsidRPr="00AF5463">
              <w:rPr>
                <w:iCs/>
              </w:rPr>
              <w:t>MW</w:t>
            </w:r>
            <w:r w:rsidRPr="00AF5463">
              <w:t xml:space="preserve"> thermal input</w:t>
            </w:r>
          </w:p>
        </w:tc>
        <w:tc>
          <w:tcPr>
            <w:tcW w:w="820"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67DBEFB8" w14:textId="77777777" w:rsidR="004F041B" w:rsidRPr="00AF5463" w:rsidRDefault="004F041B" w:rsidP="00CE6F4A">
            <w:pPr>
              <w:pStyle w:val="BodyText1"/>
              <w:spacing w:after="0" w:line="240" w:lineRule="auto"/>
            </w:pPr>
            <w:r>
              <w:t>New activity</w:t>
            </w:r>
          </w:p>
        </w:tc>
      </w:tr>
      <w:tr w:rsidR="004F041B" w14:paraId="283F409C"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36D4792B" w14:textId="5B0BF015" w:rsidR="004F041B" w:rsidRDefault="004F041B"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10392C88" w14:textId="2DFE6D42" w:rsidR="004F041B" w:rsidRDefault="004F041B"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7C6E22F0" w14:textId="141ED6A0" w:rsidR="004F041B" w:rsidRDefault="004F041B" w:rsidP="00CE6F4A">
            <w:pPr>
              <w:pStyle w:val="BodyText1"/>
              <w:spacing w:after="0" w:line="240" w:lineRule="auto"/>
            </w:pPr>
          </w:p>
        </w:tc>
      </w:tr>
      <w:tr w:rsidR="007C42D2" w14:paraId="6AF417E9"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5411A77A" w14:textId="77777777" w:rsidR="007C42D2" w:rsidRDefault="007C42D2"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4452D4CD" w14:textId="77777777" w:rsidR="007C42D2" w:rsidRDefault="007C42D2"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38BAA260" w14:textId="77777777" w:rsidR="007C42D2" w:rsidRDefault="007C42D2" w:rsidP="00CE6F4A">
            <w:pPr>
              <w:pStyle w:val="BodyText1"/>
              <w:spacing w:after="0" w:line="240" w:lineRule="auto"/>
            </w:pPr>
          </w:p>
        </w:tc>
      </w:tr>
      <w:tr w:rsidR="00BC25FA" w14:paraId="1E134F08"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3D5D59AD" w14:textId="77777777" w:rsidR="00BC25FA" w:rsidRDefault="00BC25FA"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4146158B" w14:textId="77777777" w:rsidR="00BC25FA" w:rsidRDefault="00BC25FA"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38B54B37" w14:textId="77777777" w:rsidR="00BC25FA" w:rsidRDefault="00BC25FA" w:rsidP="00CE6F4A">
            <w:pPr>
              <w:pStyle w:val="BodyText1"/>
              <w:spacing w:after="0" w:line="240" w:lineRule="auto"/>
            </w:pPr>
          </w:p>
        </w:tc>
      </w:tr>
      <w:tr w:rsidR="004F041B" w14:paraId="6AD4DAE2"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1D9E580C" w14:textId="77777777" w:rsidR="004F041B" w:rsidRDefault="004F041B"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5EA480C0" w14:textId="77777777" w:rsidR="004F041B" w:rsidRDefault="004F041B"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67EC2F06" w14:textId="77777777" w:rsidR="004F041B" w:rsidRDefault="004F041B" w:rsidP="00CE6F4A">
            <w:pPr>
              <w:pStyle w:val="BodyText1"/>
              <w:spacing w:after="0" w:line="240" w:lineRule="auto"/>
            </w:pPr>
          </w:p>
        </w:tc>
      </w:tr>
      <w:tr w:rsidR="00350CD9" w14:paraId="14D8DC11"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73E7FD8C" w14:textId="77777777" w:rsidR="00350CD9" w:rsidRDefault="00350CD9"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25F6CAF6" w14:textId="77777777" w:rsidR="00350CD9" w:rsidRDefault="00350CD9"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07D516D0" w14:textId="77777777" w:rsidR="00350CD9" w:rsidRDefault="00350CD9" w:rsidP="00CE6F4A">
            <w:pPr>
              <w:pStyle w:val="BodyText1"/>
              <w:spacing w:after="0" w:line="240" w:lineRule="auto"/>
            </w:pPr>
          </w:p>
        </w:tc>
      </w:tr>
      <w:tr w:rsidR="00350CD9" w14:paraId="4B249D3A"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2664DA11" w14:textId="77777777" w:rsidR="00350CD9" w:rsidRDefault="00350CD9"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060E897C" w14:textId="77777777" w:rsidR="00350CD9" w:rsidRDefault="00350CD9"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76BCFC36" w14:textId="77777777" w:rsidR="00350CD9" w:rsidRDefault="00350CD9" w:rsidP="00CE6F4A">
            <w:pPr>
              <w:pStyle w:val="BodyText1"/>
              <w:spacing w:after="0" w:line="240" w:lineRule="auto"/>
            </w:pPr>
          </w:p>
        </w:tc>
      </w:tr>
      <w:tr w:rsidR="00350CD9" w14:paraId="0B30BA8F"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0669D2E1" w14:textId="77777777" w:rsidR="00350CD9" w:rsidRDefault="00350CD9"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24CBAE06" w14:textId="77777777" w:rsidR="00350CD9" w:rsidRDefault="00350CD9"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34DFDD12" w14:textId="77777777" w:rsidR="00350CD9" w:rsidRDefault="00350CD9" w:rsidP="00CE6F4A">
            <w:pPr>
              <w:pStyle w:val="BodyText1"/>
              <w:spacing w:after="0" w:line="240" w:lineRule="auto"/>
            </w:pPr>
          </w:p>
        </w:tc>
      </w:tr>
    </w:tbl>
    <w:p w14:paraId="29BFCB03" w14:textId="3C783EBE" w:rsidR="00350CD9" w:rsidRDefault="00350CD9" w:rsidP="00350CD9">
      <w:bookmarkStart w:id="71" w:name="_Toc192766211"/>
      <w:bookmarkEnd w:id="57"/>
      <w:r>
        <w:br w:type="page"/>
      </w:r>
    </w:p>
    <w:p w14:paraId="7255A458" w14:textId="68D6FCF5" w:rsidR="004C76D8" w:rsidRPr="00591B4C" w:rsidRDefault="00591B4C" w:rsidP="007927CF">
      <w:pPr>
        <w:pStyle w:val="Heading4"/>
        <w:rPr>
          <w:iCs w:val="0"/>
        </w:rPr>
      </w:pPr>
      <w:r>
        <w:lastRenderedPageBreak/>
        <w:t>3.</w:t>
      </w:r>
      <w:r w:rsidR="00A12962">
        <w:t>2</w:t>
      </w:r>
      <w:r>
        <w:t>.</w:t>
      </w:r>
      <w:r w:rsidR="00B83022">
        <w:rPr>
          <w:iCs w:val="0"/>
        </w:rPr>
        <w:t>2</w:t>
      </w:r>
      <w:r w:rsidR="00B83022">
        <w:rPr>
          <w:iCs w:val="0"/>
        </w:rPr>
        <w:tab/>
      </w:r>
      <w:r w:rsidR="00091900" w:rsidRPr="00591B4C">
        <w:rPr>
          <w:iCs w:val="0"/>
        </w:rPr>
        <w:t>Directly associated activities</w:t>
      </w:r>
      <w:r w:rsidR="00762DC6" w:rsidRPr="00591B4C">
        <w:rPr>
          <w:iCs w:val="0"/>
        </w:rPr>
        <w:t xml:space="preserve"> (DAAs)</w:t>
      </w:r>
      <w:r w:rsidR="00091900" w:rsidRPr="00591B4C">
        <w:rPr>
          <w:iCs w:val="0"/>
        </w:rPr>
        <w:t xml:space="preserve"> </w:t>
      </w:r>
    </w:p>
    <w:p w14:paraId="4DFE728E" w14:textId="7BD6CE46" w:rsidR="00591B4C" w:rsidRPr="00C60AB8" w:rsidRDefault="004D434E" w:rsidP="00AA5F59">
      <w:pPr>
        <w:spacing w:after="120"/>
      </w:pPr>
      <w:r w:rsidRPr="00C60AB8">
        <w:t xml:space="preserve">Please complete </w:t>
      </w:r>
      <w:r w:rsidR="000F3B69">
        <w:t>T</w:t>
      </w:r>
      <w:r w:rsidR="00412AB9" w:rsidRPr="00C60AB8">
        <w:t xml:space="preserve">able </w:t>
      </w:r>
      <w:r w:rsidR="00433E14">
        <w:t>4</w:t>
      </w:r>
      <w:r w:rsidRPr="00C60AB8">
        <w:t xml:space="preserve"> if this variation will add any new </w:t>
      </w:r>
      <w:r w:rsidR="00591B4C" w:rsidRPr="00C60AB8">
        <w:t>DAAs</w:t>
      </w:r>
      <w:r w:rsidRPr="00C60AB8">
        <w:t xml:space="preserve"> or change the capacity of any existing </w:t>
      </w:r>
      <w:r w:rsidR="00591B4C" w:rsidRPr="00C60AB8">
        <w:t>DAAs</w:t>
      </w:r>
      <w:r w:rsidRPr="00C60AB8">
        <w:t xml:space="preserve"> currently carried o</w:t>
      </w:r>
      <w:r w:rsidR="00884D28">
        <w:t>n</w:t>
      </w:r>
      <w:r w:rsidRPr="00C60AB8">
        <w:t xml:space="preserve"> at your authorised place.</w:t>
      </w:r>
      <w:r w:rsidR="00762DC6" w:rsidRPr="00C60AB8">
        <w:t xml:space="preserve"> </w:t>
      </w:r>
    </w:p>
    <w:p w14:paraId="25BEDD24" w14:textId="77777777" w:rsidR="00B1509E" w:rsidRPr="001C1FB3" w:rsidRDefault="00B1509E" w:rsidP="00B1509E">
      <w:pPr>
        <w:pStyle w:val="BodyText1"/>
        <w:spacing w:before="120" w:after="120"/>
      </w:pPr>
      <w:r>
        <w:t>DAAs are activities which:</w:t>
      </w:r>
      <w:r w:rsidRPr="001C1FB3">
        <w:t xml:space="preserve"> </w:t>
      </w:r>
    </w:p>
    <w:p w14:paraId="2636690C" w14:textId="5F689CCC" w:rsidR="00B1509E" w:rsidRPr="001C1FB3" w:rsidRDefault="008C0775" w:rsidP="00403133">
      <w:pPr>
        <w:pStyle w:val="BodyText1"/>
        <w:numPr>
          <w:ilvl w:val="0"/>
          <w:numId w:val="29"/>
        </w:numPr>
        <w:spacing w:before="120" w:after="120"/>
        <w:ind w:left="567" w:hanging="425"/>
      </w:pPr>
      <w:r>
        <w:t>h</w:t>
      </w:r>
      <w:r w:rsidR="00B1509E" w:rsidRPr="001C1FB3">
        <w:t>ave a technical connection with the</w:t>
      </w:r>
      <w:r w:rsidR="00B1509E">
        <w:t xml:space="preserve"> installation</w:t>
      </w:r>
      <w:r w:rsidR="00B1509E" w:rsidRPr="001C1FB3">
        <w:t>,</w:t>
      </w:r>
      <w:r w:rsidR="00B1509E">
        <w:t xml:space="preserve"> </w:t>
      </w:r>
      <w:r w:rsidR="00B1509E" w:rsidRPr="001C1FB3">
        <w:t xml:space="preserve">and </w:t>
      </w:r>
    </w:p>
    <w:p w14:paraId="1068C954" w14:textId="75698876" w:rsidR="00B1509E" w:rsidRPr="001C1FB3" w:rsidRDefault="008C0775" w:rsidP="00403133">
      <w:pPr>
        <w:pStyle w:val="BodyText1"/>
        <w:numPr>
          <w:ilvl w:val="0"/>
          <w:numId w:val="29"/>
        </w:numPr>
        <w:spacing w:before="120"/>
        <w:ind w:left="567" w:hanging="425"/>
      </w:pPr>
      <w:r>
        <w:t>c</w:t>
      </w:r>
      <w:r w:rsidR="00B1509E" w:rsidRPr="001C1FB3">
        <w:t xml:space="preserve">ould have an effect on </w:t>
      </w:r>
      <w:r w:rsidR="00B1509E">
        <w:t xml:space="preserve">emissions and </w:t>
      </w:r>
      <w:r w:rsidR="00B1509E" w:rsidRPr="001C1FB3">
        <w:t xml:space="preserve">pollution. </w:t>
      </w:r>
    </w:p>
    <w:p w14:paraId="38D6325E" w14:textId="3DB906DE" w:rsidR="008F65E9" w:rsidRPr="00EA07E7" w:rsidRDefault="008F65E9" w:rsidP="008F65E9">
      <w:pPr>
        <w:spacing w:before="360"/>
        <w:rPr>
          <w:b/>
          <w:bCs/>
        </w:rPr>
      </w:pPr>
      <w:r w:rsidRPr="00EA07E7">
        <w:rPr>
          <w:b/>
          <w:bCs/>
        </w:rPr>
        <w:t xml:space="preserve">Table </w:t>
      </w:r>
      <w:r w:rsidR="00433E14">
        <w:rPr>
          <w:b/>
          <w:bCs/>
        </w:rPr>
        <w:t>4</w:t>
      </w:r>
      <w:r w:rsidRPr="00EA07E7">
        <w:rPr>
          <w:b/>
          <w:bCs/>
        </w:rPr>
        <w:t xml:space="preserve">: </w:t>
      </w:r>
      <w:r>
        <w:rPr>
          <w:b/>
          <w:bCs/>
        </w:rPr>
        <w:t>Directly associated activit</w:t>
      </w:r>
      <w:r w:rsidR="002C7C6B">
        <w:rPr>
          <w:b/>
          <w:bCs/>
        </w:rPr>
        <w:t>ies</w:t>
      </w:r>
    </w:p>
    <w:tbl>
      <w:tblPr>
        <w:tblStyle w:val="TableGrid"/>
        <w:tblW w:w="4933" w:type="pct"/>
        <w:tblLayout w:type="fixed"/>
        <w:tblLook w:val="04A0" w:firstRow="1" w:lastRow="0" w:firstColumn="1" w:lastColumn="0" w:noHBand="0" w:noVBand="1"/>
        <w:tblCaption w:val="Table 4: Directly associated activity details"/>
        <w:tblDescription w:val="The table has two columns: 'Industrial activity description' and 'Changes'.                                                                                                               Rows provide details of different industrial activities and their corresponding changes.                                                                                                                         - Row 1 provides an example: 'Storage of chemicals'. Changes: Changed capacity. &#10; - Row 2 provides another example: 'Energy systems not covered by this activity'. Changes: New activity. "/>
      </w:tblPr>
      <w:tblGrid>
        <w:gridCol w:w="6658"/>
        <w:gridCol w:w="3417"/>
      </w:tblGrid>
      <w:tr w:rsidR="00D607C5" w14:paraId="2B175214" w14:textId="77777777" w:rsidTr="008D3055">
        <w:trPr>
          <w:trHeight w:val="870"/>
        </w:trPr>
        <w:tc>
          <w:tcPr>
            <w:tcW w:w="3304" w:type="pct"/>
            <w:shd w:val="clear" w:color="auto" w:fill="016574"/>
            <w:vAlign w:val="center"/>
          </w:tcPr>
          <w:p w14:paraId="0C5712CC" w14:textId="77777777" w:rsidR="00D607C5" w:rsidRDefault="00D607C5" w:rsidP="00B77A38">
            <w:pPr>
              <w:pStyle w:val="BodyText1"/>
              <w:spacing w:after="0" w:line="240" w:lineRule="auto"/>
            </w:pPr>
            <w:r>
              <w:rPr>
                <w:rFonts w:eastAsia="Times New Roman" w:cs="Arial"/>
                <w:b/>
                <w:bCs/>
                <w:color w:val="FFFFFF" w:themeColor="background1"/>
                <w:lang w:eastAsia="en-GB"/>
              </w:rPr>
              <w:t xml:space="preserve">Industrial activity description </w:t>
            </w:r>
          </w:p>
        </w:tc>
        <w:tc>
          <w:tcPr>
            <w:tcW w:w="1696" w:type="pct"/>
            <w:shd w:val="clear" w:color="auto" w:fill="016574"/>
            <w:vAlign w:val="center"/>
          </w:tcPr>
          <w:p w14:paraId="4EC30804" w14:textId="5DDBF810" w:rsidR="00D607C5" w:rsidRDefault="00B77A38" w:rsidP="00B77A38">
            <w:pPr>
              <w:pStyle w:val="BodyText1"/>
              <w:spacing w:after="0" w:line="288" w:lineRule="auto"/>
              <w:rPr>
                <w:rFonts w:eastAsia="Times New Roman" w:cs="Arial"/>
                <w:b/>
                <w:bCs/>
                <w:color w:val="FFFFFF" w:themeColor="background1"/>
                <w:lang w:eastAsia="en-GB"/>
              </w:rPr>
            </w:pPr>
            <w:r>
              <w:rPr>
                <w:rFonts w:eastAsia="Times New Roman" w:cs="Arial"/>
                <w:b/>
                <w:bCs/>
                <w:color w:val="FFFFFF" w:themeColor="background1"/>
                <w:lang w:eastAsia="en-GB"/>
              </w:rPr>
              <w:t>Changes</w:t>
            </w:r>
          </w:p>
        </w:tc>
      </w:tr>
      <w:tr w:rsidR="00D607C5" w14:paraId="1BB9898C" w14:textId="77777777" w:rsidTr="008D3055">
        <w:trPr>
          <w:trHeight w:hRule="exact" w:val="819"/>
        </w:trPr>
        <w:tc>
          <w:tcPr>
            <w:tcW w:w="3304" w:type="pct"/>
            <w:tcBorders>
              <w:left w:val="single" w:sz="8" w:space="0" w:color="A6A6A6"/>
              <w:bottom w:val="single" w:sz="8" w:space="0" w:color="A6A6A6"/>
              <w:right w:val="single" w:sz="8" w:space="0" w:color="A6A6A6"/>
            </w:tcBorders>
            <w:shd w:val="clear" w:color="auto" w:fill="F2F2F2" w:themeFill="background1" w:themeFillShade="F2"/>
            <w:vAlign w:val="center"/>
          </w:tcPr>
          <w:p w14:paraId="38B48DD3" w14:textId="34655194" w:rsidR="00D607C5" w:rsidRPr="00AF5463" w:rsidRDefault="00D607C5" w:rsidP="00B77A38">
            <w:pPr>
              <w:pStyle w:val="BodyText1"/>
              <w:spacing w:before="120" w:after="120" w:line="288" w:lineRule="auto"/>
            </w:pPr>
            <w:r>
              <w:rPr>
                <w:iCs/>
              </w:rPr>
              <w:t>Example 1:</w:t>
            </w:r>
            <w:r w:rsidRPr="00AF5463">
              <w:t xml:space="preserve"> </w:t>
            </w:r>
            <w:r>
              <w:t>Storage of chemicals</w:t>
            </w:r>
          </w:p>
        </w:tc>
        <w:tc>
          <w:tcPr>
            <w:tcW w:w="1696"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A1B1321" w14:textId="77777777" w:rsidR="00D607C5" w:rsidRDefault="00D607C5" w:rsidP="00B77A38">
            <w:pPr>
              <w:pStyle w:val="BodyText1"/>
              <w:spacing w:after="0" w:line="240" w:lineRule="auto"/>
            </w:pPr>
            <w:r>
              <w:t>Changed capacity</w:t>
            </w:r>
          </w:p>
        </w:tc>
      </w:tr>
      <w:tr w:rsidR="00D607C5" w14:paraId="4EB73BB5" w14:textId="77777777" w:rsidTr="008D3055">
        <w:trPr>
          <w:trHeight w:hRule="exact" w:val="850"/>
        </w:trPr>
        <w:tc>
          <w:tcPr>
            <w:tcW w:w="3304"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37DE7EF3" w14:textId="147C528E" w:rsidR="00D607C5" w:rsidRPr="00AF5463" w:rsidRDefault="00D607C5" w:rsidP="00B77A38">
            <w:pPr>
              <w:pStyle w:val="BodyText1"/>
              <w:spacing w:after="0" w:line="240" w:lineRule="auto"/>
            </w:pPr>
            <w:r>
              <w:rPr>
                <w:iCs/>
              </w:rPr>
              <w:t>Example 2:</w:t>
            </w:r>
            <w:r w:rsidRPr="00AF5463">
              <w:t xml:space="preserve"> </w:t>
            </w:r>
            <w:r>
              <w:t>Energy systems not covered by the activity</w:t>
            </w:r>
          </w:p>
        </w:tc>
        <w:tc>
          <w:tcPr>
            <w:tcW w:w="1696"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6E6FB673" w14:textId="77777777" w:rsidR="00D607C5" w:rsidRPr="00AF5463" w:rsidRDefault="00D607C5" w:rsidP="00B77A38">
            <w:pPr>
              <w:pStyle w:val="BodyText1"/>
              <w:spacing w:after="0" w:line="240" w:lineRule="auto"/>
            </w:pPr>
            <w:r>
              <w:t>New activity</w:t>
            </w:r>
          </w:p>
        </w:tc>
      </w:tr>
      <w:tr w:rsidR="00D607C5" w14:paraId="7B9130BE" w14:textId="77777777" w:rsidTr="008D3055">
        <w:trPr>
          <w:trHeight w:hRule="exact" w:val="850"/>
        </w:trPr>
        <w:tc>
          <w:tcPr>
            <w:tcW w:w="3304" w:type="pct"/>
            <w:tcBorders>
              <w:top w:val="single" w:sz="8" w:space="0" w:color="A6A6A6"/>
              <w:left w:val="single" w:sz="8" w:space="0" w:color="A6A6A6"/>
              <w:bottom w:val="single" w:sz="8" w:space="0" w:color="A6A6A6"/>
              <w:right w:val="single" w:sz="8" w:space="0" w:color="A6A6A6"/>
            </w:tcBorders>
            <w:vAlign w:val="center"/>
          </w:tcPr>
          <w:p w14:paraId="667A782D" w14:textId="5011D6C5" w:rsidR="00D607C5" w:rsidRDefault="00D607C5" w:rsidP="00B77A38">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5C6ED7A" w14:textId="7A3A66AD" w:rsidR="00D607C5" w:rsidRDefault="00D607C5" w:rsidP="00B77A38">
            <w:pPr>
              <w:pStyle w:val="BodyText1"/>
              <w:spacing w:after="0" w:line="240" w:lineRule="auto"/>
            </w:pPr>
          </w:p>
        </w:tc>
      </w:tr>
      <w:tr w:rsidR="007C42D2" w14:paraId="1667EF13" w14:textId="77777777" w:rsidTr="008D3055">
        <w:trPr>
          <w:trHeight w:hRule="exact" w:val="850"/>
        </w:trPr>
        <w:tc>
          <w:tcPr>
            <w:tcW w:w="3304" w:type="pct"/>
            <w:tcBorders>
              <w:top w:val="single" w:sz="8" w:space="0" w:color="A6A6A6"/>
              <w:left w:val="single" w:sz="8" w:space="0" w:color="A6A6A6"/>
              <w:bottom w:val="single" w:sz="8" w:space="0" w:color="A6A6A6"/>
              <w:right w:val="single" w:sz="8" w:space="0" w:color="A6A6A6"/>
            </w:tcBorders>
            <w:vAlign w:val="center"/>
          </w:tcPr>
          <w:p w14:paraId="2050682A" w14:textId="77777777" w:rsidR="007C42D2" w:rsidRDefault="007C42D2" w:rsidP="00B77A38">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7B8C4EF" w14:textId="77777777" w:rsidR="007C42D2" w:rsidRDefault="007C42D2" w:rsidP="00B77A38">
            <w:pPr>
              <w:pStyle w:val="BodyText1"/>
              <w:spacing w:after="0" w:line="240" w:lineRule="auto"/>
            </w:pPr>
          </w:p>
        </w:tc>
      </w:tr>
      <w:tr w:rsidR="00216732" w14:paraId="740705E9" w14:textId="77777777" w:rsidTr="008D3055">
        <w:trPr>
          <w:trHeight w:hRule="exact" w:val="850"/>
        </w:trPr>
        <w:tc>
          <w:tcPr>
            <w:tcW w:w="3304" w:type="pct"/>
            <w:tcBorders>
              <w:top w:val="single" w:sz="8" w:space="0" w:color="A6A6A6"/>
              <w:left w:val="single" w:sz="8" w:space="0" w:color="A6A6A6"/>
              <w:bottom w:val="single" w:sz="8" w:space="0" w:color="A6A6A6"/>
              <w:right w:val="single" w:sz="8" w:space="0" w:color="A6A6A6"/>
            </w:tcBorders>
            <w:vAlign w:val="center"/>
          </w:tcPr>
          <w:p w14:paraId="68E6DC1D" w14:textId="77777777" w:rsidR="00216732" w:rsidRDefault="00216732" w:rsidP="00B77A38">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B973CDE" w14:textId="77777777" w:rsidR="00216732" w:rsidRDefault="00216732" w:rsidP="00B77A38">
            <w:pPr>
              <w:pStyle w:val="BodyText1"/>
              <w:spacing w:after="0" w:line="240" w:lineRule="auto"/>
            </w:pPr>
          </w:p>
        </w:tc>
      </w:tr>
      <w:tr w:rsidR="00216732" w14:paraId="060DA60F" w14:textId="77777777" w:rsidTr="008D3055">
        <w:trPr>
          <w:trHeight w:hRule="exact" w:val="850"/>
        </w:trPr>
        <w:tc>
          <w:tcPr>
            <w:tcW w:w="3304" w:type="pct"/>
            <w:tcBorders>
              <w:top w:val="single" w:sz="8" w:space="0" w:color="A6A6A6"/>
              <w:left w:val="single" w:sz="8" w:space="0" w:color="A6A6A6"/>
              <w:bottom w:val="single" w:sz="8" w:space="0" w:color="A6A6A6"/>
              <w:right w:val="single" w:sz="8" w:space="0" w:color="A6A6A6"/>
            </w:tcBorders>
            <w:vAlign w:val="center"/>
          </w:tcPr>
          <w:p w14:paraId="47EC6C04" w14:textId="77777777" w:rsidR="00216732" w:rsidRDefault="00216732" w:rsidP="00B77A38">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3F8ACE5" w14:textId="77777777" w:rsidR="00216732" w:rsidRDefault="00216732" w:rsidP="00B77A38">
            <w:pPr>
              <w:pStyle w:val="BodyText1"/>
              <w:spacing w:after="0" w:line="240" w:lineRule="auto"/>
            </w:pPr>
          </w:p>
        </w:tc>
      </w:tr>
      <w:tr w:rsidR="00BC25FA" w14:paraId="54365F26" w14:textId="77777777" w:rsidTr="008D3055">
        <w:trPr>
          <w:trHeight w:hRule="exact" w:val="850"/>
        </w:trPr>
        <w:tc>
          <w:tcPr>
            <w:tcW w:w="3304" w:type="pct"/>
            <w:tcBorders>
              <w:top w:val="single" w:sz="8" w:space="0" w:color="A6A6A6"/>
              <w:left w:val="single" w:sz="8" w:space="0" w:color="A6A6A6"/>
              <w:bottom w:val="single" w:sz="8" w:space="0" w:color="A6A6A6"/>
              <w:right w:val="single" w:sz="8" w:space="0" w:color="A6A6A6"/>
            </w:tcBorders>
            <w:vAlign w:val="center"/>
          </w:tcPr>
          <w:p w14:paraId="1877689E" w14:textId="77777777" w:rsidR="00BC25FA" w:rsidRDefault="00BC25FA" w:rsidP="00B77A38">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7F52FC5" w14:textId="77777777" w:rsidR="00BC25FA" w:rsidRDefault="00BC25FA" w:rsidP="00B77A38">
            <w:pPr>
              <w:pStyle w:val="BodyText1"/>
              <w:spacing w:after="0" w:line="240" w:lineRule="auto"/>
            </w:pPr>
          </w:p>
        </w:tc>
      </w:tr>
      <w:tr w:rsidR="00D607C5" w14:paraId="174493C6" w14:textId="77777777" w:rsidTr="008D3055">
        <w:trPr>
          <w:trHeight w:hRule="exact" w:val="850"/>
        </w:trPr>
        <w:tc>
          <w:tcPr>
            <w:tcW w:w="3304" w:type="pct"/>
            <w:tcBorders>
              <w:top w:val="single" w:sz="8" w:space="0" w:color="A6A6A6"/>
              <w:left w:val="single" w:sz="8" w:space="0" w:color="A6A6A6"/>
              <w:bottom w:val="single" w:sz="8" w:space="0" w:color="A6A6A6"/>
              <w:right w:val="single" w:sz="8" w:space="0" w:color="A6A6A6"/>
            </w:tcBorders>
            <w:vAlign w:val="center"/>
          </w:tcPr>
          <w:p w14:paraId="0C07D78C" w14:textId="77777777" w:rsidR="00D607C5" w:rsidRDefault="00D607C5" w:rsidP="00B77A38">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A99BF17" w14:textId="77777777" w:rsidR="00D607C5" w:rsidRDefault="00D607C5" w:rsidP="00B77A38">
            <w:pPr>
              <w:pStyle w:val="BodyText1"/>
              <w:spacing w:after="0" w:line="240" w:lineRule="auto"/>
            </w:pPr>
          </w:p>
        </w:tc>
      </w:tr>
    </w:tbl>
    <w:p w14:paraId="2BF43D54" w14:textId="21D5D951" w:rsidR="00216732" w:rsidRDefault="00216732" w:rsidP="00216732">
      <w:r>
        <w:br w:type="page"/>
      </w:r>
    </w:p>
    <w:p w14:paraId="17B0388B" w14:textId="1111C505" w:rsidR="00D724CC" w:rsidRPr="00782B16" w:rsidRDefault="00782B16" w:rsidP="007927CF">
      <w:pPr>
        <w:pStyle w:val="Heading4"/>
        <w:rPr>
          <w:iCs w:val="0"/>
        </w:rPr>
      </w:pPr>
      <w:r>
        <w:lastRenderedPageBreak/>
        <w:t>3.</w:t>
      </w:r>
      <w:r w:rsidR="00A12962">
        <w:t>2</w:t>
      </w:r>
      <w:r>
        <w:t>.</w:t>
      </w:r>
      <w:r w:rsidR="00591B4C">
        <w:rPr>
          <w:iCs w:val="0"/>
        </w:rPr>
        <w:t>3</w:t>
      </w:r>
      <w:r w:rsidR="00B83022">
        <w:rPr>
          <w:iCs w:val="0"/>
        </w:rPr>
        <w:tab/>
      </w:r>
      <w:r w:rsidR="00B73AA4">
        <w:rPr>
          <w:iCs w:val="0"/>
        </w:rPr>
        <w:t>Layout and</w:t>
      </w:r>
      <w:r w:rsidR="00D724CC" w:rsidRPr="00782B16">
        <w:rPr>
          <w:iCs w:val="0"/>
        </w:rPr>
        <w:t xml:space="preserve"> Infrastructure plan</w:t>
      </w:r>
      <w:bookmarkEnd w:id="71"/>
      <w:r w:rsidR="00E7122E">
        <w:rPr>
          <w:iCs w:val="0"/>
        </w:rPr>
        <w:t>(s)</w:t>
      </w:r>
    </w:p>
    <w:p w14:paraId="5E75D82E" w14:textId="54621DDF" w:rsidR="00D724CC" w:rsidRPr="002B52B2" w:rsidRDefault="0079212A" w:rsidP="00D724CC">
      <w:pPr>
        <w:pStyle w:val="BodyText1"/>
        <w:spacing w:before="120" w:after="120"/>
      </w:pPr>
      <w:r>
        <w:t xml:space="preserve">Where the variation </w:t>
      </w:r>
      <w:r w:rsidR="00EC4D4F">
        <w:t>proposes</w:t>
      </w:r>
      <w:r>
        <w:t xml:space="preserve"> changes to your infrastructure, </w:t>
      </w:r>
      <w:r w:rsidR="00EC4D4F">
        <w:t>p</w:t>
      </w:r>
      <w:r w:rsidR="00D724CC" w:rsidRPr="002B52B2">
        <w:t>lease provide an infrastructure plan that clearly shows the layout of the authorised place. The plan should include key features such as:</w:t>
      </w:r>
    </w:p>
    <w:p w14:paraId="69F33294" w14:textId="77777777" w:rsidR="00D724CC" w:rsidRPr="002B52B2" w:rsidRDefault="00D724CC" w:rsidP="00403133">
      <w:pPr>
        <w:pStyle w:val="BodyText1"/>
        <w:numPr>
          <w:ilvl w:val="0"/>
          <w:numId w:val="5"/>
        </w:numPr>
        <w:spacing w:before="120" w:after="120"/>
        <w:ind w:left="567" w:hanging="425"/>
      </w:pPr>
      <w:r w:rsidRPr="002B52B2">
        <w:t>Plant and equipment</w:t>
      </w:r>
      <w:r>
        <w:t xml:space="preserve"> (including abatement)</w:t>
      </w:r>
    </w:p>
    <w:p w14:paraId="31E837C0" w14:textId="77777777" w:rsidR="00D724CC" w:rsidRPr="002B52B2" w:rsidRDefault="00D724CC" w:rsidP="00403133">
      <w:pPr>
        <w:pStyle w:val="BodyText1"/>
        <w:numPr>
          <w:ilvl w:val="0"/>
          <w:numId w:val="5"/>
        </w:numPr>
        <w:spacing w:before="120" w:after="120"/>
        <w:ind w:left="567" w:hanging="425"/>
      </w:pPr>
      <w:r w:rsidRPr="002B52B2">
        <w:t>Storage areas (e.g</w:t>
      </w:r>
      <w:r>
        <w:t>.</w:t>
      </w:r>
      <w:r w:rsidRPr="002B52B2">
        <w:t xml:space="preserve"> silos, bunded areas, tanks)</w:t>
      </w:r>
    </w:p>
    <w:p w14:paraId="34AF8E60" w14:textId="77777777" w:rsidR="00D724CC" w:rsidRDefault="00D724CC" w:rsidP="00403133">
      <w:pPr>
        <w:pStyle w:val="BodyText1"/>
        <w:numPr>
          <w:ilvl w:val="0"/>
          <w:numId w:val="5"/>
        </w:numPr>
        <w:spacing w:before="120" w:after="120"/>
        <w:ind w:left="567" w:hanging="425"/>
      </w:pPr>
      <w:r w:rsidRPr="002B52B2">
        <w:t>Permeable and impermeable areas</w:t>
      </w:r>
    </w:p>
    <w:p w14:paraId="4DF5D99B" w14:textId="77777777" w:rsidR="00D724CC" w:rsidRPr="002B52B2" w:rsidRDefault="00D724CC" w:rsidP="00403133">
      <w:pPr>
        <w:pStyle w:val="BodyText1"/>
        <w:numPr>
          <w:ilvl w:val="0"/>
          <w:numId w:val="5"/>
        </w:numPr>
        <w:spacing w:before="120" w:after="120"/>
        <w:ind w:left="567" w:hanging="425"/>
      </w:pPr>
      <w:r>
        <w:t>Buildings and enclosed areas</w:t>
      </w:r>
    </w:p>
    <w:p w14:paraId="6BA9FC41" w14:textId="77777777" w:rsidR="00D724CC" w:rsidRPr="002B52B2" w:rsidRDefault="00D724CC" w:rsidP="00403133">
      <w:pPr>
        <w:pStyle w:val="BodyText1"/>
        <w:numPr>
          <w:ilvl w:val="0"/>
          <w:numId w:val="5"/>
        </w:numPr>
        <w:spacing w:before="120" w:after="120"/>
        <w:ind w:left="567" w:hanging="425"/>
      </w:pPr>
      <w:r w:rsidRPr="002B52B2">
        <w:t>Site drainage</w:t>
      </w:r>
    </w:p>
    <w:p w14:paraId="733F277F" w14:textId="77777777" w:rsidR="00D724CC" w:rsidRPr="002B52B2" w:rsidRDefault="00D724CC" w:rsidP="00403133">
      <w:pPr>
        <w:pStyle w:val="BodyText1"/>
        <w:numPr>
          <w:ilvl w:val="0"/>
          <w:numId w:val="5"/>
        </w:numPr>
        <w:spacing w:before="120" w:after="120"/>
        <w:ind w:left="567" w:hanging="425"/>
      </w:pPr>
      <w:r w:rsidRPr="002B52B2">
        <w:t>Emission and monitoring points</w:t>
      </w:r>
    </w:p>
    <w:p w14:paraId="58DB23E7" w14:textId="7EEBD1D1" w:rsidR="00D724CC" w:rsidRDefault="00D724CC" w:rsidP="00D724CC">
      <w:pPr>
        <w:pStyle w:val="BodyText1"/>
        <w:spacing w:before="120" w:after="120"/>
      </w:pPr>
      <w:r w:rsidRPr="00C272B0">
        <w:t xml:space="preserve">If the </w:t>
      </w:r>
      <w:r w:rsidR="003E063A">
        <w:t>installation</w:t>
      </w:r>
      <w:r w:rsidRPr="00C272B0">
        <w:t xml:space="preserve"> is large or complex, it may be difficult to include all the information on a single plan. In this case, please provide separate plans for different aspects of the</w:t>
      </w:r>
      <w:r>
        <w:t xml:space="preserve"> authorised place</w:t>
      </w:r>
      <w:r w:rsidRPr="00C272B0">
        <w:t>, such as underground infrastructure, air emission points, water emission points</w:t>
      </w:r>
      <w:r w:rsidR="00DA2BAD">
        <w:t xml:space="preserve"> and </w:t>
      </w:r>
      <w:r w:rsidRPr="00C272B0">
        <w:t>process flow</w:t>
      </w:r>
      <w:r w:rsidR="00DA2BAD">
        <w:t>.</w:t>
      </w:r>
    </w:p>
    <w:tbl>
      <w:tblPr>
        <w:tblW w:w="4935" w:type="pct"/>
        <w:tblLayout w:type="fixed"/>
        <w:tblCellMar>
          <w:left w:w="0" w:type="dxa"/>
          <w:right w:w="0" w:type="dxa"/>
        </w:tblCellMar>
        <w:tblLook w:val="04A0" w:firstRow="1" w:lastRow="0" w:firstColumn="1" w:lastColumn="0" w:noHBand="0" w:noVBand="1"/>
      </w:tblPr>
      <w:tblGrid>
        <w:gridCol w:w="10069"/>
      </w:tblGrid>
      <w:tr w:rsidR="00D724CC" w:rsidRPr="00AE1DFE" w14:paraId="3319C194" w14:textId="77777777" w:rsidTr="009D3D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FD3CFE" w14:textId="77777777" w:rsidR="00D724CC" w:rsidRPr="00AE1DFE" w:rsidRDefault="00D724C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724CC" w:rsidRPr="00AE1DFE" w14:paraId="49303BEA" w14:textId="77777777" w:rsidTr="009D3D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24146B" w14:textId="4CCF386F" w:rsidR="00D724CC" w:rsidRPr="00AE1DFE" w:rsidRDefault="00D724CC">
            <w:pPr>
              <w:spacing w:before="120" w:after="120" w:line="240" w:lineRule="auto"/>
              <w:rPr>
                <w:rFonts w:ascii="Arial" w:eastAsia="Times New Roman" w:hAnsi="Arial" w:cs="Arial"/>
                <w:lang w:eastAsia="en-GB"/>
              </w:rPr>
            </w:pPr>
          </w:p>
        </w:tc>
      </w:tr>
    </w:tbl>
    <w:p w14:paraId="5A776157" w14:textId="77777777" w:rsidR="00D724CC" w:rsidRDefault="00D724CC" w:rsidP="00D724CC">
      <w:pPr>
        <w:spacing w:after="240"/>
        <w:rPr>
          <w:rFonts w:eastAsia="Times New Roman"/>
        </w:rPr>
      </w:pPr>
    </w:p>
    <w:p w14:paraId="30DE1E93" w14:textId="713CAB30" w:rsidR="00D724CC" w:rsidRPr="00782B16" w:rsidRDefault="00782B16" w:rsidP="007927CF">
      <w:pPr>
        <w:pStyle w:val="Heading4"/>
        <w:rPr>
          <w:iCs w:val="0"/>
        </w:rPr>
      </w:pPr>
      <w:bookmarkStart w:id="72" w:name="_Toc192766212"/>
      <w:r>
        <w:t>3.</w:t>
      </w:r>
      <w:r w:rsidR="00A12962">
        <w:t>2</w:t>
      </w:r>
      <w:r w:rsidR="00EC4D4F">
        <w:rPr>
          <w:iCs w:val="0"/>
        </w:rPr>
        <w:t>.</w:t>
      </w:r>
      <w:r w:rsidR="00412AB9">
        <w:rPr>
          <w:iCs w:val="0"/>
        </w:rPr>
        <w:t>4</w:t>
      </w:r>
      <w:r w:rsidR="00B83022">
        <w:rPr>
          <w:iCs w:val="0"/>
        </w:rPr>
        <w:tab/>
      </w:r>
      <w:r w:rsidR="00D724CC" w:rsidRPr="00782B16">
        <w:rPr>
          <w:iCs w:val="0"/>
        </w:rPr>
        <w:t xml:space="preserve">Process flow diagram </w:t>
      </w:r>
      <w:bookmarkEnd w:id="72"/>
    </w:p>
    <w:p w14:paraId="2BF07C98" w14:textId="6A6935FD" w:rsidR="00C06B5E" w:rsidRDefault="00EC4D4F" w:rsidP="00CC5A08">
      <w:pPr>
        <w:pStyle w:val="BodyText1"/>
        <w:spacing w:after="120"/>
      </w:pPr>
      <w:r>
        <w:t>Where the variation proposes changes to your process flow, p</w:t>
      </w:r>
      <w:r w:rsidR="00D724CC" w:rsidRPr="00A440F2">
        <w:t xml:space="preserve">rovide a detailed process flow diagram to show the interconnections between </w:t>
      </w:r>
      <w:r w:rsidR="007115A4">
        <w:t>STU</w:t>
      </w:r>
      <w:r w:rsidR="00D724CC">
        <w:t xml:space="preserve"> and </w:t>
      </w:r>
      <w:r w:rsidR="007115A4">
        <w:t>DA</w:t>
      </w:r>
      <w:r w:rsidR="007115A4" w:rsidRPr="007115A4">
        <w:t>A</w:t>
      </w:r>
      <w:r w:rsidR="00D724CC" w:rsidRPr="007115A4">
        <w:t>,</w:t>
      </w:r>
      <w:r w:rsidR="00D724CC" w:rsidRPr="00A440F2">
        <w:t xml:space="preserve"> and all emission points to the environment.</w:t>
      </w:r>
      <w:r w:rsidR="00D724CC">
        <w:t xml:space="preserve"> </w:t>
      </w:r>
    </w:p>
    <w:p w14:paraId="7A855F8C" w14:textId="77777777" w:rsidR="005959F8" w:rsidRDefault="005959F8" w:rsidP="005959F8">
      <w:pPr>
        <w:pStyle w:val="BodyText1"/>
        <w:spacing w:after="120"/>
      </w:pPr>
      <w:r w:rsidRPr="00577D87">
        <w:t>Depending on the nature of the process</w:t>
      </w:r>
      <w:r>
        <w:t>, you may also need to include</w:t>
      </w:r>
      <w:r w:rsidRPr="00577D87">
        <w:t xml:space="preserve"> a </w:t>
      </w:r>
      <w:r>
        <w:t>piping and instrumentation diagram (</w:t>
      </w:r>
      <w:r w:rsidRPr="00577D87">
        <w:t>P&amp;ID</w:t>
      </w:r>
      <w:r>
        <w:t>)</w:t>
      </w:r>
      <w:r w:rsidRPr="00577D87">
        <w:t>.</w:t>
      </w:r>
    </w:p>
    <w:tbl>
      <w:tblPr>
        <w:tblW w:w="4935" w:type="pct"/>
        <w:tblLayout w:type="fixed"/>
        <w:tblCellMar>
          <w:left w:w="0" w:type="dxa"/>
          <w:right w:w="0" w:type="dxa"/>
        </w:tblCellMar>
        <w:tblLook w:val="04A0" w:firstRow="1" w:lastRow="0" w:firstColumn="1" w:lastColumn="0" w:noHBand="0" w:noVBand="1"/>
      </w:tblPr>
      <w:tblGrid>
        <w:gridCol w:w="10069"/>
      </w:tblGrid>
      <w:tr w:rsidR="00D724CC" w:rsidRPr="00AE1DFE" w14:paraId="175F18C3" w14:textId="77777777" w:rsidTr="009D3D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5DD91D" w14:textId="77777777" w:rsidR="00D724CC" w:rsidRPr="00AE1DFE" w:rsidRDefault="00D724C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724CC" w:rsidRPr="00AE1DFE" w14:paraId="28532DE2" w14:textId="77777777" w:rsidTr="009D3D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45A18B" w14:textId="68FF9822" w:rsidR="00D724CC" w:rsidRPr="00AE1DFE" w:rsidRDefault="00D724CC">
            <w:pPr>
              <w:spacing w:before="120" w:after="120" w:line="240" w:lineRule="auto"/>
              <w:rPr>
                <w:rFonts w:ascii="Arial" w:eastAsia="Times New Roman" w:hAnsi="Arial" w:cs="Arial"/>
                <w:lang w:eastAsia="en-GB"/>
              </w:rPr>
            </w:pPr>
          </w:p>
        </w:tc>
      </w:tr>
    </w:tbl>
    <w:p w14:paraId="1A140F85" w14:textId="09B7CC24" w:rsidR="0090065E" w:rsidRDefault="0090065E" w:rsidP="00D724CC">
      <w:pPr>
        <w:pStyle w:val="BodyText1"/>
      </w:pPr>
      <w:r>
        <w:br w:type="page"/>
      </w:r>
    </w:p>
    <w:p w14:paraId="0EA421AF" w14:textId="19AC1B78" w:rsidR="00D724CC" w:rsidRPr="00EC4D4F" w:rsidRDefault="00EC4D4F" w:rsidP="007927CF">
      <w:pPr>
        <w:pStyle w:val="Heading4"/>
        <w:rPr>
          <w:iCs w:val="0"/>
        </w:rPr>
      </w:pPr>
      <w:bookmarkStart w:id="73" w:name="_Toc192766213"/>
      <w:r>
        <w:lastRenderedPageBreak/>
        <w:t>3.</w:t>
      </w:r>
      <w:r w:rsidR="00A12962">
        <w:t>2</w:t>
      </w:r>
      <w:r>
        <w:t>.</w:t>
      </w:r>
      <w:r w:rsidR="00412AB9">
        <w:rPr>
          <w:iCs w:val="0"/>
        </w:rPr>
        <w:t>5</w:t>
      </w:r>
      <w:r w:rsidR="00B83022">
        <w:rPr>
          <w:iCs w:val="0"/>
        </w:rPr>
        <w:tab/>
      </w:r>
      <w:r w:rsidR="000D0FDA">
        <w:rPr>
          <w:iCs w:val="0"/>
        </w:rPr>
        <w:t>Installation</w:t>
      </w:r>
      <w:r w:rsidR="00D724CC" w:rsidRPr="00EC4D4F">
        <w:rPr>
          <w:iCs w:val="0"/>
        </w:rPr>
        <w:t xml:space="preserve"> and process description</w:t>
      </w:r>
      <w:bookmarkEnd w:id="73"/>
    </w:p>
    <w:p w14:paraId="49ACEB2C" w14:textId="30406E7A" w:rsidR="00D724CC" w:rsidRDefault="00D724CC" w:rsidP="0090065E">
      <w:pPr>
        <w:spacing w:after="120"/>
      </w:pPr>
      <w:r w:rsidRPr="008622FC">
        <w:t>Provide a detailed written description of the</w:t>
      </w:r>
      <w:r w:rsidR="00C20996">
        <w:t xml:space="preserve"> installation</w:t>
      </w:r>
      <w:r w:rsidRPr="008622FC">
        <w:t xml:space="preserve"> and the processes to be carried out, making reference to all activities listed as part of the </w:t>
      </w:r>
      <w:r w:rsidR="007C42D2">
        <w:t>STU</w:t>
      </w:r>
      <w:r>
        <w:t xml:space="preserve"> and </w:t>
      </w:r>
      <w:r w:rsidR="007C42D2">
        <w:t xml:space="preserve">DAAs </w:t>
      </w:r>
      <w:r w:rsidRPr="008622FC">
        <w:t>and the process flow diagrams provided above.</w:t>
      </w:r>
    </w:p>
    <w:tbl>
      <w:tblPr>
        <w:tblW w:w="4935" w:type="pct"/>
        <w:tblLayout w:type="fixed"/>
        <w:tblCellMar>
          <w:left w:w="0" w:type="dxa"/>
          <w:right w:w="0" w:type="dxa"/>
        </w:tblCellMar>
        <w:tblLook w:val="04A0" w:firstRow="1" w:lastRow="0" w:firstColumn="1" w:lastColumn="0" w:noHBand="0" w:noVBand="1"/>
      </w:tblPr>
      <w:tblGrid>
        <w:gridCol w:w="10069"/>
      </w:tblGrid>
      <w:tr w:rsidR="00D724CC" w:rsidRPr="00AE1DFE" w14:paraId="1397A8E6" w14:textId="77777777" w:rsidTr="009D3D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371E71" w14:textId="77777777" w:rsidR="00D724CC" w:rsidRPr="00AE1DFE" w:rsidRDefault="00D724C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724CC" w:rsidRPr="00AE1DFE" w14:paraId="2E261AA3" w14:textId="77777777" w:rsidTr="009D3D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373CD9" w14:textId="5E48FD86" w:rsidR="00D724CC" w:rsidRPr="00AE1DFE" w:rsidRDefault="00D724CC">
            <w:pPr>
              <w:spacing w:before="120" w:after="120" w:line="240" w:lineRule="auto"/>
              <w:rPr>
                <w:rFonts w:ascii="Arial" w:eastAsia="Times New Roman" w:hAnsi="Arial" w:cs="Arial"/>
                <w:lang w:eastAsia="en-GB"/>
              </w:rPr>
            </w:pPr>
          </w:p>
        </w:tc>
      </w:tr>
    </w:tbl>
    <w:p w14:paraId="06D8B5D6" w14:textId="77777777" w:rsidR="00D724CC" w:rsidRDefault="00D724CC" w:rsidP="00D724CC"/>
    <w:p w14:paraId="14022A1F" w14:textId="6ED6DB54" w:rsidR="0090065E" w:rsidRDefault="0090065E" w:rsidP="00D724CC">
      <w:r>
        <w:br w:type="page"/>
      </w:r>
    </w:p>
    <w:p w14:paraId="072338EB" w14:textId="585858B9" w:rsidR="00D403AA" w:rsidRPr="006041F4" w:rsidRDefault="00D403AA" w:rsidP="00D403AA">
      <w:pPr>
        <w:pStyle w:val="Heading3"/>
      </w:pPr>
      <w:bookmarkStart w:id="74" w:name="_Toc192766218"/>
      <w:bookmarkStart w:id="75" w:name="_Toc198304251"/>
      <w:r w:rsidRPr="006041F4">
        <w:lastRenderedPageBreak/>
        <w:t>3.</w:t>
      </w:r>
      <w:r w:rsidR="00A12962">
        <w:t>3</w:t>
      </w:r>
      <w:r w:rsidR="00B83022">
        <w:tab/>
      </w:r>
      <w:r w:rsidRPr="006041F4">
        <w:t>Air emissions</w:t>
      </w:r>
      <w:bookmarkEnd w:id="74"/>
      <w:bookmarkEnd w:id="75"/>
    </w:p>
    <w:p w14:paraId="7B4D70A1" w14:textId="50E00E7A" w:rsidR="00D403AA" w:rsidRDefault="0088747B" w:rsidP="00D403AA">
      <w:r w:rsidRPr="0088747B">
        <w:t xml:space="preserve">If your proposed </w:t>
      </w:r>
      <w:r w:rsidR="009E612F">
        <w:t>variation</w:t>
      </w:r>
      <w:r w:rsidRPr="0088747B">
        <w:t xml:space="preserve"> will</w:t>
      </w:r>
      <w:r w:rsidR="001748A1">
        <w:t xml:space="preserve"> result in </w:t>
      </w:r>
      <w:r w:rsidR="00951EFE">
        <w:t>change</w:t>
      </w:r>
      <w:r w:rsidR="001748A1">
        <w:t>s to your</w:t>
      </w:r>
      <w:r w:rsidRPr="0088747B">
        <w:t xml:space="preserve"> emissions</w:t>
      </w:r>
      <w:r w:rsidR="002D3667">
        <w:t xml:space="preserve"> to air</w:t>
      </w:r>
      <w:r w:rsidRPr="0088747B">
        <w:t xml:space="preserve">, </w:t>
      </w:r>
      <w:r w:rsidR="001F744A">
        <w:t xml:space="preserve">in assessing BAT for your air emissions </w:t>
      </w:r>
      <w:r w:rsidRPr="0088747B">
        <w:t xml:space="preserve">you must </w:t>
      </w:r>
      <w:r w:rsidR="001F744A">
        <w:t>take</w:t>
      </w:r>
      <w:r w:rsidR="00CE2472">
        <w:t xml:space="preserve"> account of any</w:t>
      </w:r>
      <w:r w:rsidRPr="0088747B">
        <w:t xml:space="preserve"> relevant </w:t>
      </w:r>
      <w:r w:rsidR="00EF4BC7" w:rsidRPr="00F02E91">
        <w:t>BAT</w:t>
      </w:r>
      <w:r w:rsidRPr="0088747B">
        <w:t>-C</w:t>
      </w:r>
      <w:r w:rsidR="00715D51">
        <w:t>s</w:t>
      </w:r>
      <w:r w:rsidRPr="0088747B">
        <w:t xml:space="preserve">, air quality standards, </w:t>
      </w:r>
      <w:r w:rsidR="005013FF">
        <w:t xml:space="preserve">BAT-AELs </w:t>
      </w:r>
      <w:r w:rsidRPr="0088747B">
        <w:t xml:space="preserve">and </w:t>
      </w:r>
      <w:r w:rsidR="00715D51">
        <w:t xml:space="preserve">where relevant the </w:t>
      </w:r>
      <w:r w:rsidR="006B15D8">
        <w:t>ELVs</w:t>
      </w:r>
      <w:r w:rsidR="00715D51">
        <w:t xml:space="preserve"> </w:t>
      </w:r>
      <w:r w:rsidR="006B15D8">
        <w:t xml:space="preserve">in </w:t>
      </w:r>
      <w:r w:rsidR="006B15D8">
        <w:rPr>
          <w:rFonts w:ascii="Arial" w:hAnsi="Arial" w:cs="Arial"/>
        </w:rPr>
        <w:t>schedules 20-27 of EASR</w:t>
      </w:r>
      <w:r w:rsidR="00AD44DF">
        <w:t>.</w:t>
      </w:r>
    </w:p>
    <w:p w14:paraId="64E6D46F" w14:textId="22365F3E" w:rsidR="00D403AA" w:rsidRPr="006041F4" w:rsidRDefault="00D403AA" w:rsidP="008373BE">
      <w:pPr>
        <w:pStyle w:val="Heading4"/>
        <w:spacing w:before="360" w:after="120" w:line="360" w:lineRule="auto"/>
      </w:pPr>
      <w:r w:rsidRPr="006041F4">
        <w:t>3.</w:t>
      </w:r>
      <w:r w:rsidR="00A12962">
        <w:t>3</w:t>
      </w:r>
      <w:r w:rsidRPr="006041F4">
        <w:t>.1</w:t>
      </w:r>
      <w:r w:rsidR="00B83022">
        <w:tab/>
      </w:r>
      <w:r w:rsidRPr="006041F4">
        <w:t xml:space="preserve">Air </w:t>
      </w:r>
      <w:r w:rsidR="00B335F1">
        <w:t>e</w:t>
      </w:r>
      <w:r w:rsidRPr="006041F4">
        <w:t xml:space="preserve">missions </w:t>
      </w:r>
      <w:r w:rsidR="00B335F1">
        <w:t>i</w:t>
      </w:r>
      <w:r w:rsidRPr="006041F4">
        <w:t>nventory</w:t>
      </w:r>
    </w:p>
    <w:p w14:paraId="0670A196" w14:textId="6B5FB6C3" w:rsidR="00D403AA" w:rsidRDefault="00D403AA" w:rsidP="00BE047F">
      <w:pPr>
        <w:spacing w:after="40"/>
      </w:pPr>
      <w:r>
        <w:t>Please provide a</w:t>
      </w:r>
      <w:r w:rsidR="00104E65">
        <w:t xml:space="preserve"> revised</w:t>
      </w:r>
      <w:r w:rsidRPr="00041FBC">
        <w:t xml:space="preserve"> </w:t>
      </w:r>
      <w:r>
        <w:t>a</w:t>
      </w:r>
      <w:r w:rsidRPr="00041FBC">
        <w:t xml:space="preserve">ir </w:t>
      </w:r>
      <w:r>
        <w:t>e</w:t>
      </w:r>
      <w:r w:rsidRPr="00041FBC">
        <w:t xml:space="preserve">missions </w:t>
      </w:r>
      <w:r>
        <w:t>i</w:t>
      </w:r>
      <w:r w:rsidRPr="00041FBC">
        <w:t xml:space="preserve">nventory describing all emissions to air from your installation including the location, source, </w:t>
      </w:r>
      <w:r w:rsidR="00407918">
        <w:t xml:space="preserve">stack height, </w:t>
      </w:r>
      <w:r w:rsidRPr="00041FBC">
        <w:t>composition, quantities released and their fate and behaviour in the environment</w:t>
      </w:r>
      <w:r w:rsidRPr="00CA7B82">
        <w:t xml:space="preserve">. Some of this information should be available within your </w:t>
      </w:r>
      <w:r w:rsidR="00E32592">
        <w:t>environmental management system</w:t>
      </w:r>
      <w:r w:rsidRPr="00CA7B82">
        <w: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02CAAB17"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F3A341"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3C350D90"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1246DB" w14:textId="77777777" w:rsidR="00D403AA" w:rsidRPr="00AE1DFE" w:rsidRDefault="00D403AA">
            <w:pPr>
              <w:spacing w:before="120" w:after="120" w:line="240" w:lineRule="auto"/>
              <w:rPr>
                <w:rFonts w:ascii="Arial" w:eastAsia="Times New Roman" w:hAnsi="Arial" w:cs="Arial"/>
                <w:lang w:eastAsia="en-GB"/>
              </w:rPr>
            </w:pPr>
          </w:p>
        </w:tc>
      </w:tr>
    </w:tbl>
    <w:p w14:paraId="345CE988" w14:textId="17B42D1F" w:rsidR="00D403AA" w:rsidRPr="006041F4" w:rsidRDefault="00D403AA" w:rsidP="008373BE">
      <w:pPr>
        <w:pStyle w:val="Heading4"/>
        <w:spacing w:before="720" w:after="120" w:line="360" w:lineRule="auto"/>
      </w:pPr>
      <w:r w:rsidRPr="006041F4">
        <w:t>3.3.</w:t>
      </w:r>
      <w:r w:rsidR="00B3113B">
        <w:t>2</w:t>
      </w:r>
      <w:r w:rsidR="00B83022">
        <w:tab/>
      </w:r>
      <w:r w:rsidRPr="006041F4">
        <w:t>Risk assessment</w:t>
      </w:r>
    </w:p>
    <w:p w14:paraId="2E678D98" w14:textId="58B28923" w:rsidR="00E14BA2" w:rsidRDefault="006868BF">
      <w:pPr>
        <w:spacing w:after="120"/>
      </w:pPr>
      <w:r>
        <w:t>Please provide a</w:t>
      </w:r>
      <w:r w:rsidRPr="00F10542">
        <w:t xml:space="preserve">n appropriate risk assessment which screens emissions </w:t>
      </w:r>
      <w:r>
        <w:t xml:space="preserve">in accordance with our guidance on </w:t>
      </w:r>
      <w:hyperlink r:id="rId40" w:history="1">
        <w:r>
          <w:rPr>
            <w:rStyle w:val="Hyperlink"/>
          </w:rPr>
          <w:t>air emission risk assessments</w:t>
        </w:r>
      </w:hyperlink>
      <w:r w:rsidR="00E14BA2">
        <w:t>.  This assessment should</w:t>
      </w:r>
      <w:r w:rsidR="00E14BA2" w:rsidRPr="00F10542">
        <w:t xml:space="preserve"> demonstrat</w:t>
      </w:r>
      <w:r w:rsidR="00E14BA2">
        <w:t>e</w:t>
      </w:r>
      <w:r w:rsidR="00E14BA2" w:rsidRPr="00F10542">
        <w:t xml:space="preserve"> that</w:t>
      </w:r>
      <w:r w:rsidR="00E14BA2">
        <w:t xml:space="preserve"> your installation</w:t>
      </w:r>
      <w:r w:rsidR="00E14BA2" w:rsidRPr="00F10542">
        <w:t xml:space="preserve"> will</w:t>
      </w:r>
      <w:r w:rsidR="00E14BA2">
        <w:t xml:space="preserve"> not cause </w:t>
      </w:r>
      <w:r w:rsidR="00E14BA2" w:rsidRPr="00F10542">
        <w:t xml:space="preserve">significant harm to the environment, human health, or </w:t>
      </w:r>
      <w:r w:rsidR="00E14BA2">
        <w:t>designated</w:t>
      </w:r>
      <w:r w:rsidR="00E14BA2" w:rsidRPr="00F10542">
        <w:t xml:space="preserve"> sites</w:t>
      </w:r>
      <w:r w:rsidR="00E14BA2">
        <w:t>.  As a minimum,</w:t>
      </w:r>
      <w:r w:rsidR="00E14BA2" w:rsidRPr="00C971CF">
        <w:t xml:space="preserve"> </w:t>
      </w:r>
      <w:r w:rsidR="00E14BA2">
        <w:t>the assessment must demonstrate that your installation</w:t>
      </w:r>
      <w:r w:rsidR="00E14BA2" w:rsidRPr="00C971CF">
        <w:t xml:space="preserve"> </w:t>
      </w:r>
      <w:r w:rsidR="00E14BA2">
        <w:t>will meet the BAT-AEL performance standards (where stated),</w:t>
      </w:r>
      <w:r w:rsidR="000E0A7A">
        <w:t xml:space="preserve"> and, where relevant</w:t>
      </w:r>
      <w:r w:rsidR="00E14BA2">
        <w:t xml:space="preserve"> the ELVs specified in: </w:t>
      </w:r>
    </w:p>
    <w:p w14:paraId="55AFBC16" w14:textId="77777777" w:rsidR="00E14BA2" w:rsidRPr="00C545AA" w:rsidRDefault="00E14BA2" w:rsidP="00403133">
      <w:pPr>
        <w:numPr>
          <w:ilvl w:val="0"/>
          <w:numId w:val="30"/>
        </w:numPr>
        <w:tabs>
          <w:tab w:val="clear" w:pos="720"/>
        </w:tabs>
        <w:spacing w:before="120" w:after="120"/>
        <w:ind w:left="567" w:hanging="425"/>
        <w:rPr>
          <w:rFonts w:eastAsia="MS PGothic" w:cs="Arial"/>
        </w:rPr>
      </w:pPr>
      <w:r w:rsidRPr="00C545AA">
        <w:rPr>
          <w:rFonts w:eastAsia="MS PGothic" w:cs="Arial"/>
        </w:rPr>
        <w:t xml:space="preserve">Large combustion plant: schedule 21, chapter 3 of EASR; </w:t>
      </w:r>
    </w:p>
    <w:p w14:paraId="51CF76DA" w14:textId="77777777" w:rsidR="00E14BA2" w:rsidRPr="00C545AA" w:rsidRDefault="00E14BA2" w:rsidP="00403133">
      <w:pPr>
        <w:numPr>
          <w:ilvl w:val="0"/>
          <w:numId w:val="30"/>
        </w:numPr>
        <w:tabs>
          <w:tab w:val="clear" w:pos="720"/>
        </w:tabs>
        <w:spacing w:before="120" w:after="120"/>
        <w:ind w:left="567" w:hanging="425"/>
        <w:rPr>
          <w:rFonts w:eastAsia="MS PGothic" w:cs="Arial"/>
        </w:rPr>
      </w:pPr>
      <w:r w:rsidRPr="00C545AA">
        <w:rPr>
          <w:rFonts w:eastAsia="MS PGothic" w:cs="Arial"/>
        </w:rPr>
        <w:t>Incineration and co-incineration of waste: schedule 22, chapter 2 of EASR; and</w:t>
      </w:r>
    </w:p>
    <w:p w14:paraId="1F0F6163" w14:textId="77777777" w:rsidR="00E14BA2" w:rsidRPr="00C545AA" w:rsidRDefault="00E14BA2" w:rsidP="00403133">
      <w:pPr>
        <w:numPr>
          <w:ilvl w:val="0"/>
          <w:numId w:val="30"/>
        </w:numPr>
        <w:tabs>
          <w:tab w:val="clear" w:pos="720"/>
        </w:tabs>
        <w:spacing w:before="120" w:after="120"/>
        <w:ind w:left="567" w:hanging="425"/>
        <w:rPr>
          <w:rFonts w:eastAsia="MS PGothic" w:cs="Arial"/>
        </w:rPr>
      </w:pPr>
      <w:r w:rsidRPr="00C545AA">
        <w:rPr>
          <w:rFonts w:eastAsia="MS PGothic" w:cs="Arial"/>
        </w:rPr>
        <w:t>Medium combustion plant: schedule 27, chapter 3 of EASR.</w:t>
      </w:r>
    </w:p>
    <w:p w14:paraId="2C17E4CA" w14:textId="77777777" w:rsidR="00E14BA2" w:rsidRDefault="00E14BA2" w:rsidP="00E14BA2">
      <w:pPr>
        <w:spacing w:after="120"/>
      </w:pPr>
      <w:r w:rsidRPr="00F10542">
        <w:t>Where required</w:t>
      </w:r>
      <w:r>
        <w:t>, you must submit</w:t>
      </w:r>
      <w:r w:rsidRPr="00F10542">
        <w:t xml:space="preserve"> detailed air modelling </w:t>
      </w:r>
      <w:r>
        <w:t>to support your application</w:t>
      </w:r>
      <w:r w:rsidRPr="00F10542">
        <w:t>.</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D403AA" w:rsidRPr="00AE1DFE" w14:paraId="06445B81" w14:textId="77777777" w:rsidTr="00E3259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E556EB"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C5A5235" w14:textId="77777777" w:rsidTr="00E3259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770729" w14:textId="77777777" w:rsidR="00D403AA" w:rsidRPr="00AE1DFE" w:rsidRDefault="00D403AA">
            <w:pPr>
              <w:spacing w:before="120" w:after="120" w:line="240" w:lineRule="auto"/>
              <w:rPr>
                <w:rFonts w:ascii="Arial" w:eastAsia="Times New Roman" w:hAnsi="Arial" w:cs="Arial"/>
                <w:lang w:eastAsia="en-GB"/>
              </w:rPr>
            </w:pPr>
          </w:p>
        </w:tc>
      </w:tr>
    </w:tbl>
    <w:p w14:paraId="4AA56953" w14:textId="77777777" w:rsidR="00AB58C0" w:rsidRDefault="00AB58C0" w:rsidP="00940BA1">
      <w:r>
        <w:br w:type="page"/>
      </w:r>
    </w:p>
    <w:p w14:paraId="0E0DFC95" w14:textId="0CD021A0" w:rsidR="00D403AA" w:rsidRPr="006041F4" w:rsidRDefault="00AB58C0" w:rsidP="009F6CF0">
      <w:pPr>
        <w:pStyle w:val="Heading4"/>
        <w:spacing w:before="480" w:after="120" w:line="360" w:lineRule="auto"/>
      </w:pPr>
      <w:r>
        <w:lastRenderedPageBreak/>
        <w:t>3</w:t>
      </w:r>
      <w:r w:rsidR="00D403AA" w:rsidRPr="006041F4">
        <w:t>.</w:t>
      </w:r>
      <w:r w:rsidR="00A12962">
        <w:t>3</w:t>
      </w:r>
      <w:r w:rsidR="00D403AA" w:rsidRPr="006041F4">
        <w:t>.3</w:t>
      </w:r>
      <w:r w:rsidR="00B83022">
        <w:tab/>
      </w:r>
      <w:r w:rsidR="00D403AA" w:rsidRPr="006041F4">
        <w:t>Technologies and techniques assessment to prevent or reduce emissions to air</w:t>
      </w:r>
    </w:p>
    <w:p w14:paraId="499F85E4" w14:textId="130BBEF1" w:rsidR="00D403AA" w:rsidRDefault="00D403AA" w:rsidP="00AB58C0">
      <w:pPr>
        <w:spacing w:after="120"/>
      </w:pPr>
      <w:r>
        <w:t>Please describe the main alternatives to the proposed technology, techniques and measures.  Include an evaluation of the different options you</w:t>
      </w:r>
      <w:r w:rsidRPr="00877CF7">
        <w:t xml:space="preserve"> considered </w:t>
      </w:r>
      <w:r>
        <w:t>for</w:t>
      </w:r>
      <w:r w:rsidRPr="00877CF7">
        <w:t xml:space="preserve"> preventing or, where that is not practicable, reducing and rendering harmless emissions to air from your installation</w:t>
      </w:r>
      <w:r w:rsidR="008A66DA">
        <w:t>.</w:t>
      </w:r>
      <w:r w:rsidRPr="00877CF7">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7682E95"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E06AA7"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BE538B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CFE086" w14:textId="77777777" w:rsidR="00D403AA" w:rsidRPr="00AE1DFE" w:rsidRDefault="00D403AA">
            <w:pPr>
              <w:spacing w:before="120" w:after="120" w:line="240" w:lineRule="auto"/>
              <w:rPr>
                <w:rFonts w:ascii="Arial" w:eastAsia="Times New Roman" w:hAnsi="Arial" w:cs="Arial"/>
                <w:lang w:eastAsia="en-GB"/>
              </w:rPr>
            </w:pPr>
          </w:p>
        </w:tc>
      </w:tr>
    </w:tbl>
    <w:p w14:paraId="6CF2788D" w14:textId="77777777" w:rsidR="00895285" w:rsidRDefault="00895285" w:rsidP="00895285">
      <w:pPr>
        <w:pStyle w:val="BodyText1"/>
      </w:pPr>
      <w:bookmarkStart w:id="76" w:name="_Toc192766219"/>
    </w:p>
    <w:p w14:paraId="1A9850D6" w14:textId="3A15B20F" w:rsidR="00AB58C0" w:rsidRDefault="00AB58C0" w:rsidP="00895285">
      <w:pPr>
        <w:pStyle w:val="BodyText1"/>
      </w:pPr>
      <w:r>
        <w:br w:type="page"/>
      </w:r>
    </w:p>
    <w:p w14:paraId="3C081D1F" w14:textId="5265DE86" w:rsidR="00D403AA" w:rsidRPr="006041F4" w:rsidRDefault="00D403AA" w:rsidP="00D403AA">
      <w:pPr>
        <w:pStyle w:val="Heading3"/>
      </w:pPr>
      <w:bookmarkStart w:id="77" w:name="_Toc198304252"/>
      <w:r w:rsidRPr="006041F4">
        <w:lastRenderedPageBreak/>
        <w:t>3.</w:t>
      </w:r>
      <w:r w:rsidR="00A12962">
        <w:t>4</w:t>
      </w:r>
      <w:r w:rsidR="00B83022">
        <w:tab/>
      </w:r>
      <w:r w:rsidRPr="006041F4">
        <w:t>Water emissions</w:t>
      </w:r>
      <w:bookmarkEnd w:id="76"/>
      <w:bookmarkEnd w:id="77"/>
    </w:p>
    <w:p w14:paraId="4C1C9A46" w14:textId="36EAC6CC" w:rsidR="00017D17" w:rsidRDefault="001748A1" w:rsidP="001748A1">
      <w:r w:rsidRPr="0088747B">
        <w:t xml:space="preserve">If your proposed </w:t>
      </w:r>
      <w:r>
        <w:t>variation</w:t>
      </w:r>
      <w:r w:rsidRPr="0088747B">
        <w:t xml:space="preserve"> will</w:t>
      </w:r>
      <w:r>
        <w:t xml:space="preserve"> result in changes to your</w:t>
      </w:r>
      <w:r w:rsidRPr="0088747B">
        <w:t xml:space="preserve"> </w:t>
      </w:r>
      <w:r w:rsidR="005266DF">
        <w:t>water</w:t>
      </w:r>
      <w:r w:rsidRPr="0088747B">
        <w:t xml:space="preserve"> emissions, </w:t>
      </w:r>
      <w:r w:rsidR="00602A4C">
        <w:t>in assessing BAT for your</w:t>
      </w:r>
      <w:r w:rsidR="0043644B">
        <w:t xml:space="preserve"> water </w:t>
      </w:r>
      <w:r w:rsidR="00602A4C">
        <w:t xml:space="preserve">emissions </w:t>
      </w:r>
      <w:r w:rsidRPr="0088747B">
        <w:t xml:space="preserve">you must </w:t>
      </w:r>
      <w:r w:rsidR="00602A4C">
        <w:t>take account of any</w:t>
      </w:r>
      <w:r w:rsidR="00602A4C" w:rsidRPr="0088747B">
        <w:t xml:space="preserve"> </w:t>
      </w:r>
      <w:r w:rsidRPr="0088747B">
        <w:t>relevant</w:t>
      </w:r>
      <w:r w:rsidR="00936022">
        <w:t xml:space="preserve"> </w:t>
      </w:r>
      <w:r w:rsidR="00D403AA" w:rsidRPr="002F38DF">
        <w:t>BAT-C</w:t>
      </w:r>
      <w:r w:rsidR="00602A4C">
        <w:t xml:space="preserve">, </w:t>
      </w:r>
      <w:r w:rsidR="008353CD">
        <w:t>e</w:t>
      </w:r>
      <w:r w:rsidR="00D403AA" w:rsidRPr="002F38DF">
        <w:t xml:space="preserve">nvironmental </w:t>
      </w:r>
      <w:r w:rsidR="008353CD">
        <w:t>q</w:t>
      </w:r>
      <w:r w:rsidR="00D403AA" w:rsidRPr="002F38DF">
        <w:t xml:space="preserve">uality </w:t>
      </w:r>
      <w:r w:rsidR="008353CD">
        <w:t>s</w:t>
      </w:r>
      <w:r w:rsidR="00D403AA" w:rsidRPr="002F38DF">
        <w:t>tandards</w:t>
      </w:r>
      <w:r w:rsidR="008353CD">
        <w:t xml:space="preserve"> (EQS)</w:t>
      </w:r>
      <w:r w:rsidR="0033702B">
        <w:t>,</w:t>
      </w:r>
      <w:r w:rsidR="000A74C0">
        <w:t xml:space="preserve"> any relevant EASR general binding rules (GBRs)</w:t>
      </w:r>
      <w:r w:rsidR="002C0F7A" w:rsidRPr="002C0F7A">
        <w:t xml:space="preserve"> </w:t>
      </w:r>
      <w:r w:rsidR="002C0F7A">
        <w:t xml:space="preserve">and where relevant the ELVs in </w:t>
      </w:r>
      <w:r w:rsidR="002C0F7A">
        <w:rPr>
          <w:rFonts w:ascii="Arial" w:hAnsi="Arial" w:cs="Arial"/>
        </w:rPr>
        <w:t>schedules 20-27 of EASR</w:t>
      </w:r>
      <w:r w:rsidR="00E373E0">
        <w:t xml:space="preserve">. </w:t>
      </w:r>
      <w:r w:rsidR="007527A0">
        <w:t xml:space="preserve"> </w:t>
      </w:r>
    </w:p>
    <w:p w14:paraId="2167089C" w14:textId="3C6364BE" w:rsidR="001A06B7" w:rsidRDefault="00E373E0" w:rsidP="001748A1">
      <w:r w:rsidRPr="001A06B7">
        <w:t xml:space="preserve">In addition, if you are proposing to use sustainable urban drainage systems (SuDS) you should also reference the relevant </w:t>
      </w:r>
      <w:hyperlink r:id="rId41" w:history="1">
        <w:r w:rsidRPr="001A06B7">
          <w:rPr>
            <w:color w:val="016574" w:themeColor="hyperlink"/>
            <w:u w:val="single"/>
          </w:rPr>
          <w:t>CIRIA</w:t>
        </w:r>
      </w:hyperlink>
      <w:r w:rsidRPr="001A06B7">
        <w:t xml:space="preserve"> guidance</w:t>
      </w:r>
      <w:r>
        <w:t xml:space="preserve">. </w:t>
      </w:r>
    </w:p>
    <w:p w14:paraId="1B510499" w14:textId="77777777" w:rsidR="008A66DA" w:rsidRDefault="008A66DA" w:rsidP="001748A1"/>
    <w:p w14:paraId="49DD1856" w14:textId="4C35DD8F" w:rsidR="00D403AA" w:rsidRPr="006041F4" w:rsidRDefault="00D403AA" w:rsidP="00BC12D7">
      <w:pPr>
        <w:pStyle w:val="Heading4"/>
      </w:pPr>
      <w:r w:rsidRPr="006041F4">
        <w:t>3.</w:t>
      </w:r>
      <w:r w:rsidR="00A12962">
        <w:t>4</w:t>
      </w:r>
      <w:r w:rsidRPr="006041F4">
        <w:t>.1</w:t>
      </w:r>
      <w:r w:rsidR="00B83022">
        <w:tab/>
      </w:r>
      <w:r w:rsidRPr="006041F4">
        <w:t xml:space="preserve">Water </w:t>
      </w:r>
      <w:r w:rsidR="00D03DE3">
        <w:t>e</w:t>
      </w:r>
      <w:r w:rsidRPr="006041F4">
        <w:t xml:space="preserve">missions </w:t>
      </w:r>
      <w:r w:rsidR="00D03DE3">
        <w:t>i</w:t>
      </w:r>
      <w:r w:rsidRPr="006041F4">
        <w:t>nventory</w:t>
      </w:r>
    </w:p>
    <w:p w14:paraId="41FB729C" w14:textId="7D429EC3" w:rsidR="00D403AA" w:rsidRDefault="00D403AA" w:rsidP="00DB1B0D">
      <w:pPr>
        <w:spacing w:after="120"/>
      </w:pPr>
      <w:r>
        <w:t>Please provide a</w:t>
      </w:r>
      <w:r w:rsidR="00FC79A7">
        <w:t xml:space="preserve"> revised</w:t>
      </w:r>
      <w:r w:rsidRPr="005D03FD">
        <w:t xml:space="preserve"> </w:t>
      </w:r>
      <w:r>
        <w:t>w</w:t>
      </w:r>
      <w:r w:rsidRPr="005D03FD">
        <w:t xml:space="preserve">ater </w:t>
      </w:r>
      <w:r>
        <w:t>e</w:t>
      </w:r>
      <w:r w:rsidRPr="005D03FD">
        <w:t xml:space="preserve">missions </w:t>
      </w:r>
      <w:r>
        <w:t>i</w:t>
      </w:r>
      <w:r w:rsidRPr="005D03FD">
        <w:t>nventory describing all emissions to the water environment (this includes groundwater and surface water) from your installation identifying the location, source, composition, quantities released and their fate and behaviour in the environment.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564B54F8"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689C91"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51E94AA"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079652" w14:textId="6A4D8C62" w:rsidR="00D403AA" w:rsidRPr="00AE1DFE" w:rsidRDefault="00D403AA">
            <w:pPr>
              <w:spacing w:before="120" w:after="120" w:line="240" w:lineRule="auto"/>
              <w:rPr>
                <w:rFonts w:ascii="Arial" w:eastAsia="Times New Roman" w:hAnsi="Arial" w:cs="Arial"/>
                <w:lang w:eastAsia="en-GB"/>
              </w:rPr>
            </w:pPr>
          </w:p>
        </w:tc>
      </w:tr>
    </w:tbl>
    <w:p w14:paraId="313A2589" w14:textId="77777777" w:rsidR="00D403AA" w:rsidRDefault="00D403AA" w:rsidP="00017D17"/>
    <w:p w14:paraId="1EBEC247" w14:textId="134C3160" w:rsidR="00D403AA" w:rsidRPr="006041F4" w:rsidRDefault="00D403AA" w:rsidP="00017D17">
      <w:pPr>
        <w:pStyle w:val="Heading4"/>
        <w:spacing w:before="480"/>
      </w:pPr>
      <w:r w:rsidRPr="006041F4">
        <w:t>3.</w:t>
      </w:r>
      <w:r w:rsidR="00E02F5E">
        <w:t>4</w:t>
      </w:r>
      <w:r w:rsidRPr="006041F4">
        <w:t>.2</w:t>
      </w:r>
      <w:r w:rsidR="00B83022">
        <w:tab/>
      </w:r>
      <w:r w:rsidRPr="006041F4">
        <w:t xml:space="preserve">Priority </w:t>
      </w:r>
      <w:r w:rsidR="00D03DE3">
        <w:t>h</w:t>
      </w:r>
      <w:r w:rsidRPr="006041F4">
        <w:t xml:space="preserve">azardous </w:t>
      </w:r>
      <w:r w:rsidR="00D03DE3">
        <w:t>s</w:t>
      </w:r>
      <w:r w:rsidRPr="006041F4">
        <w:t xml:space="preserve">ubstances and </w:t>
      </w:r>
      <w:r w:rsidR="00D03DE3">
        <w:t>p</w:t>
      </w:r>
      <w:r w:rsidRPr="006041F4">
        <w:t xml:space="preserve">riority </w:t>
      </w:r>
      <w:r w:rsidR="00D03DE3">
        <w:t>s</w:t>
      </w:r>
      <w:r w:rsidRPr="006041F4">
        <w:t>ubstances</w:t>
      </w:r>
    </w:p>
    <w:p w14:paraId="0469C8E8" w14:textId="77777777" w:rsidR="00E44C23" w:rsidRPr="00E44C23" w:rsidRDefault="00E44C23" w:rsidP="00E44C23">
      <w:pPr>
        <w:spacing w:after="120"/>
      </w:pPr>
      <w:r w:rsidRPr="00E44C23">
        <w:t>Please provide details of all priority hazardous substances and priority substances in the Water Framework Directive to be used at the installation.</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1C08EC72"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92E932"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11A285D3"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639D9E" w14:textId="1E7DB2E1" w:rsidR="00D403AA" w:rsidRPr="00AE1DFE" w:rsidRDefault="00D403AA">
            <w:pPr>
              <w:spacing w:before="120" w:after="120" w:line="240" w:lineRule="auto"/>
              <w:rPr>
                <w:rFonts w:ascii="Arial" w:eastAsia="Times New Roman" w:hAnsi="Arial" w:cs="Arial"/>
                <w:lang w:eastAsia="en-GB"/>
              </w:rPr>
            </w:pPr>
          </w:p>
        </w:tc>
      </w:tr>
    </w:tbl>
    <w:p w14:paraId="22F4B7CF" w14:textId="77777777" w:rsidR="00D403AA" w:rsidRDefault="00D403AA" w:rsidP="00017D17"/>
    <w:p w14:paraId="21A3DB4B" w14:textId="77777777" w:rsidR="000A74C0" w:rsidRDefault="000A74C0" w:rsidP="00017D17"/>
    <w:p w14:paraId="4C263BF5" w14:textId="15BA27BD" w:rsidR="00940BA1" w:rsidRDefault="00940BA1" w:rsidP="00017D17">
      <w:r>
        <w:br w:type="page"/>
      </w:r>
    </w:p>
    <w:p w14:paraId="213C56F8" w14:textId="3AE1F1D1" w:rsidR="00D403AA" w:rsidRPr="006041F4" w:rsidRDefault="00D403AA" w:rsidP="00BC12D7">
      <w:pPr>
        <w:pStyle w:val="Heading4"/>
      </w:pPr>
      <w:r w:rsidRPr="006041F4">
        <w:lastRenderedPageBreak/>
        <w:t>3.</w:t>
      </w:r>
      <w:r w:rsidR="00E02F5E">
        <w:t>4</w:t>
      </w:r>
      <w:r w:rsidRPr="006041F4">
        <w:t>.3</w:t>
      </w:r>
      <w:r w:rsidR="00B83022">
        <w:tab/>
      </w:r>
      <w:r>
        <w:t>Indirect discharges,</w:t>
      </w:r>
      <w:r w:rsidRPr="00A26272">
        <w:t xml:space="preserve"> </w:t>
      </w:r>
      <w:r>
        <w:t>including e</w:t>
      </w:r>
      <w:r w:rsidRPr="006041F4">
        <w:t>missions to the sewer network</w:t>
      </w:r>
    </w:p>
    <w:p w14:paraId="0BE7D757" w14:textId="77777777" w:rsidR="00A74E7A" w:rsidRPr="00A74E7A" w:rsidRDefault="00A74E7A" w:rsidP="00A74E7A">
      <w:pPr>
        <w:spacing w:after="240"/>
      </w:pPr>
      <w:r w:rsidRPr="00A74E7A">
        <w:t>Wastewater emissions can be either direct or indirect:</w:t>
      </w:r>
    </w:p>
    <w:p w14:paraId="583CDE26" w14:textId="77777777" w:rsidR="00A74E7A" w:rsidRPr="00A74E7A" w:rsidRDefault="00A74E7A" w:rsidP="00403133">
      <w:pPr>
        <w:numPr>
          <w:ilvl w:val="0"/>
          <w:numId w:val="30"/>
        </w:numPr>
        <w:spacing w:after="240"/>
        <w:ind w:left="567" w:hanging="425"/>
      </w:pPr>
      <w:r w:rsidRPr="00A74E7A">
        <w:t>Direct emissions occur when wastewater is released directly to the receiving environment.</w:t>
      </w:r>
    </w:p>
    <w:p w14:paraId="322344D4" w14:textId="77777777" w:rsidR="00A74E7A" w:rsidRPr="00A74E7A" w:rsidRDefault="00A74E7A" w:rsidP="00403133">
      <w:pPr>
        <w:numPr>
          <w:ilvl w:val="0"/>
          <w:numId w:val="30"/>
        </w:numPr>
        <w:spacing w:after="240"/>
        <w:ind w:left="567" w:hanging="425"/>
      </w:pPr>
      <w:r w:rsidRPr="00A74E7A">
        <w:t>Indirect emissions occur when wastewater is discharged to another treatment facility. Discharges to a sewage treatment works are always considered indirect from the installation.</w:t>
      </w:r>
    </w:p>
    <w:p w14:paraId="0E143782" w14:textId="77777777" w:rsidR="00A74E7A" w:rsidRPr="00A74E7A" w:rsidRDefault="00A74E7A" w:rsidP="00A74E7A">
      <w:pPr>
        <w:spacing w:after="240"/>
      </w:pPr>
      <w:r w:rsidRPr="00A74E7A">
        <w:t>Please provide the following:</w:t>
      </w:r>
    </w:p>
    <w:p w14:paraId="38A23C6F" w14:textId="77777777" w:rsidR="00A74E7A" w:rsidRPr="00A74E7A" w:rsidRDefault="00A74E7A" w:rsidP="00403133">
      <w:pPr>
        <w:numPr>
          <w:ilvl w:val="0"/>
          <w:numId w:val="31"/>
        </w:numPr>
        <w:spacing w:before="120" w:after="120"/>
        <w:ind w:left="567" w:hanging="425"/>
        <w:rPr>
          <w:rFonts w:ascii="Arial" w:eastAsiaTheme="minorHAnsi" w:hAnsi="Arial"/>
          <w:sz w:val="22"/>
          <w:szCs w:val="22"/>
        </w:rPr>
      </w:pPr>
      <w:r w:rsidRPr="00A74E7A">
        <w:rPr>
          <w:rFonts w:ascii="Arial" w:eastAsiaTheme="minorHAnsi" w:hAnsi="Arial"/>
        </w:rPr>
        <w:t>Evidence that the pollutant concentration in your indirect discharge will be reduced at the downstream treatment facility by an appropriate percentage, ensuring that the</w:t>
      </w:r>
      <w:r w:rsidRPr="00A74E7A" w:rsidDel="00296752">
        <w:rPr>
          <w:rFonts w:ascii="Arial" w:eastAsiaTheme="minorHAnsi" w:hAnsi="Arial"/>
        </w:rPr>
        <w:t xml:space="preserve"> </w:t>
      </w:r>
      <w:r w:rsidRPr="00A74E7A">
        <w:rPr>
          <w:rFonts w:ascii="Arial" w:eastAsiaTheme="minorHAnsi" w:hAnsi="Arial"/>
        </w:rPr>
        <w:t>final discharge to the waterbody is within the relevant BAT-AEL range:</w:t>
      </w:r>
    </w:p>
    <w:p w14:paraId="42F54FBB" w14:textId="77777777" w:rsidR="00A74E7A" w:rsidRPr="00A74E7A" w:rsidRDefault="00A74E7A" w:rsidP="00403133">
      <w:pPr>
        <w:numPr>
          <w:ilvl w:val="1"/>
          <w:numId w:val="42"/>
        </w:numPr>
        <w:spacing w:before="240" w:after="120"/>
        <w:rPr>
          <w:rFonts w:ascii="Arial" w:eastAsiaTheme="minorHAnsi" w:hAnsi="Arial"/>
        </w:rPr>
      </w:pPr>
      <w:r w:rsidRPr="00A74E7A">
        <w:rPr>
          <w:rFonts w:ascii="Arial" w:eastAsiaTheme="minorHAnsi" w:hAnsi="Arial"/>
        </w:rPr>
        <w:t>If the BAT-C for your activity specify BAT-AELs for indirect emissions, demonstrate that the emissions from the installation will be within the relevant BAT-AEL range(s).</w:t>
      </w:r>
    </w:p>
    <w:p w14:paraId="580097DE" w14:textId="77777777" w:rsidR="00A74E7A" w:rsidRPr="00A74E7A" w:rsidRDefault="00A74E7A" w:rsidP="00403133">
      <w:pPr>
        <w:numPr>
          <w:ilvl w:val="1"/>
          <w:numId w:val="42"/>
        </w:numPr>
        <w:spacing w:after="240"/>
        <w:rPr>
          <w:rFonts w:ascii="Arial" w:eastAsiaTheme="minorHAnsi" w:hAnsi="Arial"/>
        </w:rPr>
      </w:pPr>
      <w:r w:rsidRPr="00A74E7A">
        <w:rPr>
          <w:rFonts w:ascii="Arial" w:eastAsiaTheme="minorHAnsi" w:hAnsi="Arial"/>
        </w:rPr>
        <w:t xml:space="preserve">If the BAT-C for your activity does not specify BAT-AELs for indirect emissions, use the published BAT-AELs for direct emissions (as outlined in the UK cross cutting interpretational guidance) and demonstrate that an equivalent level will be met at the final discharge to the waterbody. </w:t>
      </w:r>
    </w:p>
    <w:p w14:paraId="29CEFECF" w14:textId="77777777" w:rsidR="00A74E7A" w:rsidRPr="00A74E7A" w:rsidRDefault="00A74E7A" w:rsidP="00403133">
      <w:pPr>
        <w:numPr>
          <w:ilvl w:val="1"/>
          <w:numId w:val="26"/>
        </w:numPr>
        <w:spacing w:after="240"/>
        <w:ind w:left="567" w:hanging="425"/>
        <w:rPr>
          <w:rFonts w:ascii="Arial" w:eastAsiaTheme="minorHAnsi" w:hAnsi="Arial"/>
        </w:rPr>
      </w:pPr>
      <w:r w:rsidRPr="00A74E7A">
        <w:rPr>
          <w:rFonts w:ascii="Arial" w:eastAsiaTheme="minorHAnsi" w:hAnsi="Arial"/>
        </w:rPr>
        <w:t>Confirmation that you have a trade effluent agreement or agreement in principle from the service provider.</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D29F461"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BF2CE3"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1FC95BF1"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910713" w14:textId="77777777" w:rsidR="00D403AA" w:rsidRPr="00AE1DFE" w:rsidRDefault="00D403AA">
            <w:pPr>
              <w:spacing w:before="120" w:after="120" w:line="240" w:lineRule="auto"/>
              <w:rPr>
                <w:rFonts w:ascii="Arial" w:eastAsia="Times New Roman" w:hAnsi="Arial" w:cs="Arial"/>
                <w:lang w:eastAsia="en-GB"/>
              </w:rPr>
            </w:pPr>
          </w:p>
        </w:tc>
      </w:tr>
    </w:tbl>
    <w:p w14:paraId="0AD8DF95" w14:textId="3DED6D8D" w:rsidR="00940BA1" w:rsidRDefault="00940BA1" w:rsidP="00017D17">
      <w:r>
        <w:br w:type="page"/>
      </w:r>
    </w:p>
    <w:p w14:paraId="3D05FEFE" w14:textId="2C3C2C0C" w:rsidR="00D403AA" w:rsidRPr="006041F4" w:rsidRDefault="00063C28" w:rsidP="00BC12D7">
      <w:pPr>
        <w:pStyle w:val="Heading4"/>
      </w:pPr>
      <w:r>
        <w:lastRenderedPageBreak/>
        <w:t>3</w:t>
      </w:r>
      <w:r w:rsidR="00D403AA" w:rsidRPr="006041F4">
        <w:t>.4.4</w:t>
      </w:r>
      <w:r w:rsidR="00B83022">
        <w:tab/>
      </w:r>
      <w:r w:rsidR="00D403AA" w:rsidRPr="006041F4">
        <w:t>Risk assessment</w:t>
      </w:r>
    </w:p>
    <w:p w14:paraId="1EF15278" w14:textId="77777777" w:rsidR="00EB51D7" w:rsidRDefault="00852F66" w:rsidP="00E40D26">
      <w:pPr>
        <w:spacing w:after="120"/>
      </w:pPr>
      <w:r w:rsidRPr="00B318D7">
        <w:t>Please provide a risk assessment (such as </w:t>
      </w:r>
      <w:r w:rsidRPr="00005E65">
        <w:t>H1</w:t>
      </w:r>
      <w:r>
        <w:t>, WAT-G-069,</w:t>
      </w:r>
      <w:r w:rsidRPr="00B318D7">
        <w:t xml:space="preserve"> discharge impact modelling</w:t>
      </w:r>
      <w:r w:rsidR="0083597B" w:rsidRPr="0083597B">
        <w:t>).</w:t>
      </w:r>
      <w:r w:rsidRPr="00B318D7">
        <w:t xml:space="preserve"> </w:t>
      </w:r>
    </w:p>
    <w:p w14:paraId="1B6E5D1F" w14:textId="77777777" w:rsidR="00017D17" w:rsidRDefault="00852F66" w:rsidP="0023081D">
      <w:pPr>
        <w:spacing w:after="120"/>
      </w:pPr>
      <w:r w:rsidRPr="00B318D7">
        <w:t>This assessment should demonstrate that your installation will</w:t>
      </w:r>
      <w:r w:rsidR="0083597B" w:rsidRPr="0083597B">
        <w:t xml:space="preserve"> not cause significant harm to the environment, human health, or designated sites by ensuring EQS’s are complied with. </w:t>
      </w:r>
    </w:p>
    <w:p w14:paraId="2AF583B6" w14:textId="288F459D" w:rsidR="0023081D" w:rsidRDefault="0083597B" w:rsidP="0023081D">
      <w:pPr>
        <w:spacing w:after="120"/>
      </w:pPr>
      <w:r w:rsidRPr="0083597B">
        <w:t xml:space="preserve">As a minimum, the assessment must demonstrate that your installation will meet the BAT-AEL performance standards (where stated), and the ELVs for the incineration and co-incineration of waste specified in schedule 22, chapter 5 </w:t>
      </w:r>
      <w:r w:rsidR="002A7D2B">
        <w:t xml:space="preserve">of EASR </w:t>
      </w:r>
      <w:r w:rsidRPr="0083597B">
        <w:t>(where relevant).</w:t>
      </w:r>
      <w:r w:rsidR="00852F66" w:rsidRPr="00B318D7">
        <w:t> </w:t>
      </w:r>
    </w:p>
    <w:p w14:paraId="27CAA6D9" w14:textId="77777777" w:rsidR="0023081D" w:rsidRDefault="0023081D" w:rsidP="00A81A38">
      <w:pPr>
        <w:spacing w:after="120"/>
      </w:pPr>
      <w:r w:rsidRPr="00B318D7">
        <w:t>Where required</w:t>
      </w:r>
      <w:r>
        <w:t>, you must submit</w:t>
      </w:r>
      <w:r w:rsidRPr="00B318D7">
        <w:t xml:space="preserve"> detailed water modelling </w:t>
      </w:r>
      <w:r>
        <w:t>to support your application</w:t>
      </w:r>
      <w:r w:rsidRPr="00B318D7">
        <w: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220F933"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6A3285"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062D1802"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4EE0D" w14:textId="77777777" w:rsidR="00D403AA" w:rsidRPr="00AE1DFE" w:rsidRDefault="00D403AA">
            <w:pPr>
              <w:spacing w:before="120" w:after="120" w:line="240" w:lineRule="auto"/>
              <w:rPr>
                <w:rFonts w:ascii="Arial" w:eastAsia="Times New Roman" w:hAnsi="Arial" w:cs="Arial"/>
                <w:lang w:eastAsia="en-GB"/>
              </w:rPr>
            </w:pPr>
          </w:p>
        </w:tc>
      </w:tr>
    </w:tbl>
    <w:p w14:paraId="0AFEA972" w14:textId="77777777" w:rsidR="00D403AA" w:rsidRDefault="00D403AA" w:rsidP="00D403AA">
      <w:pPr>
        <w:pStyle w:val="BodyText1"/>
      </w:pPr>
    </w:p>
    <w:p w14:paraId="66B72E0A" w14:textId="3C62C05C" w:rsidR="00D403AA" w:rsidRPr="006041F4" w:rsidRDefault="00D403AA" w:rsidP="00BC12D7">
      <w:pPr>
        <w:pStyle w:val="Heading4"/>
      </w:pPr>
      <w:r w:rsidRPr="006041F4">
        <w:t>3.</w:t>
      </w:r>
      <w:r w:rsidR="00E02F5E">
        <w:t>4</w:t>
      </w:r>
      <w:r w:rsidRPr="006041F4">
        <w:t>.5</w:t>
      </w:r>
      <w:r w:rsidR="00B83022">
        <w:tab/>
      </w:r>
      <w:r w:rsidRPr="006041F4">
        <w:t>Technologies and techniques assessment to prevent or reduce emissions to water</w:t>
      </w:r>
    </w:p>
    <w:p w14:paraId="1C6E153E" w14:textId="55F4A61D" w:rsidR="00D403AA" w:rsidRDefault="00D403AA" w:rsidP="00E5201E">
      <w:pPr>
        <w:spacing w:after="120"/>
      </w:pPr>
      <w:r>
        <w:t>Please describe the</w:t>
      </w:r>
      <w:r w:rsidR="009108F2">
        <w:t xml:space="preserve"> selected option and</w:t>
      </w:r>
      <w:r>
        <w:t xml:space="preserve"> main alternatives to the proposed technology, techniques and measures.  Include an evaluation of the different options you</w:t>
      </w:r>
      <w:r w:rsidRPr="00877CF7">
        <w:t xml:space="preserve"> considered </w:t>
      </w:r>
      <w:r>
        <w:t>for</w:t>
      </w:r>
      <w:r w:rsidRPr="00877CF7">
        <w:t xml:space="preserve"> preventing or, where that is not practicable, reducing and rendering harmless emissions to </w:t>
      </w:r>
      <w:r>
        <w:t>water</w:t>
      </w:r>
      <w:r w:rsidRPr="00877CF7">
        <w:t xml:space="preserve"> from your installation</w:t>
      </w:r>
      <w:r>
        <w: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7D1FE175"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31BCAC"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206966F9"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193093" w14:textId="77777777" w:rsidR="00D403AA" w:rsidRPr="00AE1DFE" w:rsidRDefault="00D403AA">
            <w:pPr>
              <w:spacing w:before="120" w:after="120" w:line="240" w:lineRule="auto"/>
              <w:rPr>
                <w:rFonts w:ascii="Arial" w:eastAsia="Times New Roman" w:hAnsi="Arial" w:cs="Arial"/>
                <w:lang w:eastAsia="en-GB"/>
              </w:rPr>
            </w:pPr>
          </w:p>
        </w:tc>
      </w:tr>
    </w:tbl>
    <w:p w14:paraId="06A023B2" w14:textId="1E524703" w:rsidR="00A81A38" w:rsidRDefault="00A81A38" w:rsidP="00D403AA">
      <w:pPr>
        <w:pStyle w:val="BodyText1"/>
      </w:pPr>
      <w:r>
        <w:br w:type="page"/>
      </w:r>
    </w:p>
    <w:p w14:paraId="488610D8" w14:textId="0A852C74" w:rsidR="00D403AA" w:rsidRPr="006041F4" w:rsidRDefault="00A81A38" w:rsidP="00D403AA">
      <w:pPr>
        <w:pStyle w:val="Heading3"/>
      </w:pPr>
      <w:bookmarkStart w:id="78" w:name="_Toc198304253"/>
      <w:r>
        <w:lastRenderedPageBreak/>
        <w:t>3</w:t>
      </w:r>
      <w:r w:rsidR="00D403AA" w:rsidRPr="006041F4">
        <w:t>.</w:t>
      </w:r>
      <w:r w:rsidR="00E02F5E">
        <w:t>5</w:t>
      </w:r>
      <w:r w:rsidR="00B83022">
        <w:tab/>
      </w:r>
      <w:r w:rsidR="00D403AA" w:rsidRPr="006041F4">
        <w:t>Energy</w:t>
      </w:r>
      <w:r w:rsidR="005C1ECB">
        <w:t xml:space="preserve"> use</w:t>
      </w:r>
      <w:bookmarkEnd w:id="78"/>
    </w:p>
    <w:p w14:paraId="5A411C9D" w14:textId="57B1721C" w:rsidR="00D403AA" w:rsidRPr="005C41AF" w:rsidRDefault="00D403AA" w:rsidP="00E407E6">
      <w:pPr>
        <w:pStyle w:val="BodyText1"/>
        <w:spacing w:after="0"/>
        <w:rPr>
          <w:b/>
        </w:rPr>
      </w:pPr>
      <w:r w:rsidRPr="005C41AF">
        <w:t xml:space="preserve">Please provide </w:t>
      </w:r>
      <w:r w:rsidR="004F70F7">
        <w:t xml:space="preserve">revised </w:t>
      </w:r>
      <w:r w:rsidRPr="005C41AF">
        <w:t>details about the energy use for the proposed activity:</w:t>
      </w:r>
    </w:p>
    <w:p w14:paraId="41CED5C3" w14:textId="77777777" w:rsidR="00872529" w:rsidRPr="00872529" w:rsidRDefault="00872529" w:rsidP="00403133">
      <w:pPr>
        <w:numPr>
          <w:ilvl w:val="0"/>
          <w:numId w:val="11"/>
        </w:numPr>
        <w:spacing w:before="80" w:after="120"/>
        <w:ind w:left="567" w:hanging="425"/>
        <w:rPr>
          <w:rFonts w:ascii="Arial" w:eastAsiaTheme="minorHAnsi" w:hAnsi="Arial"/>
        </w:rPr>
      </w:pPr>
      <w:r w:rsidRPr="00872529">
        <w:rPr>
          <w:rFonts w:ascii="Arial" w:eastAsiaTheme="minorHAnsi" w:hAnsi="Arial"/>
        </w:rPr>
        <w:t>A breakdown of the proposed energy consumption and generation by source and end-use.</w:t>
      </w:r>
    </w:p>
    <w:p w14:paraId="36EB79AD" w14:textId="77777777" w:rsidR="00872529" w:rsidRPr="00872529" w:rsidRDefault="00872529" w:rsidP="00403133">
      <w:pPr>
        <w:numPr>
          <w:ilvl w:val="0"/>
          <w:numId w:val="11"/>
        </w:numPr>
        <w:spacing w:before="120" w:after="120"/>
        <w:ind w:left="567" w:hanging="425"/>
        <w:rPr>
          <w:rFonts w:ascii="Arial" w:eastAsiaTheme="minorHAnsi" w:hAnsi="Arial"/>
        </w:rPr>
      </w:pPr>
      <w:r w:rsidRPr="00872529">
        <w:rPr>
          <w:rFonts w:ascii="Arial" w:eastAsiaTheme="minorHAnsi" w:hAnsi="Arial"/>
        </w:rPr>
        <w:t>A description of the main alternatives to the proposed technology, techniques and measures considered to ensure the installation is operated in the most energy efficient way possible and evidence these comply with any relevant BAT-AELs.</w:t>
      </w:r>
    </w:p>
    <w:p w14:paraId="02A7A18A" w14:textId="77777777" w:rsidR="00872529" w:rsidRPr="00872529" w:rsidRDefault="00872529" w:rsidP="00403133">
      <w:pPr>
        <w:numPr>
          <w:ilvl w:val="0"/>
          <w:numId w:val="11"/>
        </w:numPr>
        <w:spacing w:before="120" w:after="40"/>
        <w:ind w:left="567" w:hanging="425"/>
        <w:rPr>
          <w:rFonts w:ascii="Arial" w:eastAsiaTheme="minorHAnsi" w:hAnsi="Arial"/>
        </w:rPr>
      </w:pPr>
      <w:r w:rsidRPr="00872529">
        <w:rPr>
          <w:rFonts w:ascii="Arial" w:eastAsiaTheme="minorHAnsi" w:hAnsi="Arial"/>
        </w:rPr>
        <w:t>If you are, or will be, subject to a Climate Change Levy Agreement please confirm the date of entry and written confirmation of the terms of that agreement.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069D7DF1" w14:textId="77777777" w:rsidTr="00E30C7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67DD32"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37B1ED3" w14:textId="77777777" w:rsidTr="00E30C7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F5318F" w14:textId="77777777" w:rsidR="00D403AA" w:rsidRPr="00AE1DFE" w:rsidRDefault="00D403AA">
            <w:pPr>
              <w:spacing w:before="120" w:after="120" w:line="240" w:lineRule="auto"/>
              <w:rPr>
                <w:rFonts w:ascii="Arial" w:eastAsia="Times New Roman" w:hAnsi="Arial" w:cs="Arial"/>
                <w:lang w:eastAsia="en-GB"/>
              </w:rPr>
            </w:pPr>
          </w:p>
        </w:tc>
      </w:tr>
    </w:tbl>
    <w:p w14:paraId="0D626ED4" w14:textId="13215F8C" w:rsidR="00D403AA" w:rsidRPr="00E407E6" w:rsidRDefault="00D403AA" w:rsidP="002F1849">
      <w:pPr>
        <w:pStyle w:val="Heading3"/>
        <w:spacing w:before="480"/>
      </w:pPr>
      <w:bookmarkStart w:id="79" w:name="_Toc192766221"/>
      <w:bookmarkStart w:id="80" w:name="_Toc198304254"/>
      <w:r w:rsidRPr="00063C28">
        <w:t>3.</w:t>
      </w:r>
      <w:r w:rsidR="00E02F5E">
        <w:t>6</w:t>
      </w:r>
      <w:r w:rsidR="00B83022">
        <w:tab/>
      </w:r>
      <w:r w:rsidRPr="00E407E6">
        <w:t>Materials use</w:t>
      </w:r>
      <w:bookmarkEnd w:id="79"/>
      <w:bookmarkEnd w:id="80"/>
    </w:p>
    <w:p w14:paraId="14426EB8" w14:textId="0332E29C" w:rsidR="00D403AA" w:rsidRPr="00CE1C4B" w:rsidRDefault="00D403AA" w:rsidP="00217B3F">
      <w:pPr>
        <w:pStyle w:val="BodyText1"/>
        <w:spacing w:after="120"/>
        <w:rPr>
          <w:b/>
        </w:rPr>
      </w:pPr>
      <w:r w:rsidRPr="00CE1C4B">
        <w:t xml:space="preserve">Please provide </w:t>
      </w:r>
      <w:r w:rsidR="004F70F7">
        <w:t>revised</w:t>
      </w:r>
      <w:r w:rsidRPr="00CE1C4B">
        <w:t xml:space="preserve"> details about </w:t>
      </w:r>
      <w:r>
        <w:t>materials use</w:t>
      </w:r>
      <w:r w:rsidRPr="00CE1C4B">
        <w:t xml:space="preserve"> for the proposed activity:</w:t>
      </w:r>
    </w:p>
    <w:p w14:paraId="63535171" w14:textId="77777777" w:rsidR="000D543B" w:rsidRPr="000D543B" w:rsidRDefault="000D543B" w:rsidP="00403133">
      <w:pPr>
        <w:numPr>
          <w:ilvl w:val="0"/>
          <w:numId w:val="10"/>
        </w:numPr>
        <w:spacing w:before="80" w:after="80"/>
        <w:ind w:left="567" w:hanging="425"/>
        <w:rPr>
          <w:rFonts w:ascii="Arial" w:eastAsiaTheme="minorHAnsi" w:hAnsi="Arial"/>
        </w:rPr>
      </w:pPr>
      <w:r w:rsidRPr="000D543B">
        <w:rPr>
          <w:rFonts w:ascii="Arial" w:eastAsiaTheme="minorHAnsi" w:hAnsi="Arial"/>
        </w:rPr>
        <w:t>A materials inventory which includes all raw and auxiliary materials, water and other substances used and/or are generated by the activities at your installation.</w:t>
      </w:r>
    </w:p>
    <w:p w14:paraId="0E683957" w14:textId="77777777" w:rsidR="000D543B" w:rsidRPr="000D543B" w:rsidRDefault="000D543B" w:rsidP="00403133">
      <w:pPr>
        <w:numPr>
          <w:ilvl w:val="0"/>
          <w:numId w:val="10"/>
        </w:numPr>
        <w:spacing w:before="80" w:after="80"/>
        <w:ind w:left="567" w:hanging="425"/>
        <w:rPr>
          <w:rFonts w:ascii="Arial" w:eastAsiaTheme="minorHAnsi" w:hAnsi="Arial"/>
        </w:rPr>
      </w:pPr>
      <w:r w:rsidRPr="000D543B">
        <w:rPr>
          <w:rFonts w:ascii="Arial" w:eastAsiaTheme="minorHAnsi" w:hAnsi="Arial"/>
        </w:rPr>
        <w:t>Identify all raw material storage locations and quantities. Confirm that the storage methods do not pose a risk to the environment and that all relevant mitigation measures will be implemented e.g. bunding, alarms, procedures, separation and segregation.</w:t>
      </w:r>
    </w:p>
    <w:p w14:paraId="4F6C778D" w14:textId="77777777" w:rsidR="000D543B" w:rsidRPr="000D543B" w:rsidRDefault="000D543B" w:rsidP="00403133">
      <w:pPr>
        <w:numPr>
          <w:ilvl w:val="0"/>
          <w:numId w:val="10"/>
        </w:numPr>
        <w:spacing w:before="80" w:after="80"/>
        <w:ind w:left="567" w:hanging="425"/>
        <w:rPr>
          <w:rFonts w:ascii="Arial" w:eastAsiaTheme="minorHAnsi" w:hAnsi="Arial"/>
        </w:rPr>
      </w:pPr>
      <w:r w:rsidRPr="000D543B">
        <w:rPr>
          <w:rFonts w:ascii="Arial" w:eastAsiaTheme="minorHAnsi" w:hAnsi="Arial"/>
        </w:rPr>
        <w:t xml:space="preserve">Provide evidence that systems are in place to monitor and track raw material consumption to ensure efficient use. </w:t>
      </w:r>
    </w:p>
    <w:p w14:paraId="244DCBC3" w14:textId="77777777" w:rsidR="00410F6A" w:rsidRPr="00540F9B" w:rsidRDefault="00410F6A" w:rsidP="00403133">
      <w:pPr>
        <w:pStyle w:val="ListParagraph"/>
        <w:numPr>
          <w:ilvl w:val="0"/>
          <w:numId w:val="10"/>
        </w:numPr>
        <w:spacing w:before="80" w:after="80"/>
        <w:ind w:left="567" w:hanging="425"/>
        <w:contextualSpacing w:val="0"/>
      </w:pPr>
      <w:r>
        <w:t>For incineration and co-incineration of hazardous waste</w:t>
      </w:r>
      <w:r w:rsidRPr="00FF50F1">
        <w:rPr>
          <w:rFonts w:eastAsia="Times New Roman" w:cs="Arial"/>
        </w:rPr>
        <w:t xml:space="preserve"> please provide</w:t>
      </w:r>
      <w:r>
        <w:rPr>
          <w:rFonts w:eastAsia="Times New Roman" w:cs="Arial"/>
        </w:rPr>
        <w:t>:</w:t>
      </w:r>
    </w:p>
    <w:p w14:paraId="578ECE02" w14:textId="397042D4" w:rsidR="00410F6A" w:rsidRPr="00540F9B" w:rsidRDefault="00764B66" w:rsidP="00403133">
      <w:pPr>
        <w:pStyle w:val="ListParagraph"/>
        <w:numPr>
          <w:ilvl w:val="1"/>
          <w:numId w:val="37"/>
        </w:numPr>
        <w:spacing w:before="80" w:after="80"/>
        <w:ind w:left="992" w:hanging="425"/>
        <w:contextualSpacing w:val="0"/>
      </w:pPr>
      <w:r>
        <w:rPr>
          <w:rFonts w:eastAsia="Times New Roman" w:cs="Arial"/>
        </w:rPr>
        <w:t>T</w:t>
      </w:r>
      <w:r w:rsidR="00410F6A" w:rsidRPr="00FF50F1">
        <w:rPr>
          <w:rFonts w:eastAsia="Times New Roman" w:cs="Arial"/>
        </w:rPr>
        <w:t>he minimum and maximum mass flows of any hazardous wastes</w:t>
      </w:r>
      <w:r w:rsidR="00410F6A">
        <w:rPr>
          <w:rFonts w:eastAsia="Times New Roman" w:cs="Arial"/>
        </w:rPr>
        <w:t>;</w:t>
      </w:r>
      <w:r w:rsidR="00410F6A" w:rsidRPr="00FF50F1">
        <w:rPr>
          <w:rFonts w:eastAsia="Times New Roman" w:cs="Arial"/>
        </w:rPr>
        <w:t xml:space="preserve"> </w:t>
      </w:r>
    </w:p>
    <w:p w14:paraId="1C81F839" w14:textId="52D72E2B" w:rsidR="00410F6A" w:rsidRPr="00540F9B" w:rsidRDefault="00764B66" w:rsidP="00403133">
      <w:pPr>
        <w:pStyle w:val="ListParagraph"/>
        <w:numPr>
          <w:ilvl w:val="1"/>
          <w:numId w:val="37"/>
        </w:numPr>
        <w:spacing w:before="80" w:after="80"/>
        <w:ind w:left="992" w:hanging="425"/>
        <w:contextualSpacing w:val="0"/>
      </w:pPr>
      <w:r>
        <w:rPr>
          <w:rFonts w:eastAsia="Times New Roman" w:cs="Arial"/>
        </w:rPr>
        <w:t>T</w:t>
      </w:r>
      <w:r w:rsidR="00410F6A" w:rsidRPr="00FF50F1">
        <w:rPr>
          <w:rFonts w:eastAsia="Times New Roman" w:cs="Arial"/>
        </w:rPr>
        <w:t>heir lowest and maximum calorific values</w:t>
      </w:r>
      <w:r w:rsidR="00410F6A">
        <w:rPr>
          <w:rFonts w:eastAsia="Times New Roman" w:cs="Arial"/>
        </w:rPr>
        <w:t>;</w:t>
      </w:r>
      <w:r w:rsidR="00410F6A" w:rsidRPr="00FF50F1">
        <w:rPr>
          <w:rFonts w:eastAsia="Times New Roman" w:cs="Arial"/>
        </w:rPr>
        <w:t xml:space="preserve"> and </w:t>
      </w:r>
    </w:p>
    <w:p w14:paraId="411C5FD9" w14:textId="08F7F45C" w:rsidR="00410F6A" w:rsidRPr="00E30C76" w:rsidRDefault="00764B66" w:rsidP="00403133">
      <w:pPr>
        <w:pStyle w:val="ListParagraph"/>
        <w:numPr>
          <w:ilvl w:val="1"/>
          <w:numId w:val="37"/>
        </w:numPr>
        <w:spacing w:before="80" w:after="40"/>
        <w:ind w:left="992" w:hanging="425"/>
        <w:contextualSpacing w:val="0"/>
      </w:pPr>
      <w:r>
        <w:rPr>
          <w:rFonts w:eastAsia="Times New Roman" w:cs="Arial"/>
        </w:rPr>
        <w:t>T</w:t>
      </w:r>
      <w:r w:rsidR="00410F6A" w:rsidRPr="00FF50F1">
        <w:rPr>
          <w:rFonts w:eastAsia="Times New Roman" w:cs="Arial"/>
        </w:rPr>
        <w:t>heir maximum contents of polychlorinated biphenyls, pentachlorophenol, chlorine, fluorine, sulphur, heavy metals and other polluting substances.</w:t>
      </w:r>
    </w:p>
    <w:tbl>
      <w:tblPr>
        <w:tblW w:w="4946" w:type="pct"/>
        <w:tblLayout w:type="fixed"/>
        <w:tblCellMar>
          <w:left w:w="0" w:type="dxa"/>
          <w:right w:w="0" w:type="dxa"/>
        </w:tblCellMar>
        <w:tblLook w:val="04A0" w:firstRow="1" w:lastRow="0" w:firstColumn="1" w:lastColumn="0" w:noHBand="0" w:noVBand="1"/>
      </w:tblPr>
      <w:tblGrid>
        <w:gridCol w:w="10092"/>
      </w:tblGrid>
      <w:tr w:rsidR="00E30C76" w:rsidRPr="00AE1DFE" w14:paraId="0B53A8B0" w14:textId="77777777" w:rsidTr="00CC024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8311EE" w14:textId="77777777" w:rsidR="00E30C76" w:rsidRPr="00AE1DFE" w:rsidRDefault="00E30C76" w:rsidP="00CC02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30C76" w:rsidRPr="00AE1DFE" w14:paraId="47B48234" w14:textId="77777777" w:rsidTr="00CC024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7B2E86" w14:textId="77777777" w:rsidR="00E30C76" w:rsidRPr="00AE1DFE" w:rsidRDefault="00E30C76" w:rsidP="00CC024B">
            <w:pPr>
              <w:spacing w:before="120" w:after="120" w:line="240" w:lineRule="auto"/>
              <w:rPr>
                <w:rFonts w:ascii="Arial" w:eastAsia="Times New Roman" w:hAnsi="Arial" w:cs="Arial"/>
                <w:lang w:eastAsia="en-GB"/>
              </w:rPr>
            </w:pPr>
          </w:p>
        </w:tc>
      </w:tr>
    </w:tbl>
    <w:p w14:paraId="640CC088" w14:textId="4EAEF36B" w:rsidR="00D403AA" w:rsidRPr="00063C28" w:rsidRDefault="00D403AA" w:rsidP="009606FD">
      <w:pPr>
        <w:pStyle w:val="Heading3"/>
        <w:rPr>
          <w:b w:val="0"/>
          <w:iCs/>
        </w:rPr>
      </w:pPr>
      <w:bookmarkStart w:id="81" w:name="_Toc192766222"/>
      <w:bookmarkStart w:id="82" w:name="_Toc198304255"/>
      <w:r w:rsidRPr="00063C28">
        <w:lastRenderedPageBreak/>
        <w:t>3.</w:t>
      </w:r>
      <w:r w:rsidR="00E02F5E">
        <w:t>7</w:t>
      </w:r>
      <w:r w:rsidR="00B83022">
        <w:tab/>
      </w:r>
      <w:r w:rsidRPr="00BA0226">
        <w:t>Waste</w:t>
      </w:r>
      <w:bookmarkEnd w:id="81"/>
      <w:bookmarkEnd w:id="82"/>
    </w:p>
    <w:p w14:paraId="584301B0" w14:textId="6007127F" w:rsidR="00D403AA" w:rsidRPr="00590999" w:rsidRDefault="00D403AA" w:rsidP="00F66D90">
      <w:pPr>
        <w:pStyle w:val="BodyText1"/>
        <w:spacing w:before="120" w:after="120"/>
        <w:rPr>
          <w:b/>
        </w:rPr>
      </w:pPr>
      <w:bookmarkStart w:id="83" w:name="_Hlk192577655"/>
      <w:r w:rsidRPr="00590999">
        <w:t xml:space="preserve">Please provide </w:t>
      </w:r>
      <w:r w:rsidR="004F70F7">
        <w:t>revised</w:t>
      </w:r>
      <w:r w:rsidRPr="00590999">
        <w:t xml:space="preserve"> details about the waste</w:t>
      </w:r>
      <w:r w:rsidRPr="00590999">
        <w:rPr>
          <w:rFonts w:cstheme="minorHAnsi"/>
          <w:b/>
        </w:rPr>
        <w:t xml:space="preserve"> </w:t>
      </w:r>
      <w:r w:rsidR="004C0D8A" w:rsidRPr="00590999">
        <w:t xml:space="preserve">received and/or </w:t>
      </w:r>
      <w:r w:rsidRPr="00590999">
        <w:rPr>
          <w:rFonts w:cstheme="minorHAnsi"/>
          <w:bCs/>
        </w:rPr>
        <w:t xml:space="preserve">generated </w:t>
      </w:r>
      <w:r w:rsidR="004C0D8A">
        <w:rPr>
          <w:rFonts w:cstheme="minorHAnsi"/>
          <w:bCs/>
        </w:rPr>
        <w:t>by</w:t>
      </w:r>
      <w:r w:rsidRPr="00590999">
        <w:rPr>
          <w:rFonts w:cstheme="minorHAnsi"/>
          <w:bCs/>
        </w:rPr>
        <w:t xml:space="preserve"> the proposed activity:</w:t>
      </w:r>
    </w:p>
    <w:bookmarkEnd w:id="83"/>
    <w:p w14:paraId="392024E5" w14:textId="4CE6321D" w:rsidR="00403149" w:rsidRPr="00403149" w:rsidRDefault="00403149" w:rsidP="00403133">
      <w:pPr>
        <w:numPr>
          <w:ilvl w:val="0"/>
          <w:numId w:val="9"/>
        </w:numPr>
        <w:spacing w:before="120" w:after="120"/>
        <w:ind w:left="567" w:hanging="425"/>
        <w:rPr>
          <w:rFonts w:ascii="Arial" w:eastAsiaTheme="minorHAnsi" w:hAnsi="Arial"/>
        </w:rPr>
      </w:pPr>
      <w:r w:rsidRPr="00403149">
        <w:rPr>
          <w:rFonts w:ascii="Arial" w:eastAsiaTheme="minorHAnsi" w:hAnsi="Arial"/>
        </w:rPr>
        <w:t xml:space="preserve">A waste inventory describing all wastes received and/or generated by the installation including the details of the source, composition, </w:t>
      </w:r>
      <w:r w:rsidR="006C2C2C">
        <w:rPr>
          <w:rFonts w:ascii="Arial" w:eastAsiaTheme="minorHAnsi" w:hAnsi="Arial"/>
        </w:rPr>
        <w:t xml:space="preserve">quantities, </w:t>
      </w:r>
      <w:r w:rsidRPr="00403149">
        <w:rPr>
          <w:rFonts w:ascii="Arial" w:eastAsiaTheme="minorHAnsi" w:hAnsi="Arial"/>
        </w:rPr>
        <w:t>list of waste code and waste acceptance criteria (where relevant).</w:t>
      </w:r>
    </w:p>
    <w:p w14:paraId="21343405" w14:textId="77777777" w:rsidR="00D403AA" w:rsidRPr="00403149" w:rsidRDefault="00403149" w:rsidP="00403133">
      <w:pPr>
        <w:numPr>
          <w:ilvl w:val="0"/>
          <w:numId w:val="9"/>
        </w:numPr>
        <w:spacing w:before="120" w:after="120"/>
        <w:ind w:left="567" w:hanging="425"/>
        <w:rPr>
          <w:rFonts w:ascii="Arial" w:eastAsiaTheme="minorHAnsi" w:hAnsi="Arial"/>
        </w:rPr>
      </w:pPr>
      <w:r w:rsidRPr="00403149">
        <w:rPr>
          <w:rFonts w:ascii="Arial" w:eastAsiaTheme="minorHAnsi" w:hAnsi="Arial"/>
        </w:rPr>
        <w:t>Identify all</w:t>
      </w:r>
      <w:r w:rsidR="00D403AA" w:rsidRPr="00403149">
        <w:rPr>
          <w:rFonts w:ascii="Arial" w:eastAsiaTheme="minorHAnsi" w:hAnsi="Arial"/>
        </w:rPr>
        <w:t xml:space="preserve"> waste storage locations and the maximum quantity that can be stored at each location. Confirm that the storage methods do not pose a risk to the environment and that all relevant mitigation measures will be implemented e.g. bunding, alarms, procedures, separation and segregation.</w:t>
      </w:r>
    </w:p>
    <w:p w14:paraId="6ABC5A96" w14:textId="77777777" w:rsidR="00D403AA" w:rsidRPr="00403149" w:rsidRDefault="00D403AA" w:rsidP="00403133">
      <w:pPr>
        <w:numPr>
          <w:ilvl w:val="0"/>
          <w:numId w:val="9"/>
        </w:numPr>
        <w:spacing w:before="120" w:after="120"/>
        <w:ind w:left="567" w:hanging="425"/>
        <w:rPr>
          <w:rFonts w:ascii="Arial" w:eastAsiaTheme="minorHAnsi" w:hAnsi="Arial"/>
        </w:rPr>
      </w:pPr>
      <w:r w:rsidRPr="00403149">
        <w:rPr>
          <w:rFonts w:ascii="Arial" w:eastAsiaTheme="minorHAnsi" w:hAnsi="Arial"/>
        </w:rPr>
        <w:t xml:space="preserve">Demonstrate how the installation will manage waste sustainably and in line with the </w:t>
      </w:r>
      <w:r w:rsidR="007A2292" w:rsidRPr="00403149">
        <w:rPr>
          <w:rFonts w:ascii="Arial" w:eastAsiaTheme="minorHAnsi" w:hAnsi="Arial"/>
        </w:rPr>
        <w:t>w</w:t>
      </w:r>
      <w:r w:rsidRPr="00403149">
        <w:rPr>
          <w:rFonts w:ascii="Arial" w:eastAsiaTheme="minorHAnsi" w:hAnsi="Arial"/>
        </w:rPr>
        <w:t xml:space="preserve">aste </w:t>
      </w:r>
      <w:r w:rsidR="007A2292" w:rsidRPr="00403149">
        <w:rPr>
          <w:rFonts w:ascii="Arial" w:eastAsiaTheme="minorHAnsi" w:hAnsi="Arial"/>
        </w:rPr>
        <w:t>h</w:t>
      </w:r>
      <w:r w:rsidRPr="00403149">
        <w:rPr>
          <w:rFonts w:ascii="Arial" w:eastAsiaTheme="minorHAnsi" w:hAnsi="Arial"/>
        </w:rPr>
        <w:t>ierarchy, focusing on prevention, re-use, recycling, and recovery of the waste produced.</w:t>
      </w:r>
    </w:p>
    <w:p w14:paraId="56EC243A" w14:textId="77777777" w:rsidR="00403149" w:rsidRPr="00403149" w:rsidRDefault="00403149" w:rsidP="00403133">
      <w:pPr>
        <w:numPr>
          <w:ilvl w:val="0"/>
          <w:numId w:val="9"/>
        </w:numPr>
        <w:spacing w:before="120" w:after="120"/>
        <w:ind w:left="567" w:hanging="425"/>
        <w:rPr>
          <w:rFonts w:ascii="Arial" w:eastAsiaTheme="minorHAnsi" w:hAnsi="Arial"/>
        </w:rPr>
      </w:pPr>
      <w:r w:rsidRPr="00403149">
        <w:rPr>
          <w:rFonts w:ascii="Arial" w:eastAsiaTheme="minorHAnsi" w:hAnsi="Arial"/>
        </w:rPr>
        <w:t>A description of the proposed techniques and measures to prevent and reduce the quantity and harmfulness of waste arising and emissions of substances and heat (including during periods of start-up or shut-down, momentary stoppage, leak or malfunction).</w:t>
      </w:r>
    </w:p>
    <w:p w14:paraId="3C36A8F3" w14:textId="77777777" w:rsidR="00403149" w:rsidRDefault="00403149" w:rsidP="00403133">
      <w:pPr>
        <w:numPr>
          <w:ilvl w:val="0"/>
          <w:numId w:val="9"/>
        </w:numPr>
        <w:spacing w:before="120" w:after="120"/>
        <w:ind w:left="567" w:hanging="425"/>
        <w:rPr>
          <w:rFonts w:ascii="Arial" w:eastAsiaTheme="minorHAnsi" w:hAnsi="Arial"/>
        </w:rPr>
      </w:pPr>
      <w:r w:rsidRPr="00403149">
        <w:rPr>
          <w:rFonts w:ascii="Arial" w:eastAsiaTheme="minorHAnsi" w:hAnsi="Arial"/>
        </w:rPr>
        <w:t>Confirm that any waste which cannot be prevented, reduced or recycled will be disposed of appropriately.</w:t>
      </w:r>
    </w:p>
    <w:p w14:paraId="2D53A257" w14:textId="77777777" w:rsidR="0005308F" w:rsidRPr="0005308F" w:rsidRDefault="0005308F" w:rsidP="00403133">
      <w:pPr>
        <w:numPr>
          <w:ilvl w:val="0"/>
          <w:numId w:val="9"/>
        </w:numPr>
        <w:spacing w:before="120" w:after="120"/>
        <w:ind w:left="567" w:hanging="425"/>
        <w:rPr>
          <w:rFonts w:ascii="Arial" w:eastAsiaTheme="minorHAnsi" w:hAnsi="Arial"/>
        </w:rPr>
      </w:pPr>
      <w:r w:rsidRPr="0005308F">
        <w:rPr>
          <w:rFonts w:ascii="Arial" w:eastAsiaTheme="minorHAnsi" w:hAnsi="Arial"/>
        </w:rPr>
        <w:t>For incineration and co-incineration of hazardous waste please provide:</w:t>
      </w:r>
    </w:p>
    <w:p w14:paraId="7C87B580" w14:textId="77777777" w:rsidR="0005308F" w:rsidRPr="00AB046B" w:rsidRDefault="0005308F" w:rsidP="00403133">
      <w:pPr>
        <w:pStyle w:val="ListParagraph"/>
        <w:numPr>
          <w:ilvl w:val="1"/>
          <w:numId w:val="40"/>
        </w:numPr>
        <w:spacing w:before="120" w:after="120"/>
        <w:contextualSpacing w:val="0"/>
      </w:pPr>
      <w:r w:rsidRPr="00AB046B">
        <w:rPr>
          <w:rFonts w:eastAsia="Times New Roman" w:cs="Arial"/>
        </w:rPr>
        <w:t xml:space="preserve">The minimum and maximum mass flows of any hazardous wastes; </w:t>
      </w:r>
    </w:p>
    <w:p w14:paraId="7D4ADDCB" w14:textId="77777777" w:rsidR="0005308F" w:rsidRPr="00AB046B" w:rsidRDefault="0005308F" w:rsidP="00403133">
      <w:pPr>
        <w:pStyle w:val="ListParagraph"/>
        <w:numPr>
          <w:ilvl w:val="1"/>
          <w:numId w:val="40"/>
        </w:numPr>
        <w:spacing w:before="120" w:after="120"/>
        <w:contextualSpacing w:val="0"/>
      </w:pPr>
      <w:r w:rsidRPr="00AB046B">
        <w:rPr>
          <w:rFonts w:eastAsia="Times New Roman" w:cs="Arial"/>
        </w:rPr>
        <w:t xml:space="preserve">Their lowest and maximum calorific values; and </w:t>
      </w:r>
    </w:p>
    <w:p w14:paraId="10E4D398" w14:textId="4E197CFF" w:rsidR="00C56508" w:rsidRPr="00AB046B" w:rsidRDefault="0005308F" w:rsidP="00403133">
      <w:pPr>
        <w:pStyle w:val="ListParagraph"/>
        <w:numPr>
          <w:ilvl w:val="1"/>
          <w:numId w:val="40"/>
        </w:numPr>
        <w:spacing w:before="120" w:after="120"/>
        <w:contextualSpacing w:val="0"/>
      </w:pPr>
      <w:r w:rsidRPr="00AB046B">
        <w:rPr>
          <w:rFonts w:eastAsia="Times New Roman" w:cs="Arial"/>
        </w:rPr>
        <w:t>Their maximum contents of polychlorinated biphenyls, pentachlorophenol, chlorine, fluorine, sulphur, heavy metals and other polluting substances.</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B344EAE"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0D4C48"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1D4421A9"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BB51F6" w14:textId="77777777" w:rsidR="00D403AA" w:rsidRPr="00AE1DFE" w:rsidRDefault="00D403AA">
            <w:pPr>
              <w:spacing w:before="120" w:after="120" w:line="240" w:lineRule="auto"/>
              <w:rPr>
                <w:rFonts w:ascii="Arial" w:eastAsia="Times New Roman" w:hAnsi="Arial" w:cs="Arial"/>
                <w:lang w:eastAsia="en-GB"/>
              </w:rPr>
            </w:pPr>
          </w:p>
        </w:tc>
      </w:tr>
    </w:tbl>
    <w:p w14:paraId="129C3678" w14:textId="04B0A584" w:rsidR="00426D4E" w:rsidRDefault="00426D4E" w:rsidP="006046C6">
      <w:pPr>
        <w:pStyle w:val="BodyText1"/>
      </w:pPr>
      <w:bookmarkStart w:id="84" w:name="_Toc192766223"/>
      <w:r>
        <w:br w:type="page"/>
      </w:r>
    </w:p>
    <w:p w14:paraId="09A2830C" w14:textId="77777777" w:rsidR="00384CBC" w:rsidRPr="006041F4" w:rsidRDefault="00384CBC" w:rsidP="00384CBC">
      <w:pPr>
        <w:pStyle w:val="Heading3"/>
        <w:rPr>
          <w:rFonts w:eastAsia="Times New Roman"/>
        </w:rPr>
      </w:pPr>
      <w:bookmarkStart w:id="85" w:name="_Toc194313022"/>
      <w:bookmarkStart w:id="86" w:name="_Toc198304256"/>
      <w:r w:rsidRPr="006041F4">
        <w:rPr>
          <w:rFonts w:eastAsia="Times New Roman"/>
        </w:rPr>
        <w:lastRenderedPageBreak/>
        <w:t>3.</w:t>
      </w:r>
      <w:r>
        <w:rPr>
          <w:rFonts w:eastAsia="Times New Roman"/>
        </w:rPr>
        <w:t xml:space="preserve">8   </w:t>
      </w:r>
      <w:r w:rsidRPr="006041F4">
        <w:rPr>
          <w:rFonts w:eastAsia="Times New Roman"/>
        </w:rPr>
        <w:t>Odour emissions</w:t>
      </w:r>
      <w:bookmarkEnd w:id="85"/>
      <w:bookmarkEnd w:id="86"/>
    </w:p>
    <w:p w14:paraId="3A8A1BC8" w14:textId="02DC20E1" w:rsidR="00384CBC" w:rsidRPr="00CE6E7C" w:rsidRDefault="00384CBC" w:rsidP="00384CBC">
      <w:pPr>
        <w:keepNext/>
        <w:keepLines/>
        <w:rPr>
          <w:rFonts w:cstheme="minorHAnsi"/>
          <w:b/>
          <w:bCs/>
        </w:rPr>
      </w:pPr>
      <w:r w:rsidRPr="00CE6E7C">
        <w:t xml:space="preserve">Please provide </w:t>
      </w:r>
      <w:r w:rsidRPr="001346E8">
        <w:rPr>
          <w:rFonts w:cstheme="minorHAnsi"/>
        </w:rPr>
        <w:t>revised information in relation</w:t>
      </w:r>
      <w:r>
        <w:t xml:space="preserve"> on</w:t>
      </w:r>
      <w:r w:rsidRPr="00CE6E7C">
        <w:t xml:space="preserve"> odour emissions from the proposed activity:</w:t>
      </w:r>
    </w:p>
    <w:p w14:paraId="5F5898E0" w14:textId="77777777" w:rsidR="00384CBC" w:rsidRDefault="00384CBC" w:rsidP="00403133">
      <w:pPr>
        <w:pStyle w:val="ListParagraph"/>
        <w:keepNext/>
        <w:keepLines/>
        <w:numPr>
          <w:ilvl w:val="0"/>
          <w:numId w:val="7"/>
        </w:numPr>
        <w:ind w:left="567" w:hanging="425"/>
        <w:contextualSpacing w:val="0"/>
      </w:pPr>
      <w:r w:rsidRPr="00CE6E7C">
        <w:t>A detailed odour assessment which identifies and characterises the main sources of odour from your installation, and odour sensitive receptors</w:t>
      </w:r>
      <w:r>
        <w:t>.</w:t>
      </w:r>
      <w:r w:rsidRPr="00CE6E7C">
        <w:t xml:space="preserve"> </w:t>
      </w:r>
    </w:p>
    <w:p w14:paraId="64EDC5AE" w14:textId="77777777" w:rsidR="00384CBC" w:rsidRPr="00C67F80" w:rsidRDefault="00384CBC" w:rsidP="00403133">
      <w:pPr>
        <w:pStyle w:val="ListParagraph"/>
        <w:keepNext/>
        <w:keepLines/>
        <w:numPr>
          <w:ilvl w:val="0"/>
          <w:numId w:val="7"/>
        </w:numPr>
        <w:ind w:left="567" w:hanging="425"/>
        <w:contextualSpacing w:val="0"/>
        <w:rPr>
          <w:sz w:val="28"/>
          <w:szCs w:val="28"/>
        </w:rPr>
      </w:pPr>
      <w:r w:rsidRPr="00C67F80">
        <w:t xml:space="preserve">Where odour is identified as a potential issue, provide evidence that the technology and techniques you propose will ensure offensive odours are not emitted beyond the boundary of the installation. Please refer to our </w:t>
      </w:r>
      <w:hyperlink r:id="rId42" w:history="1">
        <w:r w:rsidRPr="00C67F80">
          <w:rPr>
            <w:rStyle w:val="Hyperlink"/>
          </w:rPr>
          <w:t>Odour Guidance</w:t>
        </w:r>
      </w:hyperlink>
      <w:r w:rsidRPr="00C67F80">
        <w:t xml:space="preserve"> for more details on managing and controlling odour emissions. </w:t>
      </w:r>
    </w:p>
    <w:p w14:paraId="10C58B2A" w14:textId="53A6C557" w:rsidR="00384CBC" w:rsidRPr="00C67F80" w:rsidRDefault="00384CBC" w:rsidP="00403133">
      <w:pPr>
        <w:pStyle w:val="ListParagraph"/>
        <w:keepNext/>
        <w:keepLines/>
        <w:numPr>
          <w:ilvl w:val="0"/>
          <w:numId w:val="7"/>
        </w:numPr>
        <w:ind w:left="567" w:hanging="425"/>
        <w:contextualSpacing w:val="0"/>
        <w:rPr>
          <w:sz w:val="28"/>
          <w:szCs w:val="28"/>
        </w:rPr>
      </w:pPr>
      <w:r>
        <w:t>A</w:t>
      </w:r>
      <w:r w:rsidRPr="00C67F80">
        <w:t xml:space="preserve">n odour management plan (OMP). An </w:t>
      </w:r>
      <w:hyperlink r:id="rId43" w:history="1">
        <w:r w:rsidRPr="004A0CF9">
          <w:rPr>
            <w:rStyle w:val="Hyperlink"/>
          </w:rPr>
          <w:t>OMP template</w:t>
        </w:r>
      </w:hyperlink>
      <w:r w:rsidRPr="00C67F80">
        <w:t xml:space="preserve"> is available </w:t>
      </w:r>
      <w:r w:rsidR="00877423">
        <w:t>with</w:t>
      </w:r>
      <w:r w:rsidRPr="00C67F80">
        <w:t xml:space="preserve"> our Odour Guidance.</w:t>
      </w:r>
      <w:r w:rsidRPr="004A0CF9">
        <w:t xml:space="preserve"> </w:t>
      </w:r>
    </w:p>
    <w:p w14:paraId="057893C4" w14:textId="77777777" w:rsidR="00384CBC" w:rsidRPr="00C67F80" w:rsidRDefault="00384CBC" w:rsidP="00403133">
      <w:pPr>
        <w:pStyle w:val="ListParagraph"/>
        <w:keepNext/>
        <w:keepLines/>
        <w:numPr>
          <w:ilvl w:val="0"/>
          <w:numId w:val="7"/>
        </w:numPr>
        <w:spacing w:after="120"/>
        <w:ind w:left="567" w:hanging="425"/>
        <w:contextualSpacing w:val="0"/>
        <w:rPr>
          <w:sz w:val="28"/>
          <w:szCs w:val="28"/>
        </w:rPr>
      </w:pPr>
      <w:r w:rsidRPr="00C67F80">
        <w:t>If there is evidence of potential harm, especially near sensitive receptors, detailed modelling may be required.</w:t>
      </w:r>
    </w:p>
    <w:tbl>
      <w:tblPr>
        <w:tblW w:w="4946" w:type="pct"/>
        <w:tblLayout w:type="fixed"/>
        <w:tblCellMar>
          <w:left w:w="0" w:type="dxa"/>
          <w:right w:w="0" w:type="dxa"/>
        </w:tblCellMar>
        <w:tblLook w:val="04A0" w:firstRow="1" w:lastRow="0" w:firstColumn="1" w:lastColumn="0" w:noHBand="0" w:noVBand="1"/>
      </w:tblPr>
      <w:tblGrid>
        <w:gridCol w:w="10092"/>
      </w:tblGrid>
      <w:tr w:rsidR="00384CBC" w:rsidRPr="00AE1DFE" w14:paraId="3664AD57" w14:textId="77777777" w:rsidTr="007D2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C980F2" w14:textId="77777777" w:rsidR="00384CBC" w:rsidRPr="00AE1DFE" w:rsidRDefault="00384CBC" w:rsidP="002E32A6">
            <w:pPr>
              <w:keepNext/>
              <w:keepLines/>
              <w:spacing w:before="120" w:after="120" w:line="240" w:lineRule="auto"/>
              <w:rPr>
                <w:rFonts w:ascii="Arial" w:eastAsia="Times New Roman" w:hAnsi="Arial" w:cs="Arial"/>
                <w:b/>
                <w:bCs/>
                <w:color w:val="FFFFFF"/>
                <w:lang w:eastAsia="en-GB"/>
              </w:rPr>
            </w:pPr>
            <w:r w:rsidRPr="005D6BE9">
              <w:t xml:space="preserve"> </w:t>
            </w:r>
            <w:r>
              <w:rPr>
                <w:rFonts w:ascii="Arial" w:eastAsia="Times New Roman" w:hAnsi="Arial" w:cs="Arial"/>
                <w:b/>
                <w:bCs/>
                <w:color w:val="FFFFFF"/>
                <w:lang w:eastAsia="en-GB"/>
              </w:rPr>
              <w:t>Document reference</w:t>
            </w:r>
          </w:p>
        </w:tc>
      </w:tr>
      <w:tr w:rsidR="00384CBC" w:rsidRPr="00AE1DFE" w14:paraId="6483CF89" w14:textId="77777777" w:rsidTr="007D2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5AABF6" w14:textId="77777777" w:rsidR="00384CBC" w:rsidRPr="00AE1DFE" w:rsidRDefault="00384CBC" w:rsidP="002E32A6">
            <w:pPr>
              <w:keepNext/>
              <w:keepLines/>
              <w:spacing w:before="120" w:after="120" w:line="240" w:lineRule="auto"/>
              <w:rPr>
                <w:rFonts w:ascii="Arial" w:eastAsia="Times New Roman" w:hAnsi="Arial" w:cs="Arial"/>
                <w:lang w:eastAsia="en-GB"/>
              </w:rPr>
            </w:pPr>
          </w:p>
        </w:tc>
      </w:tr>
    </w:tbl>
    <w:p w14:paraId="2FBDAC70" w14:textId="77777777" w:rsidR="00384CBC" w:rsidRPr="007C31F0" w:rsidRDefault="00384CBC" w:rsidP="00384CBC">
      <w:pPr>
        <w:pStyle w:val="Heading3"/>
        <w:spacing w:before="600"/>
        <w:rPr>
          <w:rFonts w:eastAsia="Times New Roman"/>
        </w:rPr>
      </w:pPr>
      <w:bookmarkStart w:id="87" w:name="_Toc194313023"/>
      <w:bookmarkStart w:id="88" w:name="_Toc198304257"/>
      <w:r w:rsidRPr="007C31F0">
        <w:rPr>
          <w:rFonts w:eastAsia="Times New Roman"/>
        </w:rPr>
        <w:t>3.9</w:t>
      </w:r>
      <w:r>
        <w:rPr>
          <w:rFonts w:eastAsia="Times New Roman"/>
        </w:rPr>
        <w:t xml:space="preserve">   </w:t>
      </w:r>
      <w:r w:rsidRPr="007C31F0">
        <w:rPr>
          <w:rFonts w:eastAsia="Times New Roman"/>
        </w:rPr>
        <w:t>Noise emissions</w:t>
      </w:r>
      <w:bookmarkEnd w:id="87"/>
      <w:bookmarkEnd w:id="88"/>
    </w:p>
    <w:p w14:paraId="1A8D0D38" w14:textId="37A02401" w:rsidR="00384CBC" w:rsidRPr="00827F69" w:rsidRDefault="00384CBC" w:rsidP="00384CBC">
      <w:pPr>
        <w:spacing w:after="120"/>
        <w:rPr>
          <w:rFonts w:cstheme="minorHAnsi"/>
        </w:rPr>
      </w:pPr>
      <w:r w:rsidRPr="00827F69">
        <w:rPr>
          <w:rFonts w:cstheme="minorHAnsi"/>
        </w:rPr>
        <w:t xml:space="preserve">Please provide </w:t>
      </w:r>
      <w:r w:rsidR="00356E90">
        <w:rPr>
          <w:rFonts w:cstheme="minorHAnsi"/>
        </w:rPr>
        <w:t>revised</w:t>
      </w:r>
      <w:r w:rsidR="00356E90" w:rsidRPr="00827F69">
        <w:rPr>
          <w:rFonts w:cstheme="minorHAnsi"/>
        </w:rPr>
        <w:t xml:space="preserve"> information in relation </w:t>
      </w:r>
      <w:r w:rsidRPr="00827F69">
        <w:rPr>
          <w:rFonts w:cstheme="minorHAnsi"/>
        </w:rPr>
        <w:t>noise emissions from the proposed activity:</w:t>
      </w:r>
    </w:p>
    <w:p w14:paraId="3040F097" w14:textId="77777777" w:rsidR="00384CBC" w:rsidRPr="00827F69" w:rsidRDefault="00384CBC" w:rsidP="00403133">
      <w:pPr>
        <w:pStyle w:val="ListParagraph"/>
        <w:numPr>
          <w:ilvl w:val="0"/>
          <w:numId w:val="8"/>
        </w:numPr>
        <w:spacing w:before="120" w:after="120"/>
        <w:ind w:left="567" w:hanging="425"/>
        <w:contextualSpacing w:val="0"/>
        <w:rPr>
          <w:rFonts w:cstheme="minorHAnsi"/>
        </w:rPr>
      </w:pPr>
      <w:r w:rsidRPr="00827F69">
        <w:rPr>
          <w:rFonts w:cstheme="minorHAnsi"/>
        </w:rPr>
        <w:t xml:space="preserve">A plan which clearly identifies the main sources of noise and vibration from your installation (including infrequent and tonal sources) and the nearest noise sensitive locations.  </w:t>
      </w:r>
    </w:p>
    <w:p w14:paraId="465AA320" w14:textId="77777777" w:rsidR="00384CBC" w:rsidRPr="00827F69" w:rsidRDefault="00384CBC" w:rsidP="00403133">
      <w:pPr>
        <w:pStyle w:val="ListParagraph"/>
        <w:numPr>
          <w:ilvl w:val="0"/>
          <w:numId w:val="8"/>
        </w:numPr>
        <w:spacing w:before="120" w:after="120"/>
        <w:ind w:left="567" w:hanging="425"/>
        <w:contextualSpacing w:val="0"/>
        <w:rPr>
          <w:rFonts w:cstheme="minorHAnsi"/>
        </w:rPr>
      </w:pPr>
      <w:r w:rsidRPr="00827F69">
        <w:rPr>
          <w:rFonts w:cstheme="minorHAnsi"/>
        </w:rPr>
        <w:t>A detailed environmental noise assessment (BS</w:t>
      </w:r>
      <w:r>
        <w:rPr>
          <w:rFonts w:cstheme="minorHAnsi"/>
        </w:rPr>
        <w:t xml:space="preserve"> </w:t>
      </w:r>
      <w:r w:rsidRPr="00827F69">
        <w:rPr>
          <w:rFonts w:cstheme="minorHAnsi"/>
        </w:rPr>
        <w:t>4142) and the proposed techniques and measures for control of noise. Please demonstrate how these proposals constitute BAT and justify your proposals against any relevant BAT</w:t>
      </w:r>
      <w:r>
        <w:rPr>
          <w:rFonts w:cstheme="minorHAnsi"/>
        </w:rPr>
        <w:t>-C</w:t>
      </w:r>
      <w:r w:rsidRPr="00827F69" w:rsidDel="00CA4331">
        <w:rPr>
          <w:rFonts w:cstheme="minorHAnsi"/>
        </w:rPr>
        <w:t xml:space="preserve"> </w:t>
      </w:r>
      <w:r w:rsidRPr="00827F69">
        <w:rPr>
          <w:rFonts w:cstheme="minorHAnsi"/>
        </w:rPr>
        <w:t>or guidance.</w:t>
      </w:r>
    </w:p>
    <w:p w14:paraId="1E30ED66" w14:textId="77777777" w:rsidR="00384CBC" w:rsidRDefault="00384CBC" w:rsidP="00403133">
      <w:pPr>
        <w:pStyle w:val="ListParagraph"/>
        <w:numPr>
          <w:ilvl w:val="0"/>
          <w:numId w:val="8"/>
        </w:numPr>
        <w:spacing w:before="120" w:after="120"/>
        <w:ind w:left="567" w:hanging="425"/>
        <w:contextualSpacing w:val="0"/>
        <w:rPr>
          <w:rFonts w:cstheme="minorHAnsi"/>
        </w:rPr>
      </w:pPr>
      <w:r w:rsidRPr="00827F69">
        <w:rPr>
          <w:rFonts w:cstheme="minorHAnsi"/>
        </w:rPr>
        <w:t>If the proposed installation has potential to have a noise impact on nearby noise sensitive receptors, please provide a noise management plan.</w:t>
      </w:r>
    </w:p>
    <w:tbl>
      <w:tblPr>
        <w:tblW w:w="4946" w:type="pct"/>
        <w:tblCellMar>
          <w:left w:w="0" w:type="dxa"/>
          <w:right w:w="0" w:type="dxa"/>
        </w:tblCellMar>
        <w:tblLook w:val="04A0" w:firstRow="1" w:lastRow="0" w:firstColumn="1" w:lastColumn="0" w:noHBand="0" w:noVBand="1"/>
      </w:tblPr>
      <w:tblGrid>
        <w:gridCol w:w="10092"/>
      </w:tblGrid>
      <w:tr w:rsidR="000E620C" w:rsidRPr="00AE1DFE" w14:paraId="505E8DC1" w14:textId="77777777" w:rsidTr="00CC024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0D4D63" w14:textId="77777777" w:rsidR="000E620C" w:rsidRPr="00AE1DFE" w:rsidRDefault="000E620C" w:rsidP="00CC02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E620C" w:rsidRPr="00AE1DFE" w14:paraId="492DDA16" w14:textId="77777777" w:rsidTr="00CC024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10732" w14:textId="77777777" w:rsidR="000E620C" w:rsidRPr="00AE1DFE" w:rsidRDefault="000E620C" w:rsidP="00CC024B">
            <w:pPr>
              <w:spacing w:before="120" w:after="120" w:line="240" w:lineRule="auto"/>
              <w:rPr>
                <w:rFonts w:ascii="Arial" w:eastAsia="Times New Roman" w:hAnsi="Arial" w:cs="Arial"/>
                <w:lang w:eastAsia="en-GB"/>
              </w:rPr>
            </w:pPr>
          </w:p>
        </w:tc>
      </w:tr>
    </w:tbl>
    <w:p w14:paraId="15BBA8A5" w14:textId="10A2074D" w:rsidR="000E620C" w:rsidRDefault="000E620C" w:rsidP="000E620C">
      <w:pPr>
        <w:spacing w:before="120"/>
        <w:rPr>
          <w:rFonts w:cstheme="minorHAnsi"/>
        </w:rPr>
      </w:pPr>
      <w:r>
        <w:rPr>
          <w:rFonts w:cstheme="minorHAnsi"/>
        </w:rPr>
        <w:br w:type="page"/>
      </w:r>
    </w:p>
    <w:p w14:paraId="425AB632" w14:textId="7E8104B1" w:rsidR="00155185" w:rsidRPr="00A65A3C" w:rsidRDefault="00155185" w:rsidP="00155185">
      <w:pPr>
        <w:pStyle w:val="Heading3"/>
      </w:pPr>
      <w:bookmarkStart w:id="89" w:name="_Toc192766217"/>
      <w:bookmarkStart w:id="90" w:name="_Toc198304258"/>
      <w:bookmarkStart w:id="91" w:name="_Toc192766225"/>
      <w:bookmarkEnd w:id="84"/>
      <w:r w:rsidRPr="00A65A3C">
        <w:lastRenderedPageBreak/>
        <w:t>3.</w:t>
      </w:r>
      <w:r w:rsidR="00E02F5E">
        <w:t>10</w:t>
      </w:r>
      <w:r w:rsidR="00BC4C17">
        <w:t xml:space="preserve">   </w:t>
      </w:r>
      <w:r w:rsidRPr="00A65A3C">
        <w:t xml:space="preserve">Environmental </w:t>
      </w:r>
      <w:r w:rsidR="007927CF">
        <w:t>m</w:t>
      </w:r>
      <w:r w:rsidRPr="00A65A3C">
        <w:t xml:space="preserve">anagement </w:t>
      </w:r>
      <w:r w:rsidR="007927CF">
        <w:t>s</w:t>
      </w:r>
      <w:r w:rsidRPr="00A65A3C">
        <w:t>ystem</w:t>
      </w:r>
      <w:r w:rsidR="007927CF">
        <w:t xml:space="preserve"> (EMS)</w:t>
      </w:r>
      <w:bookmarkEnd w:id="89"/>
      <w:bookmarkEnd w:id="90"/>
    </w:p>
    <w:bookmarkEnd w:id="91"/>
    <w:p w14:paraId="59B9859E" w14:textId="77777777" w:rsidR="005E65CA" w:rsidRDefault="005E65CA" w:rsidP="000C0AF3">
      <w:pPr>
        <w:keepNext/>
        <w:keepLines/>
        <w:spacing w:after="120"/>
      </w:pPr>
      <w:r>
        <w:t>If your proposed variation will result in changes to your EMS, please provide the following:</w:t>
      </w:r>
    </w:p>
    <w:p w14:paraId="3D47E008" w14:textId="170D0F61" w:rsidR="005E65CA" w:rsidRPr="00063C28" w:rsidRDefault="005E65CA" w:rsidP="00403133">
      <w:pPr>
        <w:pStyle w:val="ListParagraph"/>
        <w:keepNext/>
        <w:keepLines/>
        <w:numPr>
          <w:ilvl w:val="0"/>
          <w:numId w:val="15"/>
        </w:numPr>
        <w:spacing w:before="120" w:after="120"/>
        <w:ind w:left="567" w:hanging="425"/>
        <w:contextualSpacing w:val="0"/>
        <w:rPr>
          <w:rFonts w:cstheme="minorHAnsi"/>
        </w:rPr>
      </w:pPr>
      <w:r w:rsidRPr="00063C28">
        <w:rPr>
          <w:rFonts w:cstheme="minorHAnsi"/>
        </w:rPr>
        <w:t>Details of any proposed changes to the management system</w:t>
      </w:r>
      <w:r w:rsidR="00653886">
        <w:rPr>
          <w:rFonts w:cstheme="minorHAnsi"/>
        </w:rPr>
        <w:t>.</w:t>
      </w:r>
    </w:p>
    <w:p w14:paraId="096A6063" w14:textId="6B13C9DD" w:rsidR="005E65CA" w:rsidRPr="00063C28" w:rsidRDefault="005E65CA" w:rsidP="00403133">
      <w:pPr>
        <w:pStyle w:val="ListParagraph"/>
        <w:keepNext/>
        <w:keepLines/>
        <w:numPr>
          <w:ilvl w:val="0"/>
          <w:numId w:val="15"/>
        </w:numPr>
        <w:spacing w:before="120" w:after="120"/>
        <w:ind w:left="567" w:hanging="425"/>
        <w:contextualSpacing w:val="0"/>
        <w:rPr>
          <w:rFonts w:cstheme="minorHAnsi"/>
        </w:rPr>
      </w:pPr>
      <w:r w:rsidRPr="00063C28">
        <w:rPr>
          <w:rFonts w:cstheme="minorHAnsi"/>
        </w:rPr>
        <w:t>Details of any proposed changes to the decommissioning plan</w:t>
      </w:r>
      <w:r w:rsidR="00653886">
        <w:rPr>
          <w:rFonts w:cstheme="minorHAnsi"/>
        </w:rPr>
        <w:t>.</w:t>
      </w:r>
    </w:p>
    <w:p w14:paraId="51006266" w14:textId="71340404" w:rsidR="005E65CA" w:rsidRPr="00063C28" w:rsidRDefault="005E65CA" w:rsidP="00403133">
      <w:pPr>
        <w:pStyle w:val="ListParagraph"/>
        <w:keepNext/>
        <w:keepLines/>
        <w:numPr>
          <w:ilvl w:val="0"/>
          <w:numId w:val="15"/>
        </w:numPr>
        <w:spacing w:before="120" w:after="120"/>
        <w:ind w:left="567" w:hanging="425"/>
        <w:contextualSpacing w:val="0"/>
        <w:rPr>
          <w:rFonts w:cstheme="minorHAnsi"/>
        </w:rPr>
      </w:pPr>
      <w:r w:rsidRPr="00063C28">
        <w:rPr>
          <w:rFonts w:cstheme="minorHAnsi"/>
        </w:rPr>
        <w:t>Details of any proposed change</w:t>
      </w:r>
      <w:r w:rsidR="00B84EA1">
        <w:rPr>
          <w:rFonts w:cstheme="minorHAnsi"/>
        </w:rPr>
        <w:t>s</w:t>
      </w:r>
      <w:r w:rsidRPr="00063C28">
        <w:rPr>
          <w:rFonts w:cstheme="minorHAnsi"/>
        </w:rPr>
        <w:t xml:space="preserve"> to the accident prevention and mitigation plan</w:t>
      </w:r>
      <w:r w:rsidR="00653886">
        <w:rPr>
          <w:rFonts w:cstheme="minorHAnsi"/>
        </w:rPr>
        <w:t>.</w:t>
      </w:r>
    </w:p>
    <w:p w14:paraId="37104276" w14:textId="3A102EEC" w:rsidR="005E65CA" w:rsidRPr="00B84EA1" w:rsidRDefault="005E65CA" w:rsidP="00403133">
      <w:pPr>
        <w:pStyle w:val="ListParagraph"/>
        <w:keepNext/>
        <w:keepLines/>
        <w:numPr>
          <w:ilvl w:val="0"/>
          <w:numId w:val="15"/>
        </w:numPr>
        <w:spacing w:before="120" w:after="120"/>
        <w:ind w:left="567" w:hanging="425"/>
        <w:contextualSpacing w:val="0"/>
        <w:rPr>
          <w:rFonts w:cstheme="minorHAnsi"/>
        </w:rPr>
      </w:pPr>
      <w:r w:rsidRPr="00063C28">
        <w:rPr>
          <w:rFonts w:cstheme="minorHAnsi"/>
        </w:rPr>
        <w:t>Details of any proposed changes to other management plans required by the relevant BAT guidance for your installation, e.g. startup/shut down, dust, solvents.</w:t>
      </w:r>
    </w:p>
    <w:tbl>
      <w:tblPr>
        <w:tblW w:w="4946" w:type="pct"/>
        <w:tblLayout w:type="fixed"/>
        <w:tblCellMar>
          <w:left w:w="0" w:type="dxa"/>
          <w:right w:w="0" w:type="dxa"/>
        </w:tblCellMar>
        <w:tblLook w:val="04A0" w:firstRow="1" w:lastRow="0" w:firstColumn="1" w:lastColumn="0" w:noHBand="0" w:noVBand="1"/>
      </w:tblPr>
      <w:tblGrid>
        <w:gridCol w:w="10092"/>
      </w:tblGrid>
      <w:tr w:rsidR="005E65CA" w:rsidRPr="00AE1DFE" w14:paraId="7BA7C643"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AD1FBF" w14:textId="77777777" w:rsidR="005E65CA" w:rsidRPr="00AE1DFE" w:rsidRDefault="005E65CA" w:rsidP="000C0AF3">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E65CA" w:rsidRPr="00AE1DFE" w14:paraId="0C9F95C4"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6DFD69" w14:textId="77777777" w:rsidR="005E65CA" w:rsidRPr="00AE1DFE" w:rsidRDefault="005E65CA" w:rsidP="000C0AF3">
            <w:pPr>
              <w:keepNext/>
              <w:keepLines/>
              <w:spacing w:before="120" w:after="120" w:line="240" w:lineRule="auto"/>
              <w:rPr>
                <w:rFonts w:ascii="Arial" w:eastAsia="Times New Roman" w:hAnsi="Arial" w:cs="Arial"/>
                <w:lang w:eastAsia="en-GB"/>
              </w:rPr>
            </w:pPr>
          </w:p>
        </w:tc>
      </w:tr>
    </w:tbl>
    <w:p w14:paraId="221B6AA9" w14:textId="1767E3B9" w:rsidR="00C50ECC" w:rsidRDefault="00C50ECC" w:rsidP="00C65216">
      <w:bookmarkStart w:id="92" w:name="_Toc192766226"/>
      <w:r>
        <w:br w:type="page"/>
      </w:r>
    </w:p>
    <w:p w14:paraId="095DE4DD" w14:textId="397F8384" w:rsidR="00851E30" w:rsidRPr="006041F4" w:rsidRDefault="00851E30" w:rsidP="00851E30">
      <w:pPr>
        <w:pStyle w:val="Heading3"/>
        <w:rPr>
          <w:rFonts w:eastAsia="Times New Roman"/>
        </w:rPr>
      </w:pPr>
      <w:bookmarkStart w:id="93" w:name="_Toc194313024"/>
      <w:bookmarkStart w:id="94" w:name="_Toc198304259"/>
      <w:r w:rsidRPr="006041F4">
        <w:rPr>
          <w:rFonts w:eastAsia="Times New Roman"/>
        </w:rPr>
        <w:lastRenderedPageBreak/>
        <w:t>3.1</w:t>
      </w:r>
      <w:r>
        <w:rPr>
          <w:rFonts w:eastAsia="Times New Roman"/>
        </w:rPr>
        <w:t>1</w:t>
      </w:r>
      <w:r w:rsidR="00BC4C17">
        <w:rPr>
          <w:rFonts w:eastAsia="Times New Roman"/>
        </w:rPr>
        <w:t xml:space="preserve">   </w:t>
      </w:r>
      <w:r w:rsidRPr="006041F4">
        <w:rPr>
          <w:rFonts w:eastAsia="Times New Roman"/>
        </w:rPr>
        <w:t>Emissions and environmental monitoring</w:t>
      </w:r>
      <w:bookmarkEnd w:id="93"/>
      <w:bookmarkEnd w:id="94"/>
    </w:p>
    <w:p w14:paraId="72219F51" w14:textId="77777777" w:rsidR="00851E30" w:rsidRPr="00932746" w:rsidRDefault="00851E30" w:rsidP="00851E30">
      <w:pPr>
        <w:keepNext/>
        <w:keepLines/>
        <w:spacing w:after="120"/>
        <w:rPr>
          <w:rFonts w:cstheme="minorHAnsi"/>
        </w:rPr>
      </w:pPr>
      <w:r w:rsidRPr="00932746">
        <w:rPr>
          <w:rFonts w:cstheme="minorHAnsi"/>
        </w:rPr>
        <w:t>Please provide the following information in relation to emissions, operational parameters (for emissions control)</w:t>
      </w:r>
      <w:r w:rsidRPr="00932746">
        <w:t xml:space="preserve"> and </w:t>
      </w:r>
      <w:r w:rsidRPr="00932746">
        <w:rPr>
          <w:rFonts w:cstheme="minorHAnsi"/>
        </w:rPr>
        <w:t>environmental monitoring of the proposed activity:</w:t>
      </w:r>
    </w:p>
    <w:p w14:paraId="0EE9D223" w14:textId="7AB75AEE" w:rsidR="00851E30" w:rsidRPr="00256FAE" w:rsidRDefault="00851E30" w:rsidP="00403133">
      <w:pPr>
        <w:pStyle w:val="ListParagraph"/>
        <w:keepNext/>
        <w:keepLines/>
        <w:numPr>
          <w:ilvl w:val="0"/>
          <w:numId w:val="12"/>
        </w:numPr>
        <w:spacing w:before="120" w:after="120"/>
        <w:ind w:left="567" w:hanging="425"/>
        <w:contextualSpacing w:val="0"/>
        <w:rPr>
          <w:rFonts w:cstheme="minorHAnsi"/>
        </w:rPr>
      </w:pPr>
      <w:r w:rsidRPr="00932746">
        <w:rPr>
          <w:rFonts w:cstheme="minorHAnsi"/>
        </w:rPr>
        <w:t>A description of the proposed monitoring locations, parameters, frequency and methods. Monitoring must meet or exceed the requirements of any relevant BAT guidance or as specified in EASR and comply with latest CEN standards (or where no CEN standard is available the default method for that substance)</w:t>
      </w:r>
      <w:r w:rsidR="001F4AE8">
        <w:rPr>
          <w:rFonts w:cstheme="minorHAnsi"/>
        </w:rPr>
        <w:t>.</w:t>
      </w:r>
    </w:p>
    <w:p w14:paraId="3B2F5392" w14:textId="77777777" w:rsidR="00851E30" w:rsidRPr="00932746" w:rsidRDefault="00851E30" w:rsidP="00403133">
      <w:pPr>
        <w:pStyle w:val="ListParagraph"/>
        <w:keepNext/>
        <w:keepLines/>
        <w:numPr>
          <w:ilvl w:val="0"/>
          <w:numId w:val="12"/>
        </w:numPr>
        <w:spacing w:before="120" w:after="120"/>
        <w:ind w:left="567" w:hanging="425"/>
        <w:contextualSpacing w:val="0"/>
        <w:rPr>
          <w:rFonts w:cstheme="minorHAnsi"/>
        </w:rPr>
      </w:pPr>
      <w:r w:rsidRPr="00932746">
        <w:rPr>
          <w:rFonts w:cstheme="minorHAnsi"/>
        </w:rPr>
        <w:t>Confirmation that all sampling and monitoring locations are designed and comply with the most up to date published standards (e.g. BS EN 15259).</w:t>
      </w:r>
    </w:p>
    <w:p w14:paraId="21A5CD20" w14:textId="77777777" w:rsidR="00851E30" w:rsidRPr="00932746" w:rsidRDefault="00851E30" w:rsidP="00403133">
      <w:pPr>
        <w:pStyle w:val="ListParagraph"/>
        <w:keepNext/>
        <w:keepLines/>
        <w:numPr>
          <w:ilvl w:val="0"/>
          <w:numId w:val="12"/>
        </w:numPr>
        <w:spacing w:before="120"/>
        <w:ind w:left="567" w:hanging="425"/>
        <w:contextualSpacing w:val="0"/>
        <w:rPr>
          <w:rFonts w:cstheme="minorHAnsi"/>
        </w:rPr>
      </w:pPr>
      <w:r w:rsidRPr="00932746">
        <w:rPr>
          <w:rFonts w:cstheme="minorHAnsi"/>
        </w:rPr>
        <w:t xml:space="preserve">Provide details of any monitoring equipment to be used, for example, periodic monitoring equipment, autosamplers, duty and standby continuous emissions monitoring (CEMs). </w:t>
      </w:r>
      <w:r>
        <w:rPr>
          <w:rFonts w:cstheme="minorHAnsi"/>
        </w:rPr>
        <w:t xml:space="preserve">  </w:t>
      </w:r>
      <w:r w:rsidRPr="00932746">
        <w:rPr>
          <w:rFonts w:cstheme="minorHAnsi"/>
        </w:rPr>
        <w:t>You must:</w:t>
      </w:r>
    </w:p>
    <w:p w14:paraId="70BB0A3B" w14:textId="77777777" w:rsidR="00851E30" w:rsidRPr="00932746" w:rsidRDefault="00851E30" w:rsidP="00403133">
      <w:pPr>
        <w:pStyle w:val="ListParagraph"/>
        <w:keepNext/>
        <w:keepLines/>
        <w:numPr>
          <w:ilvl w:val="1"/>
          <w:numId w:val="38"/>
        </w:numPr>
        <w:ind w:left="993" w:hanging="284"/>
        <w:contextualSpacing w:val="0"/>
        <w:rPr>
          <w:rFonts w:cstheme="minorHAnsi"/>
        </w:rPr>
      </w:pPr>
      <w:r w:rsidRPr="00932746">
        <w:rPr>
          <w:rFonts w:cstheme="minorHAnsi"/>
        </w:rPr>
        <w:t>Confirm that these are calibrated to the relevant standards (e.g. CEN standards); and</w:t>
      </w:r>
    </w:p>
    <w:p w14:paraId="52846FD2" w14:textId="77777777" w:rsidR="00851E30" w:rsidRPr="00932746" w:rsidRDefault="00851E30" w:rsidP="00403133">
      <w:pPr>
        <w:pStyle w:val="ListParagraph"/>
        <w:keepNext/>
        <w:keepLines/>
        <w:numPr>
          <w:ilvl w:val="1"/>
          <w:numId w:val="38"/>
        </w:numPr>
        <w:ind w:left="992" w:hanging="284"/>
        <w:contextualSpacing w:val="0"/>
        <w:rPr>
          <w:rFonts w:cstheme="minorHAnsi"/>
        </w:rPr>
      </w:pPr>
      <w:r w:rsidRPr="00932746">
        <w:rPr>
          <w:rFonts w:cstheme="minorHAnsi"/>
        </w:rPr>
        <w:t>Detail the method of recording, processing or presenting any continuous emissions monitoring data.</w:t>
      </w:r>
    </w:p>
    <w:tbl>
      <w:tblPr>
        <w:tblW w:w="4946" w:type="pct"/>
        <w:tblLayout w:type="fixed"/>
        <w:tblCellMar>
          <w:left w:w="0" w:type="dxa"/>
          <w:right w:w="0" w:type="dxa"/>
        </w:tblCellMar>
        <w:tblLook w:val="04A0" w:firstRow="1" w:lastRow="0" w:firstColumn="1" w:lastColumn="0" w:noHBand="0" w:noVBand="1"/>
      </w:tblPr>
      <w:tblGrid>
        <w:gridCol w:w="10092"/>
      </w:tblGrid>
      <w:tr w:rsidR="00851E30" w:rsidRPr="00AE1DFE" w14:paraId="6F3A352D" w14:textId="77777777" w:rsidTr="007D2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C2A4D4" w14:textId="77777777" w:rsidR="00851E30" w:rsidRPr="00AE1DFE" w:rsidRDefault="00851E30"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51E30" w:rsidRPr="00AE1DFE" w14:paraId="34FDFC82" w14:textId="77777777" w:rsidTr="007D2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16E939" w14:textId="77777777" w:rsidR="00851E30" w:rsidRPr="00AE1DFE" w:rsidRDefault="00851E30" w:rsidP="002E32A6">
            <w:pPr>
              <w:keepNext/>
              <w:keepLines/>
              <w:spacing w:before="120" w:after="120" w:line="240" w:lineRule="auto"/>
              <w:rPr>
                <w:rFonts w:ascii="Arial" w:eastAsia="Times New Roman" w:hAnsi="Arial" w:cs="Arial"/>
                <w:lang w:eastAsia="en-GB"/>
              </w:rPr>
            </w:pPr>
          </w:p>
        </w:tc>
      </w:tr>
    </w:tbl>
    <w:p w14:paraId="65EE6ED1" w14:textId="05624080" w:rsidR="00851E30" w:rsidRPr="007C31F0" w:rsidRDefault="00851E30" w:rsidP="00FE24E4">
      <w:pPr>
        <w:pStyle w:val="Heading3"/>
        <w:spacing w:before="300"/>
        <w:rPr>
          <w:rFonts w:eastAsia="Times New Roman"/>
        </w:rPr>
      </w:pPr>
      <w:bookmarkStart w:id="95" w:name="_Toc194313025"/>
      <w:bookmarkStart w:id="96" w:name="_Toc198304260"/>
      <w:r>
        <w:rPr>
          <w:rFonts w:eastAsia="Times New Roman"/>
        </w:rPr>
        <w:t>3</w:t>
      </w:r>
      <w:r w:rsidRPr="007C31F0">
        <w:rPr>
          <w:rFonts w:eastAsia="Times New Roman"/>
        </w:rPr>
        <w:t>.1</w:t>
      </w:r>
      <w:r>
        <w:rPr>
          <w:rFonts w:eastAsia="Times New Roman"/>
        </w:rPr>
        <w:t xml:space="preserve">2   </w:t>
      </w:r>
      <w:r w:rsidRPr="007C31F0">
        <w:rPr>
          <w:rFonts w:eastAsia="Times New Roman"/>
        </w:rPr>
        <w:t>Installation commissioning</w:t>
      </w:r>
      <w:bookmarkEnd w:id="95"/>
      <w:bookmarkEnd w:id="96"/>
    </w:p>
    <w:p w14:paraId="071E480F" w14:textId="660D0F76" w:rsidR="00851E30" w:rsidRPr="00827F69" w:rsidRDefault="00851E30" w:rsidP="00851E30">
      <w:pPr>
        <w:keepNext/>
        <w:keepLines/>
        <w:spacing w:after="120"/>
        <w:rPr>
          <w:rFonts w:cstheme="minorHAnsi"/>
        </w:rPr>
      </w:pPr>
      <w:r w:rsidRPr="00827F69">
        <w:rPr>
          <w:rFonts w:cstheme="minorHAnsi"/>
        </w:rPr>
        <w:t xml:space="preserve">Please provide the following information </w:t>
      </w:r>
      <w:r>
        <w:rPr>
          <w:rFonts w:cstheme="minorHAnsi"/>
        </w:rPr>
        <w:t>if your proposed variation will result in changes that require commissioning</w:t>
      </w:r>
      <w:r w:rsidRPr="00827F69">
        <w:rPr>
          <w:rFonts w:cstheme="minorHAnsi"/>
        </w:rPr>
        <w:t>:</w:t>
      </w:r>
    </w:p>
    <w:p w14:paraId="2FBF0BCA" w14:textId="77777777" w:rsidR="00851E30" w:rsidRPr="00AD0A73" w:rsidRDefault="00851E30" w:rsidP="00403133">
      <w:pPr>
        <w:pStyle w:val="ListParagraph"/>
        <w:keepNext/>
        <w:keepLines/>
        <w:numPr>
          <w:ilvl w:val="0"/>
          <w:numId w:val="13"/>
        </w:numPr>
        <w:spacing w:before="120" w:after="120"/>
        <w:ind w:left="567" w:hanging="425"/>
        <w:contextualSpacing w:val="0"/>
        <w:rPr>
          <w:rFonts w:cstheme="minorHAnsi"/>
        </w:rPr>
      </w:pPr>
      <w:r w:rsidRPr="00AD0A73">
        <w:rPr>
          <w:rFonts w:cstheme="minorHAnsi"/>
        </w:rPr>
        <w:t xml:space="preserve">A </w:t>
      </w:r>
      <w:r w:rsidRPr="00C67F80">
        <w:rPr>
          <w:rFonts w:cstheme="minorHAnsi"/>
        </w:rPr>
        <w:t>commissioning plan</w:t>
      </w:r>
      <w:r w:rsidRPr="00AD0A73">
        <w:rPr>
          <w:rFonts w:cstheme="minorHAnsi"/>
        </w:rPr>
        <w:t xml:space="preserve"> </w:t>
      </w:r>
      <w:r>
        <w:rPr>
          <w:rFonts w:cstheme="minorHAnsi"/>
        </w:rPr>
        <w:t>t</w:t>
      </w:r>
      <w:r w:rsidRPr="00E00A42">
        <w:rPr>
          <w:rFonts w:cstheme="minorHAnsi"/>
        </w:rPr>
        <w:t xml:space="preserve">hat </w:t>
      </w:r>
      <w:r>
        <w:rPr>
          <w:rFonts w:cstheme="minorHAnsi"/>
        </w:rPr>
        <w:t>details</w:t>
      </w:r>
      <w:r w:rsidRPr="00E00A42">
        <w:rPr>
          <w:rFonts w:cstheme="minorHAnsi"/>
        </w:rPr>
        <w:t xml:space="preserve"> how you will commission your installation and </w:t>
      </w:r>
      <w:r w:rsidRPr="0018630E">
        <w:rPr>
          <w:rFonts w:cstheme="minorHAnsi"/>
        </w:rPr>
        <w:t>sets out</w:t>
      </w:r>
      <w:r>
        <w:rPr>
          <w:rFonts w:cstheme="minorHAnsi"/>
        </w:rPr>
        <w:t xml:space="preserve"> </w:t>
      </w:r>
      <w:r w:rsidRPr="00E00A42">
        <w:rPr>
          <w:rFonts w:cstheme="minorHAnsi"/>
        </w:rPr>
        <w:t xml:space="preserve">the steps to be taken before </w:t>
      </w:r>
      <w:r>
        <w:rPr>
          <w:rFonts w:cstheme="minorHAnsi"/>
        </w:rPr>
        <w:t xml:space="preserve">operations </w:t>
      </w:r>
      <w:r w:rsidRPr="00E00A42">
        <w:rPr>
          <w:rFonts w:cstheme="minorHAnsi"/>
        </w:rPr>
        <w:t>begi</w:t>
      </w:r>
      <w:r>
        <w:rPr>
          <w:rFonts w:cstheme="minorHAnsi"/>
        </w:rPr>
        <w:t>n</w:t>
      </w:r>
      <w:r w:rsidRPr="00AD0A73">
        <w:rPr>
          <w:rFonts w:cstheme="minorHAnsi"/>
        </w:rPr>
        <w:t>.</w:t>
      </w:r>
    </w:p>
    <w:p w14:paraId="4F3421E5" w14:textId="77777777" w:rsidR="00851E30" w:rsidRDefault="00851E30" w:rsidP="00403133">
      <w:pPr>
        <w:pStyle w:val="ListParagraph"/>
        <w:keepNext/>
        <w:keepLines/>
        <w:numPr>
          <w:ilvl w:val="0"/>
          <w:numId w:val="13"/>
        </w:numPr>
        <w:spacing w:before="120"/>
        <w:ind w:left="567" w:hanging="425"/>
        <w:contextualSpacing w:val="0"/>
        <w:rPr>
          <w:rFonts w:cstheme="minorHAnsi"/>
        </w:rPr>
      </w:pPr>
      <w:r>
        <w:rPr>
          <w:rFonts w:cstheme="minorHAnsi"/>
        </w:rPr>
        <w:t>Details</w:t>
      </w:r>
      <w:r w:rsidRPr="009C0FA0">
        <w:rPr>
          <w:rFonts w:cstheme="minorHAnsi"/>
        </w:rPr>
        <w:t xml:space="preserve"> on the </w:t>
      </w:r>
      <w:r w:rsidRPr="00C67F80">
        <w:rPr>
          <w:rFonts w:cstheme="minorHAnsi"/>
        </w:rPr>
        <w:t>performance validation tests</w:t>
      </w:r>
      <w:r w:rsidRPr="009C0FA0">
        <w:rPr>
          <w:rFonts w:cstheme="minorHAnsi"/>
        </w:rPr>
        <w:t xml:space="preserve"> required to </w:t>
      </w:r>
      <w:r>
        <w:rPr>
          <w:rFonts w:cstheme="minorHAnsi"/>
        </w:rPr>
        <w:t>demonstrate</w:t>
      </w:r>
      <w:r w:rsidRPr="009C0FA0">
        <w:rPr>
          <w:rFonts w:cstheme="minorHAnsi"/>
        </w:rPr>
        <w:t xml:space="preserve"> that the installation will operate without harming the environment or human health. This should include how you will meet the relevant </w:t>
      </w:r>
      <w:r w:rsidRPr="00F95AAE">
        <w:rPr>
          <w:rFonts w:cstheme="minorHAnsi"/>
        </w:rPr>
        <w:t>BAT emission limits</w:t>
      </w:r>
      <w:r w:rsidRPr="009C0FA0">
        <w:rPr>
          <w:rFonts w:cstheme="minorHAnsi"/>
        </w:rPr>
        <w:t xml:space="preserve"> </w:t>
      </w:r>
      <w:r w:rsidRPr="00500106">
        <w:rPr>
          <w:rFonts w:cstheme="minorHAnsi"/>
        </w:rPr>
        <w:t>in the shortest possible time</w:t>
      </w:r>
      <w:r w:rsidRPr="009C0FA0">
        <w:rPr>
          <w:rFonts w:cstheme="minorHAnsi"/>
        </w:rPr>
        <w:t>.</w:t>
      </w:r>
    </w:p>
    <w:tbl>
      <w:tblPr>
        <w:tblW w:w="4946" w:type="pct"/>
        <w:tblLayout w:type="fixed"/>
        <w:tblCellMar>
          <w:left w:w="0" w:type="dxa"/>
          <w:right w:w="0" w:type="dxa"/>
        </w:tblCellMar>
        <w:tblLook w:val="04A0" w:firstRow="1" w:lastRow="0" w:firstColumn="1" w:lastColumn="0" w:noHBand="0" w:noVBand="1"/>
      </w:tblPr>
      <w:tblGrid>
        <w:gridCol w:w="10092"/>
      </w:tblGrid>
      <w:tr w:rsidR="00851E30" w:rsidRPr="00AE1DFE" w14:paraId="4511A145" w14:textId="77777777" w:rsidTr="007D2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051C0B" w14:textId="77777777" w:rsidR="00851E30" w:rsidRPr="00AE1DFE" w:rsidRDefault="00851E30"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51E30" w:rsidRPr="00AE1DFE" w14:paraId="42732350" w14:textId="77777777" w:rsidTr="007D2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64B4A6" w14:textId="77777777" w:rsidR="00851E30" w:rsidRPr="00AE1DFE" w:rsidRDefault="00851E30" w:rsidP="002E32A6">
            <w:pPr>
              <w:keepNext/>
              <w:keepLines/>
              <w:spacing w:before="120" w:after="120" w:line="240" w:lineRule="auto"/>
              <w:rPr>
                <w:rFonts w:ascii="Arial" w:eastAsia="Times New Roman" w:hAnsi="Arial" w:cs="Arial"/>
                <w:lang w:eastAsia="en-GB"/>
              </w:rPr>
            </w:pPr>
          </w:p>
        </w:tc>
      </w:tr>
    </w:tbl>
    <w:p w14:paraId="19FE4296" w14:textId="504EABFF" w:rsidR="00CC66D8" w:rsidRDefault="00CC66D8" w:rsidP="00CC66D8">
      <w:bookmarkStart w:id="97" w:name="_Toc194313026"/>
      <w:bookmarkStart w:id="98" w:name="_Toc192766227"/>
      <w:bookmarkEnd w:id="92"/>
      <w:r>
        <w:br w:type="page"/>
      </w:r>
    </w:p>
    <w:p w14:paraId="2A7B0131" w14:textId="62C77C73" w:rsidR="006E1C96" w:rsidRDefault="006E1C96" w:rsidP="006E1C96">
      <w:pPr>
        <w:pStyle w:val="Heading2"/>
      </w:pPr>
      <w:bookmarkStart w:id="99" w:name="_Toc198304261"/>
      <w:r w:rsidRPr="007D3B00">
        <w:lastRenderedPageBreak/>
        <w:t xml:space="preserve">Section </w:t>
      </w:r>
      <w:r>
        <w:t>4 - Site and baseline reports</w:t>
      </w:r>
      <w:bookmarkEnd w:id="97"/>
      <w:bookmarkEnd w:id="99"/>
    </w:p>
    <w:p w14:paraId="4BE98C3E" w14:textId="77777777" w:rsidR="006E1C96" w:rsidRDefault="006E1C96" w:rsidP="006E1C96">
      <w:pPr>
        <w:pStyle w:val="BodyText1"/>
      </w:pPr>
      <w:r>
        <w:t xml:space="preserve">Before completing this section, please review  </w:t>
      </w:r>
      <w:hyperlink r:id="rId44" w:history="1">
        <w:r w:rsidRPr="00065AE0">
          <w:rPr>
            <w:rStyle w:val="Hyperlink"/>
          </w:rPr>
          <w:t>SEPA’s site and baseline report guidance</w:t>
        </w:r>
      </w:hyperlink>
      <w:r>
        <w:t>.</w:t>
      </w:r>
    </w:p>
    <w:p w14:paraId="59B5FF63" w14:textId="77777777" w:rsidR="006E1C96" w:rsidRPr="004561AF" w:rsidRDefault="006E1C96" w:rsidP="006E1C96">
      <w:pPr>
        <w:pStyle w:val="Heading3"/>
        <w:spacing w:before="240"/>
        <w:rPr>
          <w:rFonts w:eastAsia="Times New Roman"/>
        </w:rPr>
      </w:pPr>
      <w:bookmarkStart w:id="100" w:name="_Toc194313027"/>
      <w:bookmarkStart w:id="101" w:name="_Toc198304262"/>
      <w:r w:rsidRPr="004561AF">
        <w:rPr>
          <w:rFonts w:eastAsia="Times New Roman"/>
        </w:rPr>
        <w:t>4.1</w:t>
      </w:r>
      <w:r>
        <w:rPr>
          <w:rFonts w:eastAsia="Times New Roman"/>
        </w:rPr>
        <w:t xml:space="preserve">   </w:t>
      </w:r>
      <w:r w:rsidRPr="004561AF">
        <w:rPr>
          <w:rFonts w:eastAsia="Times New Roman"/>
        </w:rPr>
        <w:t>Site report</w:t>
      </w:r>
      <w:bookmarkEnd w:id="100"/>
      <w:bookmarkEnd w:id="101"/>
    </w:p>
    <w:p w14:paraId="36136324" w14:textId="77777777" w:rsidR="006E1C96" w:rsidRDefault="006E1C96" w:rsidP="006E1C96">
      <w:pPr>
        <w:pStyle w:val="BodyText1"/>
        <w:spacing w:after="120"/>
      </w:pPr>
      <w:r>
        <w:t>Please provide a site report describing the condition of the installation.</w:t>
      </w:r>
    </w:p>
    <w:p w14:paraId="20CF1E51" w14:textId="77777777" w:rsidR="006E1C96" w:rsidRDefault="006E1C96" w:rsidP="006E1C96">
      <w:pPr>
        <w:spacing w:after="120"/>
      </w:pPr>
      <w:r w:rsidRPr="00E84915">
        <w:t>The site report should include:</w:t>
      </w:r>
    </w:p>
    <w:p w14:paraId="44CAD2C8" w14:textId="77777777" w:rsidR="006E1C96" w:rsidRDefault="006E1C96" w:rsidP="00403133">
      <w:pPr>
        <w:pStyle w:val="BodyText1"/>
        <w:numPr>
          <w:ilvl w:val="0"/>
          <w:numId w:val="6"/>
        </w:numPr>
        <w:spacing w:after="120"/>
        <w:ind w:left="567" w:hanging="425"/>
      </w:pPr>
      <w:r>
        <w:t xml:space="preserve">The substances to be used, produced, stored or released at the installation. </w:t>
      </w:r>
    </w:p>
    <w:p w14:paraId="340515D4" w14:textId="77777777" w:rsidR="006E1C96" w:rsidRDefault="006E1C96" w:rsidP="00403133">
      <w:pPr>
        <w:pStyle w:val="BodyText1"/>
        <w:numPr>
          <w:ilvl w:val="0"/>
          <w:numId w:val="6"/>
        </w:numPr>
        <w:spacing w:after="120"/>
        <w:ind w:left="567" w:hanging="425"/>
      </w:pPr>
      <w:r>
        <w:t xml:space="preserve">The condition of the installation and infrastructure to prevent emissions to soil and groundwater (or proposed standard of containment). </w:t>
      </w:r>
    </w:p>
    <w:p w14:paraId="42233152" w14:textId="77777777" w:rsidR="006E1C96" w:rsidRDefault="006E1C96" w:rsidP="00403133">
      <w:pPr>
        <w:pStyle w:val="BodyText1"/>
        <w:numPr>
          <w:ilvl w:val="0"/>
          <w:numId w:val="6"/>
        </w:numPr>
        <w:spacing w:after="60"/>
        <w:ind w:left="567" w:hanging="425"/>
      </w:pPr>
      <w:r>
        <w:t xml:space="preserve">The current state of soil and groundwater, considering the sites historical land use and the substances to be used on installation. </w:t>
      </w:r>
    </w:p>
    <w:tbl>
      <w:tblPr>
        <w:tblW w:w="4946" w:type="pct"/>
        <w:tblLayout w:type="fixed"/>
        <w:tblCellMar>
          <w:left w:w="0" w:type="dxa"/>
          <w:right w:w="0" w:type="dxa"/>
        </w:tblCellMar>
        <w:tblLook w:val="04A0" w:firstRow="1" w:lastRow="0" w:firstColumn="1" w:lastColumn="0" w:noHBand="0" w:noVBand="1"/>
      </w:tblPr>
      <w:tblGrid>
        <w:gridCol w:w="10092"/>
      </w:tblGrid>
      <w:tr w:rsidR="006E1C96" w:rsidRPr="00AE1DFE" w14:paraId="23AF2009"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27DF51" w14:textId="77777777" w:rsidR="006E1C96" w:rsidRPr="00AE1DFE" w:rsidRDefault="006E1C9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E1C96" w:rsidRPr="00AE1DFE" w14:paraId="38C957E8"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6CCB8B" w14:textId="77777777" w:rsidR="006E1C96" w:rsidRPr="00AE1DFE" w:rsidRDefault="006E1C96" w:rsidP="002E32A6">
            <w:pPr>
              <w:spacing w:before="120" w:after="120" w:line="240" w:lineRule="auto"/>
              <w:rPr>
                <w:rFonts w:ascii="Arial" w:eastAsia="Times New Roman" w:hAnsi="Arial" w:cs="Arial"/>
                <w:lang w:eastAsia="en-GB"/>
              </w:rPr>
            </w:pPr>
          </w:p>
        </w:tc>
      </w:tr>
    </w:tbl>
    <w:p w14:paraId="1F3E32E7" w14:textId="77777777" w:rsidR="006E1C96" w:rsidRPr="004561AF" w:rsidRDefault="006E1C96" w:rsidP="006E1C96">
      <w:pPr>
        <w:pStyle w:val="Heading3"/>
        <w:spacing w:before="480"/>
        <w:rPr>
          <w:rFonts w:eastAsia="Times New Roman"/>
        </w:rPr>
      </w:pPr>
      <w:bookmarkStart w:id="102" w:name="_Toc194313028"/>
      <w:bookmarkStart w:id="103" w:name="_Toc198304263"/>
      <w:r w:rsidRPr="004561AF">
        <w:rPr>
          <w:rFonts w:eastAsia="Times New Roman"/>
        </w:rPr>
        <w:t>4.2</w:t>
      </w:r>
      <w:r>
        <w:rPr>
          <w:rFonts w:eastAsia="Times New Roman"/>
        </w:rPr>
        <w:t xml:space="preserve">   </w:t>
      </w:r>
      <w:r w:rsidRPr="004561AF">
        <w:rPr>
          <w:rFonts w:eastAsia="Times New Roman"/>
        </w:rPr>
        <w:t>Baseline report</w:t>
      </w:r>
      <w:bookmarkEnd w:id="102"/>
      <w:bookmarkEnd w:id="103"/>
    </w:p>
    <w:p w14:paraId="303396AB" w14:textId="77777777" w:rsidR="006E1C96" w:rsidRDefault="006E1C96" w:rsidP="006E1C96">
      <w:pPr>
        <w:spacing w:after="120"/>
      </w:pPr>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Pr="008273DE">
        <w:t>Relevant Hazardous Substances</w:t>
      </w:r>
      <w:r>
        <w:t xml:space="preserve"> </w:t>
      </w:r>
      <w:r w:rsidRPr="00DF136C">
        <w:t>(RHS)</w:t>
      </w:r>
      <w:r w:rsidRPr="00AC229A">
        <w:t xml:space="preserve"> that will be used, produced, stored, or released by the installation. The baseline report should provide a </w:t>
      </w:r>
      <w:r w:rsidRPr="00DF136C">
        <w:t>quantified statement</w:t>
      </w:r>
      <w:r w:rsidRPr="00AC229A">
        <w:t xml:space="preserve"> of the current condition of the soil and groundwater, focusing on the RHS and any other substances that may pose a risk of pollution.</w:t>
      </w:r>
      <w:r w:rsidRPr="008E2A5A">
        <w:t xml:space="preserve"> </w:t>
      </w:r>
    </w:p>
    <w:p w14:paraId="4627F44A" w14:textId="77777777" w:rsidR="006E1C96" w:rsidRPr="005D0BF0" w:rsidRDefault="006E1C96" w:rsidP="006E1C96">
      <w:r w:rsidRPr="005D0BF0">
        <w:t xml:space="preserve">If you are using </w:t>
      </w:r>
      <w:r w:rsidRPr="008273DE">
        <w:t>RHS</w:t>
      </w:r>
      <w:r w:rsidRPr="00AC229A">
        <w:t xml:space="preserve"> </w:t>
      </w:r>
      <w:r w:rsidRPr="00206877">
        <w:t xml:space="preserve">at the installation, you will be required to carry out </w:t>
      </w:r>
      <w:r w:rsidRPr="00DF136C">
        <w:t>periodic monitoring</w:t>
      </w:r>
      <w:r w:rsidRPr="005D0BF0">
        <w:t xml:space="preserve"> of the soil and groundwater throughout the life of the permit. SEPA will use information from the </w:t>
      </w:r>
      <w:r w:rsidRPr="00022E33">
        <w:t>site and baseline report</w:t>
      </w:r>
      <w:r w:rsidRPr="005D0BF0">
        <w:t xml:space="preserve"> </w:t>
      </w:r>
      <w:r>
        <w:t xml:space="preserve">and the application </w:t>
      </w:r>
      <w:r w:rsidRPr="005D0BF0">
        <w:t>to determine the monitoring requirements.</w:t>
      </w:r>
    </w:p>
    <w:p w14:paraId="05D39061" w14:textId="77777777" w:rsidR="006E1C96" w:rsidRPr="0013366F" w:rsidRDefault="006E1C96" w:rsidP="006E1C96">
      <w:pPr>
        <w:spacing w:before="120" w:after="60"/>
      </w:pPr>
      <w:r>
        <w:t>Where required, please</w:t>
      </w:r>
      <w:r w:rsidRPr="00360B08">
        <w:t xml:space="preserve"> </w:t>
      </w:r>
      <w:r>
        <w:t>provide a baseline report.</w:t>
      </w:r>
    </w:p>
    <w:tbl>
      <w:tblPr>
        <w:tblW w:w="4946" w:type="pct"/>
        <w:tblLayout w:type="fixed"/>
        <w:tblCellMar>
          <w:left w:w="0" w:type="dxa"/>
          <w:right w:w="0" w:type="dxa"/>
        </w:tblCellMar>
        <w:tblLook w:val="04A0" w:firstRow="1" w:lastRow="0" w:firstColumn="1" w:lastColumn="0" w:noHBand="0" w:noVBand="1"/>
      </w:tblPr>
      <w:tblGrid>
        <w:gridCol w:w="10092"/>
      </w:tblGrid>
      <w:tr w:rsidR="006E1C96" w:rsidRPr="00AE1DFE" w14:paraId="34D3E978"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569662" w14:textId="77777777" w:rsidR="006E1C96" w:rsidRPr="00AE1DFE" w:rsidRDefault="006E1C9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E1C96" w:rsidRPr="00AE1DFE" w14:paraId="4E165D55"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B07F74" w14:textId="77777777" w:rsidR="006E1C96" w:rsidRPr="00AE1DFE" w:rsidRDefault="006E1C96" w:rsidP="002E32A6">
            <w:pPr>
              <w:spacing w:before="120" w:after="120" w:line="240" w:lineRule="auto"/>
              <w:rPr>
                <w:rFonts w:ascii="Arial" w:eastAsia="Times New Roman" w:hAnsi="Arial" w:cs="Arial"/>
                <w:lang w:eastAsia="en-GB"/>
              </w:rPr>
            </w:pPr>
          </w:p>
        </w:tc>
      </w:tr>
      <w:bookmarkEnd w:id="98"/>
    </w:tbl>
    <w:p w14:paraId="4E5BE0DF" w14:textId="1B439CF0" w:rsidR="00303298" w:rsidRDefault="00303298" w:rsidP="00AF33FD">
      <w:pPr>
        <w:spacing w:before="120" w:after="120"/>
      </w:pPr>
      <w:r>
        <w:br w:type="page"/>
      </w:r>
    </w:p>
    <w:bookmarkStart w:id="104" w:name="_Toc198304264"/>
    <w:p w14:paraId="5858E44A" w14:textId="4065280B" w:rsidR="0016634E" w:rsidRPr="004561AF" w:rsidRDefault="0016634E" w:rsidP="0016634E">
      <w:pPr>
        <w:pStyle w:val="Heading3"/>
      </w:pPr>
      <w:r w:rsidRPr="009A5385">
        <w:rPr>
          <w:noProof/>
        </w:rPr>
        <w:lastRenderedPageBreak/>
        <mc:AlternateContent>
          <mc:Choice Requires="wps">
            <w:drawing>
              <wp:anchor distT="45720" distB="45720" distL="114300" distR="114300" simplePos="0" relativeHeight="251658246" behindDoc="1" locked="0" layoutInCell="1" allowOverlap="1" wp14:anchorId="6649CADB" wp14:editId="590B98F2">
                <wp:simplePos x="0" y="0"/>
                <wp:positionH relativeFrom="margin">
                  <wp:posOffset>-635</wp:posOffset>
                </wp:positionH>
                <wp:positionV relativeFrom="paragraph">
                  <wp:posOffset>349250</wp:posOffset>
                </wp:positionV>
                <wp:extent cx="6400800" cy="1842135"/>
                <wp:effectExtent l="0" t="0" r="19050" b="24765"/>
                <wp:wrapTight wrapText="bothSides">
                  <wp:wrapPolygon edited="0">
                    <wp:start x="0" y="0"/>
                    <wp:lineTo x="0" y="21667"/>
                    <wp:lineTo x="21600" y="21667"/>
                    <wp:lineTo x="21600" y="0"/>
                    <wp:lineTo x="0" y="0"/>
                  </wp:wrapPolygon>
                </wp:wrapTight>
                <wp:docPr id="131107928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42135"/>
                        </a:xfrm>
                        <a:prstGeom prst="rect">
                          <a:avLst/>
                        </a:prstGeom>
                        <a:solidFill>
                          <a:srgbClr val="FFFFFF"/>
                        </a:solidFill>
                        <a:ln w="19050">
                          <a:solidFill>
                            <a:schemeClr val="accent1"/>
                          </a:solidFill>
                          <a:miter lim="800000"/>
                          <a:headEnd/>
                          <a:tailEnd/>
                        </a:ln>
                      </wps:spPr>
                      <wps:txbx>
                        <w:txbxContent>
                          <w:p w14:paraId="7600A3F3" w14:textId="0FA9E0C9" w:rsidR="0016634E" w:rsidRPr="00E42912" w:rsidRDefault="0016634E" w:rsidP="006E1C96">
                            <w:pPr>
                              <w:pStyle w:val="Heading4"/>
                              <w:spacing w:before="120" w:line="360" w:lineRule="auto"/>
                              <w:rPr>
                                <w:rFonts w:asciiTheme="minorHAnsi" w:hAnsiTheme="minorHAnsi" w:cstheme="minorHAnsi"/>
                                <w:b w:val="0"/>
                                <w:color w:val="auto"/>
                              </w:rPr>
                            </w:pPr>
                            <w:r w:rsidRPr="00E42912">
                              <w:rPr>
                                <w:rFonts w:asciiTheme="minorHAnsi" w:hAnsiTheme="minorHAnsi" w:cstheme="minorHAnsi"/>
                                <w:b w:val="0"/>
                                <w:color w:val="auto"/>
                              </w:rPr>
                              <w:t xml:space="preserve">If you have not provided a </w:t>
                            </w:r>
                            <w:r w:rsidR="00AF33FD" w:rsidRPr="00E42912">
                              <w:rPr>
                                <w:rFonts w:asciiTheme="minorHAnsi" w:hAnsiTheme="minorHAnsi" w:cstheme="minorHAnsi"/>
                                <w:b w:val="0"/>
                                <w:color w:val="auto"/>
                              </w:rPr>
                              <w:t>b</w:t>
                            </w:r>
                            <w:r w:rsidRPr="00E42912">
                              <w:rPr>
                                <w:rFonts w:asciiTheme="minorHAnsi" w:hAnsiTheme="minorHAnsi" w:cstheme="minorHAnsi"/>
                                <w:b w:val="0"/>
                                <w:color w:val="auto"/>
                              </w:rPr>
                              <w:t xml:space="preserve">aseline </w:t>
                            </w:r>
                            <w:r w:rsidR="00AF33FD" w:rsidRPr="00E42912">
                              <w:rPr>
                                <w:rFonts w:asciiTheme="minorHAnsi" w:hAnsiTheme="minorHAnsi" w:cstheme="minorHAnsi"/>
                                <w:b w:val="0"/>
                                <w:color w:val="auto"/>
                              </w:rPr>
                              <w:t>r</w:t>
                            </w:r>
                            <w:r w:rsidRPr="00E42912">
                              <w:rPr>
                                <w:rFonts w:asciiTheme="minorHAnsi" w:hAnsiTheme="minorHAnsi" w:cstheme="minorHAnsi"/>
                                <w:b w:val="0"/>
                                <w:color w:val="auto"/>
                              </w:rPr>
                              <w:t xml:space="preserve">eport, have SEPA agreed a waiver to the requirement to produce a </w:t>
                            </w:r>
                            <w:r w:rsidR="00B77050">
                              <w:rPr>
                                <w:rFonts w:asciiTheme="minorHAnsi" w:hAnsiTheme="minorHAnsi" w:cstheme="minorHAnsi"/>
                                <w:b w:val="0"/>
                                <w:color w:val="auto"/>
                              </w:rPr>
                              <w:t>b</w:t>
                            </w:r>
                            <w:r w:rsidRPr="00E42912">
                              <w:rPr>
                                <w:rFonts w:asciiTheme="minorHAnsi" w:hAnsiTheme="minorHAnsi" w:cstheme="minorHAnsi"/>
                                <w:b w:val="0"/>
                                <w:color w:val="auto"/>
                              </w:rPr>
                              <w:t xml:space="preserve">aseline </w:t>
                            </w:r>
                            <w:r w:rsidR="00B77050">
                              <w:rPr>
                                <w:rFonts w:asciiTheme="minorHAnsi" w:hAnsiTheme="minorHAnsi" w:cstheme="minorHAnsi"/>
                                <w:b w:val="0"/>
                                <w:color w:val="auto"/>
                              </w:rPr>
                              <w:t>r</w:t>
                            </w:r>
                            <w:r w:rsidRPr="00E42912">
                              <w:rPr>
                                <w:rFonts w:asciiTheme="minorHAnsi" w:hAnsiTheme="minorHAnsi" w:cstheme="minorHAnsi"/>
                                <w:b w:val="0"/>
                                <w:color w:val="auto"/>
                              </w:rPr>
                              <w:t>eport?</w:t>
                            </w:r>
                          </w:p>
                          <w:p w14:paraId="119EA5E7" w14:textId="77777777" w:rsidR="0016634E" w:rsidRDefault="0016634E" w:rsidP="0016634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083386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E4F55E1" w14:textId="77777777" w:rsidR="0016634E" w:rsidRPr="001D0A34" w:rsidRDefault="0016634E" w:rsidP="0016634E">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248113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9E4CBE" w14:textId="77777777" w:rsidR="0016634E" w:rsidRDefault="0016634E" w:rsidP="0016634E">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9CAD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5pt;width:7in;height:145.0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" strokecolor="#016574 [3204]" strokeweight="1.5pt">
                <v:textbox>
                  <w:txbxContent>
                    <w:p w14:paraId="7600A3F3" w14:textId="0FA9E0C9" w:rsidR="0016634E" w:rsidRPr="00E42912" w:rsidRDefault="0016634E" w:rsidP="006E1C96">
                      <w:pPr>
                        <w:pStyle w:val="Heading4"/>
                        <w:spacing w:before="120" w:line="360" w:lineRule="auto"/>
                        <w:rPr>
                          <w:rFonts w:asciiTheme="minorHAnsi" w:hAnsiTheme="minorHAnsi" w:cstheme="minorHAnsi"/>
                          <w:b w:val="0"/>
                          <w:color w:val="auto"/>
                        </w:rPr>
                      </w:pPr>
                      <w:r w:rsidRPr="00E42912">
                        <w:rPr>
                          <w:rFonts w:asciiTheme="minorHAnsi" w:hAnsiTheme="minorHAnsi" w:cstheme="minorHAnsi"/>
                          <w:b w:val="0"/>
                          <w:color w:val="auto"/>
                        </w:rPr>
                        <w:t xml:space="preserve">If you have not provided a </w:t>
                      </w:r>
                      <w:r w:rsidR="00AF33FD" w:rsidRPr="00E42912">
                        <w:rPr>
                          <w:rFonts w:asciiTheme="minorHAnsi" w:hAnsiTheme="minorHAnsi" w:cstheme="minorHAnsi"/>
                          <w:b w:val="0"/>
                          <w:color w:val="auto"/>
                        </w:rPr>
                        <w:t>b</w:t>
                      </w:r>
                      <w:r w:rsidRPr="00E42912">
                        <w:rPr>
                          <w:rFonts w:asciiTheme="minorHAnsi" w:hAnsiTheme="minorHAnsi" w:cstheme="minorHAnsi"/>
                          <w:b w:val="0"/>
                          <w:color w:val="auto"/>
                        </w:rPr>
                        <w:t xml:space="preserve">aseline </w:t>
                      </w:r>
                      <w:r w:rsidR="00AF33FD" w:rsidRPr="00E42912">
                        <w:rPr>
                          <w:rFonts w:asciiTheme="minorHAnsi" w:hAnsiTheme="minorHAnsi" w:cstheme="minorHAnsi"/>
                          <w:b w:val="0"/>
                          <w:color w:val="auto"/>
                        </w:rPr>
                        <w:t>r</w:t>
                      </w:r>
                      <w:r w:rsidRPr="00E42912">
                        <w:rPr>
                          <w:rFonts w:asciiTheme="minorHAnsi" w:hAnsiTheme="minorHAnsi" w:cstheme="minorHAnsi"/>
                          <w:b w:val="0"/>
                          <w:color w:val="auto"/>
                        </w:rPr>
                        <w:t xml:space="preserve">eport, have SEPA agreed a waiver to the requirement to produce a </w:t>
                      </w:r>
                      <w:r w:rsidR="00B77050">
                        <w:rPr>
                          <w:rFonts w:asciiTheme="minorHAnsi" w:hAnsiTheme="minorHAnsi" w:cstheme="minorHAnsi"/>
                          <w:b w:val="0"/>
                          <w:color w:val="auto"/>
                        </w:rPr>
                        <w:t>b</w:t>
                      </w:r>
                      <w:r w:rsidRPr="00E42912">
                        <w:rPr>
                          <w:rFonts w:asciiTheme="minorHAnsi" w:hAnsiTheme="minorHAnsi" w:cstheme="minorHAnsi"/>
                          <w:b w:val="0"/>
                          <w:color w:val="auto"/>
                        </w:rPr>
                        <w:t xml:space="preserve">aseline </w:t>
                      </w:r>
                      <w:r w:rsidR="00B77050">
                        <w:rPr>
                          <w:rFonts w:asciiTheme="minorHAnsi" w:hAnsiTheme="minorHAnsi" w:cstheme="minorHAnsi"/>
                          <w:b w:val="0"/>
                          <w:color w:val="auto"/>
                        </w:rPr>
                        <w:t>r</w:t>
                      </w:r>
                      <w:r w:rsidRPr="00E42912">
                        <w:rPr>
                          <w:rFonts w:asciiTheme="minorHAnsi" w:hAnsiTheme="minorHAnsi" w:cstheme="minorHAnsi"/>
                          <w:b w:val="0"/>
                          <w:color w:val="auto"/>
                        </w:rPr>
                        <w:t>eport?</w:t>
                      </w:r>
                    </w:p>
                    <w:p w14:paraId="119EA5E7" w14:textId="77777777" w:rsidR="0016634E" w:rsidRDefault="0016634E" w:rsidP="0016634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0833860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E4F55E1" w14:textId="77777777" w:rsidR="0016634E" w:rsidRPr="001D0A34" w:rsidRDefault="0016634E" w:rsidP="0016634E">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248113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9E4CBE" w14:textId="77777777" w:rsidR="0016634E" w:rsidRDefault="0016634E" w:rsidP="0016634E">
                      <w:pPr>
                        <w:pStyle w:val="BodyText1"/>
                        <w:spacing w:before="120" w:line="240" w:lineRule="auto"/>
                      </w:pPr>
                    </w:p>
                  </w:txbxContent>
                </v:textbox>
                <w10:wrap type="tight" anchorx="margin"/>
              </v:shape>
            </w:pict>
          </mc:Fallback>
        </mc:AlternateContent>
      </w:r>
      <w:r w:rsidR="006E1C96">
        <w:t>4</w:t>
      </w:r>
      <w:r w:rsidRPr="004561AF">
        <w:t>.</w:t>
      </w:r>
      <w:r>
        <w:t>3</w:t>
      </w:r>
      <w:r w:rsidRPr="004561AF">
        <w:tab/>
        <w:t xml:space="preserve">Baseline </w:t>
      </w:r>
      <w:r w:rsidR="00AF33FD">
        <w:t>r</w:t>
      </w:r>
      <w:r w:rsidRPr="004561AF">
        <w:t>eport waiver agreement</w:t>
      </w:r>
      <w:bookmarkEnd w:id="104"/>
    </w:p>
    <w:p w14:paraId="1F008C2F" w14:textId="77777777" w:rsidR="0016634E" w:rsidRDefault="0016634E" w:rsidP="006E1C96">
      <w:pPr>
        <w:spacing w:before="360" w:after="120"/>
      </w:pPr>
      <w:r w:rsidRPr="008C08C8">
        <w:t>If ‘Yes’, please provide a copy of the waiver agreement.</w:t>
      </w:r>
    </w:p>
    <w:tbl>
      <w:tblPr>
        <w:tblW w:w="4935" w:type="pct"/>
        <w:tblLayout w:type="fixed"/>
        <w:tblCellMar>
          <w:left w:w="0" w:type="dxa"/>
          <w:right w:w="0" w:type="dxa"/>
        </w:tblCellMar>
        <w:tblLook w:val="04A0" w:firstRow="1" w:lastRow="0" w:firstColumn="1" w:lastColumn="0" w:noHBand="0" w:noVBand="1"/>
      </w:tblPr>
      <w:tblGrid>
        <w:gridCol w:w="10069"/>
      </w:tblGrid>
      <w:tr w:rsidR="0016634E" w:rsidRPr="00AE1DFE" w14:paraId="17596AB3" w14:textId="77777777" w:rsidTr="00F768A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0EBC44" w14:textId="77777777" w:rsidR="0016634E" w:rsidRPr="00AE1DFE" w:rsidRDefault="0016634E" w:rsidP="00F768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634E" w:rsidRPr="00AE1DFE" w14:paraId="48906399" w14:textId="77777777" w:rsidTr="00F768A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5F2161" w14:textId="1D56E0CE" w:rsidR="0016634E" w:rsidRPr="00AE1DFE" w:rsidRDefault="0016634E" w:rsidP="00F768A3">
            <w:pPr>
              <w:spacing w:before="120" w:after="120" w:line="240" w:lineRule="auto"/>
              <w:rPr>
                <w:rFonts w:ascii="Arial" w:eastAsia="Times New Roman" w:hAnsi="Arial" w:cs="Arial"/>
                <w:lang w:eastAsia="en-GB"/>
              </w:rPr>
            </w:pPr>
          </w:p>
        </w:tc>
      </w:tr>
    </w:tbl>
    <w:p w14:paraId="43D43DF1" w14:textId="77777777" w:rsidR="00D403AA" w:rsidRDefault="00D403AA" w:rsidP="00D403AA">
      <w:pPr>
        <w:pStyle w:val="BodyText1"/>
      </w:pPr>
    </w:p>
    <w:p w14:paraId="3EBE7245" w14:textId="77777777" w:rsidR="00E42912" w:rsidRDefault="00E42912" w:rsidP="00E42912">
      <w:pPr>
        <w:pStyle w:val="BodyText1"/>
      </w:pPr>
      <w:bookmarkStart w:id="105" w:name="_Toc192766230"/>
    </w:p>
    <w:p w14:paraId="4D3A214D" w14:textId="2BE5D387" w:rsidR="00D873C3" w:rsidRDefault="00D873C3" w:rsidP="00E42912">
      <w:pPr>
        <w:pStyle w:val="BodyText1"/>
      </w:pPr>
      <w:r>
        <w:br w:type="page"/>
      </w:r>
    </w:p>
    <w:p w14:paraId="1D25CD5B" w14:textId="49CD21F6" w:rsidR="00720AAF" w:rsidRPr="00720AAF" w:rsidRDefault="00412AB9" w:rsidP="007927CF">
      <w:pPr>
        <w:pStyle w:val="Heading2"/>
      </w:pPr>
      <w:bookmarkStart w:id="106" w:name="_Toc198304265"/>
      <w:r>
        <w:lastRenderedPageBreak/>
        <w:t xml:space="preserve">Section 5 - </w:t>
      </w:r>
      <w:r w:rsidR="00720AAF" w:rsidRPr="00720AAF">
        <w:t>Compliance with Best Available Techniques</w:t>
      </w:r>
      <w:bookmarkEnd w:id="106"/>
    </w:p>
    <w:p w14:paraId="23491777" w14:textId="77777777" w:rsidR="00795159" w:rsidRDefault="00720AAF" w:rsidP="00720AAF">
      <w:r>
        <w:t>Please provide a systematic assessment of your proposed variation</w:t>
      </w:r>
      <w:r w:rsidR="0071505E">
        <w:t xml:space="preserve"> </w:t>
      </w:r>
      <w:r w:rsidR="00795159">
        <w:t>to demonstrate that</w:t>
      </w:r>
      <w:r>
        <w:t xml:space="preserve"> the changes to your installation will be designed, operated and maintained in accordance with BAT.</w:t>
      </w:r>
    </w:p>
    <w:p w14:paraId="0FE094EC" w14:textId="173A27D8" w:rsidR="00AF0711" w:rsidRPr="00AF0711" w:rsidRDefault="00AF0711" w:rsidP="00AF0711">
      <w:pPr>
        <w:spacing w:before="240"/>
      </w:pPr>
      <w:r w:rsidRPr="00AF0711">
        <w:t xml:space="preserve">This should include: </w:t>
      </w:r>
    </w:p>
    <w:p w14:paraId="35BDE552" w14:textId="28CD7A98" w:rsidR="00AF0711" w:rsidRPr="00AF0711" w:rsidRDefault="00AF0711" w:rsidP="00403133">
      <w:pPr>
        <w:numPr>
          <w:ilvl w:val="0"/>
          <w:numId w:val="32"/>
        </w:numPr>
        <w:spacing w:before="120" w:after="240"/>
        <w:ind w:left="567" w:hanging="425"/>
        <w:rPr>
          <w:rFonts w:eastAsiaTheme="minorHAnsi" w:cstheme="minorHAnsi"/>
        </w:rPr>
      </w:pPr>
      <w:r w:rsidRPr="00AF0711">
        <w:rPr>
          <w:rFonts w:eastAsiaTheme="minorHAnsi" w:cstheme="minorHAnsi"/>
        </w:rPr>
        <w:t xml:space="preserve">A list </w:t>
      </w:r>
      <w:r w:rsidR="00903BF2">
        <w:rPr>
          <w:rFonts w:eastAsiaTheme="minorHAnsi" w:cstheme="minorHAnsi"/>
        </w:rPr>
        <w:t xml:space="preserve">of </w:t>
      </w:r>
      <w:r w:rsidRPr="00AF0711">
        <w:rPr>
          <w:rFonts w:eastAsiaTheme="minorHAnsi" w:cstheme="minorHAnsi"/>
        </w:rPr>
        <w:t xml:space="preserve">all relevant BAT-C, BRef, or other technical guidance. </w:t>
      </w:r>
    </w:p>
    <w:p w14:paraId="511359FC" w14:textId="77777777" w:rsidR="00AF0711" w:rsidRPr="00AF0711" w:rsidRDefault="00AF0711" w:rsidP="00403133">
      <w:pPr>
        <w:numPr>
          <w:ilvl w:val="0"/>
          <w:numId w:val="32"/>
        </w:numPr>
        <w:spacing w:after="240"/>
        <w:ind w:left="567" w:hanging="425"/>
        <w:rPr>
          <w:rFonts w:eastAsiaTheme="minorHAnsi" w:cstheme="minorHAnsi"/>
        </w:rPr>
      </w:pPr>
      <w:r w:rsidRPr="00AF0711">
        <w:rPr>
          <w:rFonts w:eastAsiaTheme="minorHAnsi" w:cstheme="minorHAnsi"/>
        </w:rPr>
        <w:t>A statement of whether your installation can meet the requirements of each BAT-C, BRef, or technical guidance.</w:t>
      </w:r>
    </w:p>
    <w:p w14:paraId="6E6FFCF3" w14:textId="77777777" w:rsidR="00AF0711" w:rsidRPr="00AF0711" w:rsidRDefault="00AF0711" w:rsidP="00403133">
      <w:pPr>
        <w:numPr>
          <w:ilvl w:val="0"/>
          <w:numId w:val="32"/>
        </w:numPr>
        <w:spacing w:after="240"/>
        <w:ind w:left="567" w:hanging="425"/>
        <w:rPr>
          <w:rFonts w:eastAsiaTheme="minorHAnsi" w:cstheme="minorHAnsi"/>
        </w:rPr>
      </w:pPr>
      <w:r w:rsidRPr="00AF0711">
        <w:rPr>
          <w:rFonts w:eastAsiaTheme="minorHAnsi" w:cstheme="minorHAnsi"/>
        </w:rPr>
        <w:t xml:space="preserve">A summary of how you plan to meet standards outlined in the relevant BAT-C, BRef, or technical guidance. </w:t>
      </w:r>
    </w:p>
    <w:p w14:paraId="5947DF67" w14:textId="77777777" w:rsidR="00AF0711" w:rsidRPr="00AF0711" w:rsidRDefault="00AF0711" w:rsidP="00403133">
      <w:pPr>
        <w:numPr>
          <w:ilvl w:val="0"/>
          <w:numId w:val="32"/>
        </w:numPr>
        <w:spacing w:after="240"/>
        <w:ind w:left="567" w:hanging="425"/>
        <w:rPr>
          <w:rFonts w:eastAsiaTheme="minorHAnsi" w:cstheme="minorHAnsi"/>
        </w:rPr>
      </w:pPr>
      <w:r w:rsidRPr="00AF0711">
        <w:rPr>
          <w:rFonts w:eastAsiaTheme="minorHAnsi" w:cstheme="minorHAnsi"/>
        </w:rPr>
        <w:t xml:space="preserve">A reference to where you’ve provided further evidence showing how you comply with each relevant BAT-C or standard. </w:t>
      </w:r>
    </w:p>
    <w:p w14:paraId="088BEEC3" w14:textId="0EDD495C" w:rsidR="00720AAF" w:rsidRPr="002516D0" w:rsidRDefault="00720AAF" w:rsidP="00A025C9">
      <w:pPr>
        <w:spacing w:after="120"/>
      </w:pPr>
      <w:r>
        <w:t>Information required to produce th</w:t>
      </w:r>
      <w:r w:rsidR="00A025C9">
        <w:t>e assessment</w:t>
      </w:r>
      <w:r>
        <w:t xml:space="preserve"> will overlap with other parts of the application. To avoid duplication, </w:t>
      </w:r>
      <w:r w:rsidR="00A025C9">
        <w:t xml:space="preserve">you may </w:t>
      </w:r>
      <w:r>
        <w:t>refer to the relevant sections.</w:t>
      </w:r>
    </w:p>
    <w:tbl>
      <w:tblPr>
        <w:tblW w:w="4946" w:type="pct"/>
        <w:tblLayout w:type="fixed"/>
        <w:tblCellMar>
          <w:left w:w="0" w:type="dxa"/>
          <w:right w:w="0" w:type="dxa"/>
        </w:tblCellMar>
        <w:tblLook w:val="04A0" w:firstRow="1" w:lastRow="0" w:firstColumn="1" w:lastColumn="0" w:noHBand="0" w:noVBand="1"/>
      </w:tblPr>
      <w:tblGrid>
        <w:gridCol w:w="10092"/>
      </w:tblGrid>
      <w:tr w:rsidR="00720AAF" w:rsidRPr="00AE1DFE" w14:paraId="01AAA02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39E8F4" w14:textId="77777777" w:rsidR="00720AAF" w:rsidRPr="00AE1DFE" w:rsidRDefault="00720A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20AAF" w:rsidRPr="00AE1DFE" w14:paraId="3201273D"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DAA0B" w14:textId="538594A3" w:rsidR="00720AAF" w:rsidRPr="00AE1DFE" w:rsidRDefault="00720AAF">
            <w:pPr>
              <w:spacing w:before="120" w:after="120" w:line="240" w:lineRule="auto"/>
              <w:rPr>
                <w:rFonts w:ascii="Arial" w:eastAsia="Times New Roman" w:hAnsi="Arial" w:cs="Arial"/>
                <w:lang w:eastAsia="en-GB"/>
              </w:rPr>
            </w:pPr>
          </w:p>
        </w:tc>
      </w:tr>
    </w:tbl>
    <w:p w14:paraId="3ED2CCCA" w14:textId="77777777" w:rsidR="00412AB9" w:rsidRDefault="00412AB9" w:rsidP="00EC0404">
      <w:pPr>
        <w:pStyle w:val="BodyText1"/>
      </w:pPr>
    </w:p>
    <w:p w14:paraId="1540BCDE" w14:textId="77777777" w:rsidR="00EE7363" w:rsidRDefault="00EE7363" w:rsidP="00EC0404">
      <w:pPr>
        <w:pStyle w:val="BodyText1"/>
      </w:pPr>
    </w:p>
    <w:p w14:paraId="40592184" w14:textId="3B502FD0" w:rsidR="00D403AA" w:rsidRDefault="00D403AA" w:rsidP="007927CF">
      <w:pPr>
        <w:pStyle w:val="Heading2"/>
      </w:pPr>
      <w:bookmarkStart w:id="107" w:name="_Toc198304266"/>
      <w:r w:rsidRPr="007D3B00">
        <w:t xml:space="preserve">Section </w:t>
      </w:r>
      <w:r>
        <w:t xml:space="preserve">6 </w:t>
      </w:r>
      <w:r w:rsidR="0068166A">
        <w:t>-</w:t>
      </w:r>
      <w:r>
        <w:t xml:space="preserve"> Any other information</w:t>
      </w:r>
      <w:bookmarkEnd w:id="105"/>
      <w:bookmarkEnd w:id="107"/>
    </w:p>
    <w:p w14:paraId="36678C10" w14:textId="2F52E94A" w:rsidR="00D403AA" w:rsidRDefault="00D403AA" w:rsidP="00EE7363">
      <w:pPr>
        <w:spacing w:after="120"/>
      </w:pPr>
      <w:r>
        <w:t xml:space="preserve">If there is any other information you wish to submit in support of your application, please provide details </w:t>
      </w:r>
      <w:r w:rsidR="00874345">
        <w:t>i</w:t>
      </w:r>
      <w:r>
        <w:t xml:space="preserve">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D1DB098"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7503C0"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099E4D2F"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0C9AE1" w14:textId="77777777" w:rsidR="00D403AA" w:rsidRPr="00AE1DFE" w:rsidRDefault="00D403AA">
            <w:pPr>
              <w:spacing w:before="120" w:after="120" w:line="240" w:lineRule="auto"/>
              <w:rPr>
                <w:rFonts w:ascii="Arial" w:eastAsia="Times New Roman" w:hAnsi="Arial" w:cs="Arial"/>
                <w:lang w:eastAsia="en-GB"/>
              </w:rPr>
            </w:pPr>
          </w:p>
        </w:tc>
      </w:tr>
    </w:tbl>
    <w:p w14:paraId="1903B455" w14:textId="0DCABA5C" w:rsidR="00281046" w:rsidRDefault="00281046" w:rsidP="00D403AA">
      <w:r>
        <w:br w:type="page"/>
      </w:r>
    </w:p>
    <w:p w14:paraId="1DCB8141" w14:textId="3AAE348A" w:rsidR="00795BA6" w:rsidRDefault="00281046" w:rsidP="007927CF">
      <w:pPr>
        <w:pStyle w:val="Heading2"/>
      </w:pPr>
      <w:bookmarkStart w:id="108" w:name="_Toc198304267"/>
      <w:bookmarkStart w:id="109" w:name="_Toc192766231"/>
      <w:r>
        <w:lastRenderedPageBreak/>
        <w:t>A</w:t>
      </w:r>
      <w:r w:rsidR="00231138">
        <w:t>ppendices</w:t>
      </w:r>
      <w:r w:rsidR="00795BA6" w:rsidRPr="00B52B10">
        <w:t xml:space="preserve"> </w:t>
      </w:r>
      <w:r w:rsidR="0063598D">
        <w:t xml:space="preserve">for additional </w:t>
      </w:r>
      <w:r w:rsidR="00795BA6" w:rsidRPr="00B52B10">
        <w:t>information</w:t>
      </w:r>
      <w:bookmarkEnd w:id="108"/>
      <w:r w:rsidR="00795BA6" w:rsidRPr="00B52B10">
        <w:t xml:space="preserve"> </w:t>
      </w:r>
      <w:bookmarkEnd w:id="109"/>
    </w:p>
    <w:p w14:paraId="3CC55B77" w14:textId="77777777" w:rsidR="001C614B" w:rsidRPr="001C614B" w:rsidRDefault="001C614B" w:rsidP="001C614B">
      <w:r w:rsidRPr="001C614B">
        <w:t xml:space="preserve">To help us fully assess your application, additional information is required under EASR for the activities listed below. Please complete the relevant appendix for your activity, if applicable: </w:t>
      </w:r>
    </w:p>
    <w:p w14:paraId="7A52C748"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 xml:space="preserve">Appendix 1: Waste management activities </w:t>
      </w:r>
    </w:p>
    <w:p w14:paraId="54B41A4E" w14:textId="77777777" w:rsidR="001C614B" w:rsidRPr="001C614B" w:rsidRDefault="001C614B" w:rsidP="001C614B">
      <w:pPr>
        <w:spacing w:after="120"/>
        <w:ind w:left="567"/>
        <w:rPr>
          <w:rFonts w:ascii="Arial" w:eastAsiaTheme="minorHAnsi" w:hAnsi="Arial"/>
        </w:rPr>
      </w:pPr>
      <w:r w:rsidRPr="001C614B">
        <w:rPr>
          <w:rFonts w:ascii="Arial" w:eastAsiaTheme="minorHAnsi" w:hAnsi="Arial"/>
        </w:rPr>
        <w:t>For activities defined under schedule 20, chapter 5 of EASR.</w:t>
      </w:r>
    </w:p>
    <w:p w14:paraId="1C61F3A3"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Appendix 2</w:t>
      </w:r>
      <w:r w:rsidRPr="001C614B">
        <w:rPr>
          <w:rFonts w:eastAsiaTheme="minorHAnsi" w:cstheme="minorHAnsi"/>
          <w:b/>
        </w:rPr>
        <w:t xml:space="preserve">: Incineration and co-incineration of waste </w:t>
      </w:r>
    </w:p>
    <w:p w14:paraId="74CC6AC2" w14:textId="77777777" w:rsidR="001C614B" w:rsidRPr="001C614B" w:rsidRDefault="001C614B" w:rsidP="001C614B">
      <w:pPr>
        <w:spacing w:after="120"/>
        <w:ind w:left="567"/>
        <w:rPr>
          <w:rFonts w:ascii="Arial" w:eastAsiaTheme="minorHAnsi" w:hAnsi="Arial"/>
        </w:rPr>
      </w:pPr>
      <w:r w:rsidRPr="001C614B">
        <w:rPr>
          <w:rFonts w:eastAsiaTheme="minorHAnsi" w:cstheme="minorHAnsi"/>
        </w:rPr>
        <w:t xml:space="preserve">For </w:t>
      </w:r>
      <w:r w:rsidRPr="001C614B">
        <w:rPr>
          <w:rFonts w:ascii="Arial" w:eastAsiaTheme="minorHAnsi" w:hAnsi="Arial"/>
        </w:rPr>
        <w:t>activities defined under schedule 20, chapter 5, paragraph 24 and schedule 22 of EASR.</w:t>
      </w:r>
    </w:p>
    <w:p w14:paraId="61289DAB"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 xml:space="preserve">Appendix 3: Organic solvent emissions activities </w:t>
      </w:r>
    </w:p>
    <w:p w14:paraId="6E359970" w14:textId="77777777" w:rsidR="001C614B" w:rsidRPr="001C614B" w:rsidRDefault="001C614B" w:rsidP="001C614B">
      <w:pPr>
        <w:spacing w:after="120"/>
        <w:ind w:left="567"/>
        <w:rPr>
          <w:rFonts w:ascii="Arial" w:eastAsiaTheme="minorHAnsi" w:hAnsi="Arial"/>
        </w:rPr>
      </w:pPr>
      <w:r w:rsidRPr="001C614B">
        <w:rPr>
          <w:rFonts w:ascii="Arial" w:eastAsiaTheme="minorHAnsi" w:hAnsi="Arial"/>
        </w:rPr>
        <w:t>For activities defined under schedule 23 of EASR.</w:t>
      </w:r>
    </w:p>
    <w:p w14:paraId="194C423E"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 xml:space="preserve">Appendix 4: Medium combustion plant </w:t>
      </w:r>
    </w:p>
    <w:p w14:paraId="1D961560" w14:textId="77777777" w:rsidR="001C614B" w:rsidRPr="001C614B" w:rsidRDefault="001C614B" w:rsidP="001C614B">
      <w:pPr>
        <w:spacing w:after="120"/>
        <w:ind w:left="567"/>
        <w:rPr>
          <w:rFonts w:ascii="Arial" w:eastAsiaTheme="minorHAnsi" w:hAnsi="Arial"/>
        </w:rPr>
      </w:pPr>
      <w:r w:rsidRPr="001C614B">
        <w:rPr>
          <w:rFonts w:ascii="Arial" w:eastAsiaTheme="minorHAnsi" w:hAnsi="Arial"/>
        </w:rPr>
        <w:t>For activities defined under schedule 27 of EASR.</w:t>
      </w:r>
    </w:p>
    <w:p w14:paraId="21BEB6FA"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 xml:space="preserve">Appendix 5: Energy efficiency </w:t>
      </w:r>
    </w:p>
    <w:p w14:paraId="2C7E6A04" w14:textId="7B2582F8" w:rsidR="001C614B" w:rsidRPr="001C614B" w:rsidRDefault="001C614B" w:rsidP="001C614B">
      <w:pPr>
        <w:spacing w:after="120"/>
        <w:ind w:left="567"/>
        <w:rPr>
          <w:rFonts w:ascii="Arial" w:eastAsiaTheme="minorHAnsi" w:hAnsi="Arial"/>
        </w:rPr>
      </w:pPr>
      <w:r w:rsidRPr="001C614B">
        <w:rPr>
          <w:rFonts w:ascii="Arial" w:eastAsiaTheme="minorHAnsi" w:hAnsi="Arial"/>
        </w:rPr>
        <w:t>For activities defined under schedule 25 of EASR</w:t>
      </w:r>
      <w:r w:rsidR="001B4A5A">
        <w:rPr>
          <w:rFonts w:ascii="Arial" w:eastAsiaTheme="minorHAnsi" w:hAnsi="Arial"/>
        </w:rPr>
        <w:t>.</w:t>
      </w:r>
    </w:p>
    <w:p w14:paraId="08B5E317" w14:textId="77777777" w:rsidR="001C614B" w:rsidRPr="001C614B" w:rsidRDefault="001C614B" w:rsidP="001C614B"/>
    <w:p w14:paraId="44D58F58" w14:textId="77777777" w:rsidR="001C614B" w:rsidRPr="001C614B" w:rsidRDefault="001C614B" w:rsidP="001C614B">
      <w:r w:rsidRPr="001C614B">
        <w:t>Note: More than one appendix may apply to your activity.</w:t>
      </w:r>
    </w:p>
    <w:p w14:paraId="4A9F934C" w14:textId="77777777" w:rsidR="00795BA6" w:rsidRDefault="00795BA6" w:rsidP="00795BA6"/>
    <w:p w14:paraId="66E298C2" w14:textId="77777777" w:rsidR="00795BA6" w:rsidRDefault="00795BA6" w:rsidP="00795BA6"/>
    <w:p w14:paraId="1E0B35A0" w14:textId="77777777" w:rsidR="00795BA6" w:rsidRDefault="00795BA6" w:rsidP="00795BA6"/>
    <w:p w14:paraId="2F150B3A" w14:textId="1FD95651" w:rsidR="00940BA1" w:rsidRDefault="00940BA1" w:rsidP="00795BA6">
      <w:r>
        <w:br w:type="page"/>
      </w:r>
    </w:p>
    <w:p w14:paraId="5CDEF826" w14:textId="3F01C83E" w:rsidR="00992AB6" w:rsidRDefault="00992AB6" w:rsidP="00303298">
      <w:pPr>
        <w:pStyle w:val="Heading2"/>
      </w:pPr>
      <w:bookmarkStart w:id="110" w:name="_Toc192499605"/>
      <w:bookmarkStart w:id="111" w:name="_Toc192761817"/>
      <w:bookmarkStart w:id="112" w:name="_Toc192766233"/>
      <w:bookmarkStart w:id="113" w:name="_Toc193200313"/>
      <w:bookmarkStart w:id="114" w:name="_Toc193200377"/>
      <w:bookmarkStart w:id="115" w:name="_Toc193200438"/>
      <w:bookmarkStart w:id="116" w:name="_Toc193204402"/>
      <w:bookmarkStart w:id="117" w:name="_Toc193350361"/>
      <w:bookmarkStart w:id="118" w:name="_Toc193350426"/>
      <w:bookmarkStart w:id="119" w:name="_Toc193351204"/>
      <w:bookmarkStart w:id="120" w:name="_Toc193351355"/>
      <w:bookmarkStart w:id="121" w:name="_Toc193351420"/>
      <w:bookmarkStart w:id="122" w:name="_Toc193351485"/>
      <w:bookmarkStart w:id="123" w:name="_Toc193703459"/>
      <w:bookmarkStart w:id="124" w:name="_Toc193715994"/>
      <w:bookmarkStart w:id="125" w:name="_Toc193716051"/>
      <w:bookmarkStart w:id="126" w:name="_Toc193716142"/>
      <w:bookmarkStart w:id="127" w:name="_Toc193716206"/>
      <w:bookmarkStart w:id="128" w:name="_Toc193725391"/>
      <w:bookmarkStart w:id="129" w:name="_Toc193725449"/>
      <w:bookmarkStart w:id="130" w:name="_Toc193725507"/>
      <w:bookmarkStart w:id="131" w:name="_Toc193725565"/>
      <w:bookmarkStart w:id="132" w:name="_Toc193888273"/>
      <w:bookmarkStart w:id="133" w:name="_Toc193888661"/>
      <w:bookmarkStart w:id="134" w:name="_Toc193888899"/>
      <w:bookmarkStart w:id="135" w:name="_Toc193889692"/>
      <w:bookmarkStart w:id="136" w:name="_Toc193889749"/>
      <w:bookmarkStart w:id="137" w:name="_Toc193953843"/>
      <w:bookmarkStart w:id="138" w:name="_Toc193965543"/>
      <w:bookmarkStart w:id="139" w:name="_Toc194051443"/>
      <w:bookmarkStart w:id="140" w:name="_Toc194051505"/>
      <w:bookmarkStart w:id="141" w:name="_Toc194051567"/>
      <w:bookmarkStart w:id="142" w:name="_Toc194051629"/>
      <w:bookmarkStart w:id="143" w:name="_Toc194054843"/>
      <w:bookmarkStart w:id="144" w:name="_Toc194054906"/>
      <w:bookmarkStart w:id="145" w:name="_Toc194055714"/>
      <w:bookmarkStart w:id="146" w:name="_Toc194314080"/>
      <w:bookmarkStart w:id="147" w:name="_Toc192499606"/>
      <w:bookmarkStart w:id="148" w:name="_Toc192761818"/>
      <w:bookmarkStart w:id="149" w:name="_Toc192766234"/>
      <w:bookmarkStart w:id="150" w:name="_Toc193200314"/>
      <w:bookmarkStart w:id="151" w:name="_Toc193200378"/>
      <w:bookmarkStart w:id="152" w:name="_Toc193200439"/>
      <w:bookmarkStart w:id="153" w:name="_Toc193204403"/>
      <w:bookmarkStart w:id="154" w:name="_Toc193350362"/>
      <w:bookmarkStart w:id="155" w:name="_Toc193350427"/>
      <w:bookmarkStart w:id="156" w:name="_Toc193351205"/>
      <w:bookmarkStart w:id="157" w:name="_Toc193351356"/>
      <w:bookmarkStart w:id="158" w:name="_Toc193351421"/>
      <w:bookmarkStart w:id="159" w:name="_Toc193351486"/>
      <w:bookmarkStart w:id="160" w:name="_Toc193703460"/>
      <w:bookmarkStart w:id="161" w:name="_Toc193715995"/>
      <w:bookmarkStart w:id="162" w:name="_Toc193716052"/>
      <w:bookmarkStart w:id="163" w:name="_Toc193716143"/>
      <w:bookmarkStart w:id="164" w:name="_Toc193716207"/>
      <w:bookmarkStart w:id="165" w:name="_Toc193725392"/>
      <w:bookmarkStart w:id="166" w:name="_Toc193725450"/>
      <w:bookmarkStart w:id="167" w:name="_Toc193725508"/>
      <w:bookmarkStart w:id="168" w:name="_Toc193725566"/>
      <w:bookmarkStart w:id="169" w:name="_Toc193888274"/>
      <w:bookmarkStart w:id="170" w:name="_Toc193888662"/>
      <w:bookmarkStart w:id="171" w:name="_Toc193888900"/>
      <w:bookmarkStart w:id="172" w:name="_Toc193889693"/>
      <w:bookmarkStart w:id="173" w:name="_Toc193889750"/>
      <w:bookmarkStart w:id="174" w:name="_Toc193953844"/>
      <w:bookmarkStart w:id="175" w:name="_Toc193965544"/>
      <w:bookmarkStart w:id="176" w:name="_Toc194051444"/>
      <w:bookmarkStart w:id="177" w:name="_Toc194051506"/>
      <w:bookmarkStart w:id="178" w:name="_Toc194051568"/>
      <w:bookmarkStart w:id="179" w:name="_Toc194051630"/>
      <w:bookmarkStart w:id="180" w:name="_Toc194054844"/>
      <w:bookmarkStart w:id="181" w:name="_Toc194054907"/>
      <w:bookmarkStart w:id="182" w:name="_Toc194055715"/>
      <w:bookmarkStart w:id="183" w:name="_Toc194314081"/>
      <w:bookmarkStart w:id="184" w:name="_Toc193802489"/>
      <w:bookmarkStart w:id="185" w:name="_Toc198304268"/>
      <w:bookmarkStart w:id="186" w:name="_Toc19317829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205080">
        <w:lastRenderedPageBreak/>
        <w:t xml:space="preserve">Appendix 1: Waste </w:t>
      </w:r>
      <w:r>
        <w:t>m</w:t>
      </w:r>
      <w:r w:rsidRPr="00205080">
        <w:t xml:space="preserve">anagement </w:t>
      </w:r>
      <w:r>
        <w:t>a</w:t>
      </w:r>
      <w:r w:rsidRPr="00205080">
        <w:t>ctivities</w:t>
      </w:r>
      <w:bookmarkEnd w:id="184"/>
      <w:bookmarkEnd w:id="185"/>
      <w:r>
        <w:t xml:space="preserve"> </w:t>
      </w:r>
    </w:p>
    <w:p w14:paraId="70E2A43E" w14:textId="0E39DEE9" w:rsidR="00992AB6" w:rsidRPr="004D7649" w:rsidRDefault="00992AB6" w:rsidP="004D7649">
      <w:pPr>
        <w:spacing w:after="120"/>
        <w:rPr>
          <w:rFonts w:eastAsia="Times New Roman" w:cs="Arial"/>
          <w:lang w:eastAsia="en-GB"/>
        </w:rPr>
      </w:pPr>
      <w:r w:rsidRPr="004D7649">
        <w:rPr>
          <w:rFonts w:eastAsia="Times New Roman" w:cs="Arial"/>
          <w:lang w:eastAsia="en-GB"/>
        </w:rPr>
        <w:t xml:space="preserve">Complete this appendix if your </w:t>
      </w:r>
      <w:r w:rsidR="004D7649">
        <w:rPr>
          <w:rFonts w:eastAsia="Times New Roman" w:cs="Arial"/>
          <w:lang w:eastAsia="en-GB"/>
        </w:rPr>
        <w:t xml:space="preserve">variation </w:t>
      </w:r>
      <w:r w:rsidRPr="004D7649">
        <w:rPr>
          <w:rFonts w:eastAsia="Times New Roman" w:cs="Arial"/>
          <w:lang w:eastAsia="en-GB"/>
        </w:rPr>
        <w:t xml:space="preserve">application involves waste management activities as defined under schedule 20, chapter 5 of EASR. </w:t>
      </w:r>
    </w:p>
    <w:p w14:paraId="41C3C194" w14:textId="48F08EE4" w:rsidR="00992AB6" w:rsidRPr="004D7649" w:rsidRDefault="00992AB6" w:rsidP="004D7649">
      <w:pPr>
        <w:spacing w:after="120"/>
        <w:rPr>
          <w:rStyle w:val="normaltextrun"/>
          <w:rFonts w:eastAsia="Times New Roman" w:cs="Arial"/>
          <w:lang w:eastAsia="en-GB"/>
        </w:rPr>
      </w:pPr>
      <w:r w:rsidRPr="004D7649">
        <w:rPr>
          <w:rStyle w:val="normaltextrun"/>
          <w:rFonts w:eastAsia="Times New Roman" w:cs="Arial"/>
          <w:lang w:eastAsia="en-GB"/>
        </w:rPr>
        <w:t>When determining a</w:t>
      </w:r>
      <w:r w:rsidR="007D7124">
        <w:rPr>
          <w:rStyle w:val="normaltextrun"/>
          <w:rFonts w:eastAsia="Times New Roman" w:cs="Arial"/>
          <w:lang w:eastAsia="en-GB"/>
        </w:rPr>
        <w:t xml:space="preserve">n </w:t>
      </w:r>
      <w:r w:rsidRPr="004D7649">
        <w:rPr>
          <w:rStyle w:val="normaltextrun"/>
          <w:rFonts w:eastAsia="Times New Roman" w:cs="Arial"/>
          <w:lang w:eastAsia="en-GB"/>
        </w:rPr>
        <w:t xml:space="preserve">application to grant a </w:t>
      </w:r>
      <w:r w:rsidR="007D7124">
        <w:rPr>
          <w:rStyle w:val="normaltextrun"/>
          <w:rFonts w:eastAsia="Times New Roman" w:cs="Arial"/>
          <w:lang w:eastAsia="en-GB"/>
        </w:rPr>
        <w:t xml:space="preserve">variation to a </w:t>
      </w:r>
      <w:r w:rsidRPr="004D7649">
        <w:rPr>
          <w:rStyle w:val="normaltextrun"/>
          <w:rFonts w:eastAsia="Times New Roman" w:cs="Arial"/>
          <w:lang w:eastAsia="en-GB"/>
        </w:rPr>
        <w:t>permit we must be satisfied that the applicant is a fit and proper person to be in control of the regulated activity.</w:t>
      </w:r>
    </w:p>
    <w:p w14:paraId="0DE629B4" w14:textId="77777777" w:rsidR="00992AB6" w:rsidRDefault="00992AB6" w:rsidP="0062423C">
      <w:pPr>
        <w:spacing w:after="240"/>
      </w:pPr>
      <w:r>
        <w:t xml:space="preserve">Please </w:t>
      </w:r>
      <w:r w:rsidRPr="00DF550A">
        <w:t xml:space="preserve">read our guidance on </w:t>
      </w:r>
      <w:hyperlink r:id="rId45" w:history="1">
        <w:r w:rsidRPr="00B46E7F">
          <w:rPr>
            <w:rStyle w:val="Hyperlink"/>
          </w:rPr>
          <w:t>Who can hold an authorisation</w:t>
        </w:r>
      </w:hyperlink>
      <w:r>
        <w:t xml:space="preserve"> </w:t>
      </w:r>
      <w:r w:rsidRPr="00DF550A">
        <w:t>to understand our criteria for assessing if you are a fit and proper person to hold or continue to hold an authorisation.</w:t>
      </w:r>
    </w:p>
    <w:p w14:paraId="74CF779E" w14:textId="77777777" w:rsidR="002376E5" w:rsidRDefault="002376E5" w:rsidP="000509E9">
      <w:bookmarkStart w:id="187" w:name="_Toc193802492"/>
    </w:p>
    <w:p w14:paraId="188E2751" w14:textId="5739BCAA" w:rsidR="007C7053" w:rsidRPr="007C7053" w:rsidRDefault="007C7053" w:rsidP="00310236">
      <w:pPr>
        <w:pStyle w:val="Heading3"/>
      </w:pPr>
      <w:bookmarkStart w:id="188" w:name="_Toc198304269"/>
      <w:r w:rsidRPr="007C7053">
        <w:t xml:space="preserve">Section A1-1 - Technical </w:t>
      </w:r>
      <w:r w:rsidR="00777AB1">
        <w:t>c</w:t>
      </w:r>
      <w:r w:rsidRPr="007C7053">
        <w:t>ompetence</w:t>
      </w:r>
      <w:bookmarkEnd w:id="187"/>
      <w:bookmarkEnd w:id="188"/>
    </w:p>
    <w:p w14:paraId="208709D9" w14:textId="77777777" w:rsidR="007C7053" w:rsidRPr="007C7053" w:rsidRDefault="007C7053" w:rsidP="007C7053">
      <w:pPr>
        <w:keepNext/>
        <w:spacing w:after="120"/>
        <w:rPr>
          <w:rFonts w:cs="Arial"/>
          <w:bCs/>
        </w:rPr>
      </w:pPr>
      <w:r w:rsidRPr="007C7053">
        <w:rPr>
          <w:rFonts w:cs="Arial"/>
          <w:bCs/>
        </w:rPr>
        <w:t xml:space="preserve">The regulated activities must be carried on by someone who is technically competent. </w:t>
      </w:r>
    </w:p>
    <w:p w14:paraId="77917EE1" w14:textId="77777777" w:rsidR="007C7053" w:rsidRPr="007C7053" w:rsidRDefault="007C7053" w:rsidP="007C7053">
      <w:pPr>
        <w:spacing w:after="120"/>
      </w:pPr>
      <w:r w:rsidRPr="007C7053">
        <w:t xml:space="preserve">Before completing this section, please review our guidance on </w:t>
      </w:r>
      <w:hyperlink r:id="rId46" w:history="1">
        <w:r w:rsidRPr="007C7053">
          <w:rPr>
            <w:color w:val="016574" w:themeColor="hyperlink"/>
            <w:u w:val="single"/>
          </w:rPr>
          <w:t>Provision and assessment of technically competent management at waste management facility</w:t>
        </w:r>
      </w:hyperlink>
      <w:r w:rsidRPr="007C7053">
        <w:t>.</w:t>
      </w:r>
    </w:p>
    <w:p w14:paraId="23BD6EA8" w14:textId="77777777" w:rsidR="007C7053" w:rsidRPr="007C7053" w:rsidRDefault="007C7053" w:rsidP="007C7053">
      <w:r w:rsidRPr="007C7053">
        <w:rPr>
          <w:noProof/>
          <w:color w:val="016574" w:themeColor="accent1"/>
        </w:rPr>
        <mc:AlternateContent>
          <mc:Choice Requires="wps">
            <w:drawing>
              <wp:anchor distT="45720" distB="45720" distL="114300" distR="114300" simplePos="0" relativeHeight="251658247" behindDoc="0" locked="0" layoutInCell="1" allowOverlap="1" wp14:anchorId="354AF2AE" wp14:editId="174CDA46">
                <wp:simplePos x="0" y="0"/>
                <wp:positionH relativeFrom="margin">
                  <wp:align>left</wp:align>
                </wp:positionH>
                <wp:positionV relativeFrom="paragraph">
                  <wp:posOffset>734060</wp:posOffset>
                </wp:positionV>
                <wp:extent cx="6399530" cy="2828925"/>
                <wp:effectExtent l="0" t="0" r="20320" b="28575"/>
                <wp:wrapSquare wrapText="bothSides"/>
                <wp:docPr id="62759597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29465"/>
                        </a:xfrm>
                        <a:prstGeom prst="rect">
                          <a:avLst/>
                        </a:prstGeom>
                        <a:solidFill>
                          <a:srgbClr val="FFFFFF"/>
                        </a:solidFill>
                        <a:ln w="19050">
                          <a:solidFill>
                            <a:srgbClr val="016574"/>
                          </a:solidFill>
                          <a:miter lim="800000"/>
                          <a:headEnd/>
                          <a:tailEnd/>
                        </a:ln>
                      </wps:spPr>
                      <wps:txbx>
                        <w:txbxContent>
                          <w:p w14:paraId="6CB46759" w14:textId="77777777" w:rsidR="007C7053" w:rsidRPr="00D132FD" w:rsidRDefault="007C7053" w:rsidP="007C7053">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6406041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EDA9C8" w14:textId="77777777" w:rsidR="007C7053" w:rsidRDefault="007C7053" w:rsidP="007C7053">
                            <w:pPr>
                              <w:spacing w:after="240" w:line="240" w:lineRule="auto"/>
                              <w:rPr>
                                <w:rFonts w:cs="Arial"/>
                                <w:bCs/>
                              </w:rPr>
                            </w:pPr>
                            <w:r w:rsidRPr="00F46596">
                              <w:rPr>
                                <w:rFonts w:cs="Arial"/>
                                <w:bCs/>
                              </w:rPr>
                              <w:t xml:space="preserve">(e.g. WAMITAB Certificate, vocational certificates SVQ and NVQ)  </w:t>
                            </w:r>
                          </w:p>
                          <w:p w14:paraId="3B973F97" w14:textId="7A7325C8" w:rsidR="007C7053" w:rsidRDefault="007C7053" w:rsidP="007C7053">
                            <w:pPr>
                              <w:spacing w:before="120" w:after="480" w:line="240" w:lineRule="auto"/>
                              <w:rPr>
                                <w:rFonts w:cs="Arial"/>
                                <w:bCs/>
                              </w:rPr>
                            </w:pPr>
                            <w:r>
                              <w:rPr>
                                <w:rFonts w:cs="Arial"/>
                                <w:bCs/>
                              </w:rPr>
                              <w:t xml:space="preserve">Proceed to </w:t>
                            </w:r>
                            <w:r w:rsidR="00841B3C">
                              <w:rPr>
                                <w:rFonts w:cs="Arial"/>
                                <w:bCs/>
                              </w:rPr>
                              <w:t>S</w:t>
                            </w:r>
                            <w:r>
                              <w:rPr>
                                <w:rFonts w:cs="Arial"/>
                                <w:bCs/>
                              </w:rPr>
                              <w:t>ection A1-1.1</w:t>
                            </w:r>
                          </w:p>
                          <w:p w14:paraId="346F46D8" w14:textId="77777777" w:rsidR="007C7053" w:rsidRDefault="007C7053" w:rsidP="007C7053">
                            <w:pPr>
                              <w:spacing w:line="240" w:lineRule="auto"/>
                              <w:rPr>
                                <w:rFonts w:cs="Arial"/>
                                <w:bCs/>
                              </w:rPr>
                            </w:pPr>
                          </w:p>
                          <w:p w14:paraId="2BFD8EC8" w14:textId="77777777" w:rsidR="007C7053" w:rsidRDefault="007C7053" w:rsidP="007C7053">
                            <w:pPr>
                              <w:spacing w:line="240" w:lineRule="auto"/>
                              <w:rPr>
                                <w:rFonts w:cs="Arial"/>
                                <w:bCs/>
                              </w:rPr>
                            </w:pPr>
                          </w:p>
                          <w:p w14:paraId="395B5EFB" w14:textId="77777777" w:rsidR="007C7053" w:rsidRDefault="007C7053" w:rsidP="007C7053">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99300629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0157923D" w14:textId="1933D2A0" w:rsidR="007C7053" w:rsidRPr="000A1B96" w:rsidRDefault="007C7053" w:rsidP="007C7053">
                            <w:pPr>
                              <w:spacing w:after="600" w:line="240" w:lineRule="auto"/>
                              <w:rPr>
                                <w:rFonts w:cs="Arial"/>
                                <w:b/>
                              </w:rPr>
                            </w:pPr>
                            <w:r>
                              <w:rPr>
                                <w:rFonts w:cs="Arial"/>
                                <w:bCs/>
                              </w:rPr>
                              <w:t xml:space="preserve">Proceed to </w:t>
                            </w:r>
                            <w:r w:rsidR="00841B3C">
                              <w:rPr>
                                <w:rFonts w:cs="Arial"/>
                                <w:bCs/>
                              </w:rPr>
                              <w:t>S</w:t>
                            </w:r>
                            <w:r>
                              <w:rPr>
                                <w:rFonts w:cs="Arial"/>
                                <w:bCs/>
                              </w:rPr>
                              <w:t>ection A1-1.2</w:t>
                            </w:r>
                          </w:p>
                          <w:p w14:paraId="1791D37A" w14:textId="77777777" w:rsidR="007C7053" w:rsidRDefault="007C7053" w:rsidP="007C705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506AB454" w14:textId="77777777" w:rsidR="007C7053" w:rsidRPr="00A31A6A" w:rsidRDefault="007C7053" w:rsidP="007C7053">
                            <w:pPr>
                              <w:spacing w:line="240" w:lineRule="auto"/>
                            </w:pPr>
                            <w:r>
                              <w:rPr>
                                <w:rFonts w:cs="Arial"/>
                                <w:b/>
                                <w:bCs/>
                              </w:rPr>
                              <w:t xml:space="preserve">          </w:t>
                            </w:r>
                          </w:p>
                          <w:p w14:paraId="2894EB06" w14:textId="77777777" w:rsidR="007C7053" w:rsidRDefault="007C7053" w:rsidP="007C705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AF2A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57.8pt;width:503.9pt;height:222.7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" strokecolor="#016574" strokeweight="1.5pt">
                <v:textbox>
                  <w:txbxContent>
                    <w:p w14:paraId="6CB46759" w14:textId="77777777" w:rsidR="007C7053" w:rsidRPr="00D132FD" w:rsidRDefault="007C7053" w:rsidP="007C7053">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6406041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FEDA9C8" w14:textId="77777777" w:rsidR="007C7053" w:rsidRDefault="007C7053" w:rsidP="007C7053">
                      <w:pPr>
                        <w:spacing w:after="240" w:line="240" w:lineRule="auto"/>
                        <w:rPr>
                          <w:rFonts w:cs="Arial"/>
                          <w:bCs/>
                        </w:rPr>
                      </w:pPr>
                      <w:r w:rsidRPr="00F46596">
                        <w:rPr>
                          <w:rFonts w:cs="Arial"/>
                          <w:bCs/>
                        </w:rPr>
                        <w:t xml:space="preserve">(e.g. WAMITAB Certificate, vocational certificates SVQ and NVQ)  </w:t>
                      </w:r>
                    </w:p>
                    <w:p w14:paraId="3B973F97" w14:textId="7A7325C8" w:rsidR="007C7053" w:rsidRDefault="007C7053" w:rsidP="007C7053">
                      <w:pPr>
                        <w:spacing w:before="120" w:after="480" w:line="240" w:lineRule="auto"/>
                        <w:rPr>
                          <w:rFonts w:cs="Arial"/>
                          <w:bCs/>
                        </w:rPr>
                      </w:pPr>
                      <w:r>
                        <w:rPr>
                          <w:rFonts w:cs="Arial"/>
                          <w:bCs/>
                        </w:rPr>
                        <w:t xml:space="preserve">Proceed to </w:t>
                      </w:r>
                      <w:r w:rsidR="00841B3C">
                        <w:rPr>
                          <w:rFonts w:cs="Arial"/>
                          <w:bCs/>
                        </w:rPr>
                        <w:t>S</w:t>
                      </w:r>
                      <w:r>
                        <w:rPr>
                          <w:rFonts w:cs="Arial"/>
                          <w:bCs/>
                        </w:rPr>
                        <w:t>ection A1-1.1</w:t>
                      </w:r>
                    </w:p>
                    <w:p w14:paraId="346F46D8" w14:textId="77777777" w:rsidR="007C7053" w:rsidRDefault="007C7053" w:rsidP="007C7053">
                      <w:pPr>
                        <w:spacing w:line="240" w:lineRule="auto"/>
                        <w:rPr>
                          <w:rFonts w:cs="Arial"/>
                          <w:bCs/>
                        </w:rPr>
                      </w:pPr>
                    </w:p>
                    <w:p w14:paraId="2BFD8EC8" w14:textId="77777777" w:rsidR="007C7053" w:rsidRDefault="007C7053" w:rsidP="007C7053">
                      <w:pPr>
                        <w:spacing w:line="240" w:lineRule="auto"/>
                        <w:rPr>
                          <w:rFonts w:cs="Arial"/>
                          <w:bCs/>
                        </w:rPr>
                      </w:pPr>
                    </w:p>
                    <w:p w14:paraId="395B5EFB" w14:textId="77777777" w:rsidR="007C7053" w:rsidRDefault="007C7053" w:rsidP="007C7053">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99300629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p>
                    <w:p w14:paraId="0157923D" w14:textId="1933D2A0" w:rsidR="007C7053" w:rsidRPr="000A1B96" w:rsidRDefault="007C7053" w:rsidP="007C7053">
                      <w:pPr>
                        <w:spacing w:after="600" w:line="240" w:lineRule="auto"/>
                        <w:rPr>
                          <w:rFonts w:cs="Arial"/>
                          <w:b/>
                        </w:rPr>
                      </w:pPr>
                      <w:r>
                        <w:rPr>
                          <w:rFonts w:cs="Arial"/>
                          <w:bCs/>
                        </w:rPr>
                        <w:t xml:space="preserve">Proceed to </w:t>
                      </w:r>
                      <w:r w:rsidR="00841B3C">
                        <w:rPr>
                          <w:rFonts w:cs="Arial"/>
                          <w:bCs/>
                        </w:rPr>
                        <w:t>S</w:t>
                      </w:r>
                      <w:r>
                        <w:rPr>
                          <w:rFonts w:cs="Arial"/>
                          <w:bCs/>
                        </w:rPr>
                        <w:t>ection A1-1.2</w:t>
                      </w:r>
                    </w:p>
                    <w:p w14:paraId="1791D37A" w14:textId="77777777" w:rsidR="007C7053" w:rsidRDefault="007C7053" w:rsidP="007C705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506AB454" w14:textId="77777777" w:rsidR="007C7053" w:rsidRPr="00A31A6A" w:rsidRDefault="007C7053" w:rsidP="007C7053">
                      <w:pPr>
                        <w:spacing w:line="240" w:lineRule="auto"/>
                      </w:pPr>
                      <w:r>
                        <w:rPr>
                          <w:rFonts w:cs="Arial"/>
                          <w:b/>
                          <w:bCs/>
                        </w:rPr>
                        <w:t xml:space="preserve">          </w:t>
                      </w:r>
                    </w:p>
                    <w:p w14:paraId="2894EB06" w14:textId="77777777" w:rsidR="007C7053" w:rsidRDefault="007C7053" w:rsidP="007C7053">
                      <w:pPr>
                        <w:pStyle w:val="BodyText1"/>
                        <w:spacing w:before="240" w:line="240" w:lineRule="auto"/>
                      </w:pPr>
                    </w:p>
                  </w:txbxContent>
                </v:textbox>
                <w10:wrap type="square" anchorx="margin"/>
              </v:shape>
            </w:pict>
          </mc:Fallback>
        </mc:AlternateContent>
      </w:r>
      <w:r w:rsidRPr="007C7053">
        <w:t>Please</w:t>
      </w:r>
      <w:r w:rsidRPr="007C7053" w:rsidDel="00B121F0">
        <w:t xml:space="preserve"> </w:t>
      </w:r>
      <w:r w:rsidRPr="007C7053">
        <w:t>select the relevant box to indicate how you will demonstrate that the proposed authorised place will have technically competent management.</w:t>
      </w:r>
    </w:p>
    <w:p w14:paraId="56FE5E76" w14:textId="77777777" w:rsidR="000E6626" w:rsidRDefault="000E6626" w:rsidP="004F637B"/>
    <w:bookmarkEnd w:id="186"/>
    <w:p w14:paraId="2893DBF7" w14:textId="22FF23B4" w:rsidR="004F637B" w:rsidRDefault="004F637B" w:rsidP="004F637B">
      <w:r>
        <w:br w:type="page"/>
      </w:r>
    </w:p>
    <w:p w14:paraId="16F1146F" w14:textId="49D2ED8B" w:rsidR="007860C7" w:rsidRPr="00C67F80" w:rsidRDefault="007860C7" w:rsidP="007860C7">
      <w:pPr>
        <w:pStyle w:val="Heading4"/>
      </w:pPr>
      <w:r w:rsidRPr="00C67F80">
        <w:lastRenderedPageBreak/>
        <w:t>A</w:t>
      </w:r>
      <w:r>
        <w:t>1-</w:t>
      </w:r>
      <w:r w:rsidRPr="00C67F80">
        <w:t>1.1</w:t>
      </w:r>
      <w:r>
        <w:t xml:space="preserve">   </w:t>
      </w:r>
      <w:r w:rsidRPr="00C67F80">
        <w:t>Formal qualification</w:t>
      </w:r>
    </w:p>
    <w:p w14:paraId="39A9A198" w14:textId="77777777" w:rsidR="007860C7" w:rsidRDefault="007860C7" w:rsidP="007860C7">
      <w:pPr>
        <w:spacing w:after="240"/>
      </w:pPr>
      <w:r w:rsidRPr="007860C7">
        <w:rPr>
          <w:rFonts w:cs="Arial"/>
          <w:bCs/>
        </w:rPr>
        <w:t xml:space="preserve">Please provide details of the person(s) providing technically competent management of the regulated activities, along with copies of the relevant certificates. Add more </w:t>
      </w:r>
      <w:r>
        <w:t>entries,</w:t>
      </w:r>
      <w:r w:rsidRPr="005A0A60">
        <w:t xml:space="preserve"> </w:t>
      </w:r>
      <w:r>
        <w:t>if</w:t>
      </w:r>
      <w:r w:rsidRPr="005A0A60">
        <w:t xml:space="preserve"> </w:t>
      </w:r>
      <w:r>
        <w:t>required</w:t>
      </w:r>
      <w:r w:rsidRPr="005A0A60">
        <w:t>.</w:t>
      </w:r>
    </w:p>
    <w:p w14:paraId="3BA911B2" w14:textId="77777777" w:rsidR="007860C7" w:rsidRPr="007860C7" w:rsidRDefault="007860C7" w:rsidP="00303298">
      <w:pPr>
        <w:spacing w:before="240"/>
        <w:rPr>
          <w:b/>
          <w:bCs/>
        </w:rPr>
      </w:pPr>
      <w:r w:rsidRPr="007860C7">
        <w:rPr>
          <w:b/>
          <w:bCs/>
        </w:rPr>
        <w:t xml:space="preserve">Table A1-1(a): Technically competent person 1 details </w:t>
      </w:r>
    </w:p>
    <w:tbl>
      <w:tblPr>
        <w:tblW w:w="4941" w:type="pct"/>
        <w:tblLayout w:type="fixed"/>
        <w:tblCellMar>
          <w:left w:w="0" w:type="dxa"/>
          <w:right w:w="0" w:type="dxa"/>
        </w:tblCellMar>
        <w:tblLook w:val="04A0" w:firstRow="1" w:lastRow="0" w:firstColumn="1" w:lastColumn="0" w:noHBand="0" w:noVBand="1"/>
        <w:tblCaption w:val="Table A1-1(a): Technically competent person 1 details "/>
        <w:tblDescription w:val="The table has two columns: 'Question' and '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7860C7" w:rsidRPr="00AE1DFE" w14:paraId="7A23D86F" w14:textId="77777777" w:rsidTr="007D2BF2">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18AC75" w14:textId="77777777" w:rsidR="007860C7" w:rsidRPr="00AE1DFE" w:rsidRDefault="007860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9CF9B1" w14:textId="77777777" w:rsidR="007860C7" w:rsidRPr="00AE1DFE" w:rsidRDefault="007860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860C7" w:rsidRPr="00AE1DFE" w14:paraId="25340DF8"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33120F" w14:textId="77777777" w:rsidR="007860C7" w:rsidRPr="00B36355" w:rsidRDefault="007860C7">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8AD7A"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5706CE4B"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08A51B" w14:textId="77777777" w:rsidR="007860C7" w:rsidRPr="00B36355" w:rsidRDefault="007860C7">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2D79F"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5F9D4604"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2503CA" w14:textId="77777777" w:rsidR="007860C7" w:rsidRPr="00B36355" w:rsidRDefault="007860C7">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0F2F7B"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28A4CB06"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93FA78" w14:textId="77777777" w:rsidR="007860C7" w:rsidRPr="00B36355" w:rsidRDefault="007860C7">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FCA077"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34E86C01"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0D7E32" w14:textId="77777777" w:rsidR="007860C7" w:rsidRPr="00B36355" w:rsidRDefault="007860C7">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AF15EA"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0595D0F7"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842C78" w14:textId="77777777" w:rsidR="007860C7" w:rsidRPr="000B6A21" w:rsidRDefault="007860C7">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AADABA" w14:textId="77777777" w:rsidR="007860C7" w:rsidRDefault="007860C7">
            <w:pPr>
              <w:spacing w:before="120" w:after="120" w:line="240" w:lineRule="auto"/>
              <w:rPr>
                <w:rFonts w:ascii="Arial" w:eastAsia="Times New Roman" w:hAnsi="Arial" w:cs="Arial"/>
                <w:lang w:eastAsia="en-GB"/>
              </w:rPr>
            </w:pPr>
          </w:p>
        </w:tc>
      </w:tr>
      <w:tr w:rsidR="007860C7" w:rsidRPr="00AE1DFE" w14:paraId="79554512" w14:textId="77777777" w:rsidTr="007D2BF2">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7E3A78" w14:textId="77777777" w:rsidR="007860C7" w:rsidRPr="00B36355" w:rsidRDefault="007860C7">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895E3EA" w14:textId="77777777" w:rsidR="007860C7" w:rsidRPr="00AE1DFE" w:rsidRDefault="007860C7">
            <w:pPr>
              <w:spacing w:before="120" w:after="120" w:line="240" w:lineRule="auto"/>
              <w:rPr>
                <w:rFonts w:ascii="Arial" w:eastAsia="Times New Roman" w:hAnsi="Arial" w:cs="Arial"/>
                <w:lang w:eastAsia="en-GB"/>
              </w:rPr>
            </w:pPr>
          </w:p>
        </w:tc>
      </w:tr>
    </w:tbl>
    <w:p w14:paraId="5747C52A" w14:textId="77777777" w:rsidR="007860C7" w:rsidRDefault="007860C7" w:rsidP="00303298">
      <w:pPr>
        <w:spacing w:before="360"/>
        <w:rPr>
          <w:b/>
          <w:bCs/>
        </w:rPr>
      </w:pPr>
      <w:r w:rsidRPr="007860C7">
        <w:rPr>
          <w:b/>
          <w:bCs/>
        </w:rPr>
        <w:t xml:space="preserve">Table A1-1(b): Technically competent person 2 details </w:t>
      </w:r>
    </w:p>
    <w:tbl>
      <w:tblPr>
        <w:tblW w:w="4941" w:type="pct"/>
        <w:tblLayout w:type="fixed"/>
        <w:tblCellMar>
          <w:left w:w="0" w:type="dxa"/>
          <w:right w:w="0" w:type="dxa"/>
        </w:tblCellMar>
        <w:tblLook w:val="04A0" w:firstRow="1" w:lastRow="0" w:firstColumn="1" w:lastColumn="0" w:noHBand="0" w:noVBand="1"/>
        <w:tblCaption w:val="Table A1-1(b): Technically competent person 2 details "/>
        <w:tblDescription w:val="The table has two columns: 'Question' and '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303298" w:rsidRPr="00AE1DFE" w14:paraId="0C98C937" w14:textId="77777777" w:rsidTr="00CC024B">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7E03F3" w14:textId="77777777" w:rsidR="00303298" w:rsidRPr="00AE1DFE" w:rsidRDefault="00303298" w:rsidP="00CC024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96A42FD" w14:textId="77777777" w:rsidR="00303298" w:rsidRPr="00AE1DFE" w:rsidRDefault="00303298" w:rsidP="00CC024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03298" w:rsidRPr="00AE1DFE" w14:paraId="4742DF60" w14:textId="77777777" w:rsidTr="00CC024B">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6C0CA2" w14:textId="77777777" w:rsidR="00303298" w:rsidRPr="00B36355" w:rsidRDefault="00303298" w:rsidP="00CC024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2D91E5" w14:textId="77777777" w:rsidR="00303298" w:rsidRPr="00AE1DFE" w:rsidRDefault="00303298" w:rsidP="00CC024B">
            <w:pPr>
              <w:spacing w:before="120" w:after="120" w:line="240" w:lineRule="auto"/>
              <w:rPr>
                <w:rFonts w:ascii="Arial" w:eastAsia="Times New Roman" w:hAnsi="Arial" w:cs="Arial"/>
                <w:lang w:eastAsia="en-GB"/>
              </w:rPr>
            </w:pPr>
          </w:p>
        </w:tc>
      </w:tr>
      <w:tr w:rsidR="00303298" w:rsidRPr="00AE1DFE" w14:paraId="251067B4" w14:textId="77777777" w:rsidTr="00CC024B">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802FE7" w14:textId="77777777" w:rsidR="00303298" w:rsidRPr="00B36355" w:rsidRDefault="00303298" w:rsidP="00CC024B">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BA9C71" w14:textId="77777777" w:rsidR="00303298" w:rsidRPr="00AE1DFE" w:rsidRDefault="00303298" w:rsidP="00CC024B">
            <w:pPr>
              <w:spacing w:before="120" w:after="120" w:line="240" w:lineRule="auto"/>
              <w:rPr>
                <w:rFonts w:ascii="Arial" w:eastAsia="Times New Roman" w:hAnsi="Arial" w:cs="Arial"/>
                <w:lang w:eastAsia="en-GB"/>
              </w:rPr>
            </w:pPr>
          </w:p>
        </w:tc>
      </w:tr>
      <w:tr w:rsidR="00303298" w:rsidRPr="00AE1DFE" w14:paraId="2E46805E" w14:textId="77777777" w:rsidTr="00CC024B">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73744" w14:textId="77777777" w:rsidR="00303298" w:rsidRPr="00B36355" w:rsidRDefault="00303298" w:rsidP="00CC024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BFDB21" w14:textId="77777777" w:rsidR="00303298" w:rsidRPr="00AE1DFE" w:rsidRDefault="00303298" w:rsidP="00CC024B">
            <w:pPr>
              <w:spacing w:before="120" w:after="120" w:line="240" w:lineRule="auto"/>
              <w:rPr>
                <w:rFonts w:ascii="Arial" w:eastAsia="Times New Roman" w:hAnsi="Arial" w:cs="Arial"/>
                <w:lang w:eastAsia="en-GB"/>
              </w:rPr>
            </w:pPr>
          </w:p>
        </w:tc>
      </w:tr>
      <w:tr w:rsidR="00303298" w:rsidRPr="00AE1DFE" w14:paraId="4BF34A7D" w14:textId="77777777" w:rsidTr="00CC024B">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B7736F" w14:textId="77777777" w:rsidR="00303298" w:rsidRPr="00B36355" w:rsidRDefault="00303298" w:rsidP="00CC024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D448A2" w14:textId="77777777" w:rsidR="00303298" w:rsidRPr="00AE1DFE" w:rsidRDefault="00303298" w:rsidP="00CC024B">
            <w:pPr>
              <w:spacing w:before="120" w:after="120" w:line="240" w:lineRule="auto"/>
              <w:rPr>
                <w:rFonts w:ascii="Arial" w:eastAsia="Times New Roman" w:hAnsi="Arial" w:cs="Arial"/>
                <w:lang w:eastAsia="en-GB"/>
              </w:rPr>
            </w:pPr>
          </w:p>
        </w:tc>
      </w:tr>
      <w:tr w:rsidR="00303298" w:rsidRPr="00AE1DFE" w14:paraId="67C273EC" w14:textId="77777777" w:rsidTr="00CC024B">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7D7CDE" w14:textId="77777777" w:rsidR="00303298" w:rsidRPr="00B36355" w:rsidRDefault="00303298" w:rsidP="00CC024B">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2C3A3A" w14:textId="77777777" w:rsidR="00303298" w:rsidRPr="00AE1DFE" w:rsidRDefault="00303298" w:rsidP="00CC024B">
            <w:pPr>
              <w:spacing w:before="120" w:after="120" w:line="240" w:lineRule="auto"/>
              <w:rPr>
                <w:rFonts w:ascii="Arial" w:eastAsia="Times New Roman" w:hAnsi="Arial" w:cs="Arial"/>
                <w:lang w:eastAsia="en-GB"/>
              </w:rPr>
            </w:pPr>
          </w:p>
        </w:tc>
      </w:tr>
      <w:tr w:rsidR="00303298" w:rsidRPr="00AE1DFE" w14:paraId="1B8BF53E" w14:textId="77777777" w:rsidTr="00CC024B">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E60F0F" w14:textId="77777777" w:rsidR="00303298" w:rsidRPr="000B6A21" w:rsidRDefault="00303298" w:rsidP="00CC024B">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DC829F" w14:textId="77777777" w:rsidR="00303298" w:rsidRDefault="00303298" w:rsidP="00CC024B">
            <w:pPr>
              <w:spacing w:before="120" w:after="120" w:line="240" w:lineRule="auto"/>
              <w:rPr>
                <w:rFonts w:ascii="Arial" w:eastAsia="Times New Roman" w:hAnsi="Arial" w:cs="Arial"/>
                <w:lang w:eastAsia="en-GB"/>
              </w:rPr>
            </w:pPr>
          </w:p>
        </w:tc>
      </w:tr>
      <w:tr w:rsidR="00303298" w:rsidRPr="00AE1DFE" w14:paraId="0F4E8068" w14:textId="77777777" w:rsidTr="00CC024B">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4BF927" w14:textId="77777777" w:rsidR="00303298" w:rsidRPr="00B36355" w:rsidRDefault="00303298" w:rsidP="00CC024B">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A23EC2" w14:textId="77777777" w:rsidR="00303298" w:rsidRPr="00AE1DFE" w:rsidRDefault="00303298" w:rsidP="00CC024B">
            <w:pPr>
              <w:spacing w:before="120" w:after="120" w:line="240" w:lineRule="auto"/>
              <w:rPr>
                <w:rFonts w:ascii="Arial" w:eastAsia="Times New Roman" w:hAnsi="Arial" w:cs="Arial"/>
                <w:lang w:eastAsia="en-GB"/>
              </w:rPr>
            </w:pPr>
          </w:p>
        </w:tc>
      </w:tr>
    </w:tbl>
    <w:p w14:paraId="1FCACA6F" w14:textId="3488731A" w:rsidR="00303298" w:rsidRDefault="00303298" w:rsidP="007860C7">
      <w:pPr>
        <w:spacing w:before="480"/>
        <w:rPr>
          <w:b/>
          <w:bCs/>
        </w:rPr>
      </w:pPr>
      <w:r>
        <w:rPr>
          <w:b/>
          <w:bCs/>
        </w:rPr>
        <w:br w:type="page"/>
      </w:r>
    </w:p>
    <w:p w14:paraId="45BC94A3" w14:textId="0E7AD555" w:rsidR="007860C7" w:rsidRDefault="007860C7" w:rsidP="007860C7">
      <w:pPr>
        <w:spacing w:before="120" w:after="120"/>
      </w:pPr>
      <w:r w:rsidRPr="005F71CC">
        <w:lastRenderedPageBreak/>
        <w:t xml:space="preserve">If the proposed technically competent person(s) also provides technically competent management at other authorised </w:t>
      </w:r>
      <w:r>
        <w:t>places</w:t>
      </w:r>
      <w:r w:rsidRPr="005F71CC">
        <w:t xml:space="preserve">, </w:t>
      </w:r>
      <w:r w:rsidRPr="0005235A">
        <w:t xml:space="preserve">please provide a separate document explaining how they will manage all </w:t>
      </w:r>
      <w:r>
        <w:t>authorised places</w:t>
      </w:r>
      <w:r w:rsidRPr="0005235A">
        <w:t xml:space="preserve"> effectively </w:t>
      </w:r>
      <w:r>
        <w:t>and meet</w:t>
      </w:r>
      <w:r w:rsidRPr="0005235A">
        <w:t xml:space="preserve"> the attendance requirements</w:t>
      </w:r>
      <w:r w:rsidRPr="005F71CC">
        <w:t xml:space="preserve">. </w:t>
      </w:r>
    </w:p>
    <w:p w14:paraId="6E9F056F" w14:textId="77777777" w:rsidR="007860C7" w:rsidRDefault="007860C7" w:rsidP="007860C7">
      <w:pPr>
        <w:spacing w:before="120" w:after="120"/>
      </w:pPr>
      <w:r w:rsidRPr="00EA518C">
        <w:t xml:space="preserve">Additionally, </w:t>
      </w:r>
      <w:r>
        <w:t>complete Table A1-2 below with the necessary details.</w:t>
      </w:r>
    </w:p>
    <w:tbl>
      <w:tblPr>
        <w:tblW w:w="4946" w:type="pct"/>
        <w:tblCellMar>
          <w:left w:w="0" w:type="dxa"/>
          <w:right w:w="0" w:type="dxa"/>
        </w:tblCellMar>
        <w:tblLook w:val="04A0" w:firstRow="1" w:lastRow="0" w:firstColumn="1" w:lastColumn="0" w:noHBand="0" w:noVBand="1"/>
      </w:tblPr>
      <w:tblGrid>
        <w:gridCol w:w="10092"/>
      </w:tblGrid>
      <w:tr w:rsidR="007860C7" w:rsidRPr="00AE1DFE" w14:paraId="52AE8B24"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A05375" w14:textId="77777777" w:rsidR="007860C7" w:rsidRPr="00AE1DFE" w:rsidRDefault="007860C7">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7860C7" w:rsidRPr="00AE1DFE" w14:paraId="23864858"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CC38A" w14:textId="77777777" w:rsidR="007860C7" w:rsidRPr="00AE1DFE" w:rsidRDefault="007860C7">
            <w:pPr>
              <w:spacing w:before="120" w:after="120" w:line="240" w:lineRule="auto"/>
              <w:rPr>
                <w:rFonts w:ascii="Arial" w:eastAsia="Times New Roman" w:hAnsi="Arial" w:cs="Arial"/>
                <w:lang w:eastAsia="en-GB"/>
              </w:rPr>
            </w:pPr>
          </w:p>
        </w:tc>
      </w:tr>
    </w:tbl>
    <w:p w14:paraId="71922F2F" w14:textId="77777777" w:rsidR="007860C7" w:rsidRDefault="007860C7" w:rsidP="007860C7">
      <w:pPr>
        <w:pStyle w:val="ListParagraph"/>
        <w:ind w:left="450"/>
      </w:pPr>
    </w:p>
    <w:p w14:paraId="10290867" w14:textId="77777777" w:rsidR="007860C7" w:rsidRDefault="007860C7" w:rsidP="007860C7">
      <w:pPr>
        <w:pStyle w:val="ListParagraph"/>
        <w:ind w:left="450"/>
      </w:pPr>
    </w:p>
    <w:p w14:paraId="1134014E" w14:textId="77777777" w:rsidR="007860C7" w:rsidRPr="007860C7" w:rsidRDefault="007860C7" w:rsidP="007860C7">
      <w:pPr>
        <w:rPr>
          <w:b/>
          <w:bCs/>
        </w:rPr>
      </w:pPr>
      <w:r w:rsidRPr="007860C7">
        <w:rPr>
          <w:b/>
          <w:bCs/>
        </w:rPr>
        <w:t xml:space="preserve">Table A1-2: Management of other authorised places </w:t>
      </w:r>
    </w:p>
    <w:tbl>
      <w:tblPr>
        <w:tblStyle w:val="TableGrid"/>
        <w:tblW w:w="0" w:type="auto"/>
        <w:tblLayout w:type="fixed"/>
        <w:tblLook w:val="04A0" w:firstRow="1" w:lastRow="0" w:firstColumn="1" w:lastColumn="0" w:noHBand="0" w:noVBand="1"/>
        <w:tblCaption w:val="Table A1-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676"/>
        <w:gridCol w:w="2410"/>
        <w:gridCol w:w="3984"/>
      </w:tblGrid>
      <w:tr w:rsidR="007860C7" w14:paraId="5C0EC2FC" w14:textId="77777777">
        <w:trPr>
          <w:trHeight w:hRule="exact" w:val="1403"/>
        </w:trPr>
        <w:tc>
          <w:tcPr>
            <w:tcW w:w="3676" w:type="dxa"/>
            <w:tcBorders>
              <w:top w:val="single" w:sz="8" w:space="0" w:color="auto"/>
              <w:left w:val="single" w:sz="8" w:space="0" w:color="auto"/>
              <w:bottom w:val="single" w:sz="8" w:space="0" w:color="auto"/>
              <w:right w:val="single" w:sz="8" w:space="0" w:color="auto"/>
            </w:tcBorders>
            <w:shd w:val="clear" w:color="auto" w:fill="016574"/>
            <w:vAlign w:val="center"/>
          </w:tcPr>
          <w:p w14:paraId="1322D56C" w14:textId="77777777" w:rsidR="007860C7" w:rsidRDefault="007860C7">
            <w:pPr>
              <w:spacing w:line="288" w:lineRule="auto"/>
              <w:rPr>
                <w:rFonts w:eastAsia="Times New Roman"/>
                <w:b/>
                <w:bCs/>
                <w:color w:val="FFFFFF" w:themeColor="background1"/>
              </w:rPr>
            </w:pPr>
            <w:r w:rsidRPr="009D7E5A">
              <w:rPr>
                <w:rFonts w:eastAsia="Times New Roman"/>
                <w:b/>
                <w:bCs/>
                <w:color w:val="FFFFFF" w:themeColor="background1"/>
              </w:rPr>
              <w:t xml:space="preserve">Technically competent </w:t>
            </w:r>
            <w:r>
              <w:rPr>
                <w:rFonts w:eastAsia="Times New Roman"/>
                <w:b/>
                <w:bCs/>
                <w:color w:val="FFFFFF" w:themeColor="background1"/>
              </w:rPr>
              <w:t xml:space="preserve">  </w:t>
            </w:r>
          </w:p>
          <w:p w14:paraId="3A6239AC" w14:textId="77777777" w:rsidR="007860C7" w:rsidRPr="009D7E5A" w:rsidRDefault="007860C7">
            <w:pPr>
              <w:spacing w:line="288" w:lineRule="auto"/>
              <w:rPr>
                <w:rFonts w:eastAsia="Times New Roman"/>
                <w:b/>
                <w:bCs/>
                <w:color w:val="FFFFFF" w:themeColor="background1"/>
              </w:rPr>
            </w:pPr>
            <w:r w:rsidRPr="009D7E5A">
              <w:rPr>
                <w:rFonts w:eastAsia="Times New Roman"/>
                <w:b/>
                <w:bCs/>
                <w:color w:val="FFFFFF" w:themeColor="background1"/>
              </w:rPr>
              <w:t>person name</w:t>
            </w:r>
          </w:p>
        </w:tc>
        <w:tc>
          <w:tcPr>
            <w:tcW w:w="2410" w:type="dxa"/>
            <w:tcBorders>
              <w:top w:val="single" w:sz="8" w:space="0" w:color="auto"/>
              <w:left w:val="single" w:sz="8" w:space="0" w:color="auto"/>
              <w:bottom w:val="single" w:sz="8" w:space="0" w:color="auto"/>
              <w:right w:val="single" w:sz="8" w:space="0" w:color="auto"/>
            </w:tcBorders>
            <w:shd w:val="clear" w:color="auto" w:fill="016574"/>
            <w:vAlign w:val="center"/>
          </w:tcPr>
          <w:p w14:paraId="654B401E" w14:textId="77777777" w:rsidR="007860C7" w:rsidRPr="009D7E5A" w:rsidRDefault="007860C7">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12E7A76D" w14:textId="77777777" w:rsidR="007860C7" w:rsidRPr="009D7E5A" w:rsidRDefault="007860C7">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860C7" w14:paraId="2DB061A4" w14:textId="77777777">
        <w:trPr>
          <w:trHeight w:val="850"/>
        </w:trPr>
        <w:tc>
          <w:tcPr>
            <w:tcW w:w="3676" w:type="dxa"/>
            <w:tcBorders>
              <w:top w:val="single" w:sz="8" w:space="0" w:color="auto"/>
              <w:left w:val="single" w:sz="8" w:space="0" w:color="A6A6A6"/>
              <w:bottom w:val="single" w:sz="8" w:space="0" w:color="A6A6A6"/>
              <w:right w:val="single" w:sz="8" w:space="0" w:color="A6A6A6"/>
            </w:tcBorders>
            <w:vAlign w:val="center"/>
          </w:tcPr>
          <w:p w14:paraId="3D5B14D7" w14:textId="77777777" w:rsidR="007860C7" w:rsidRDefault="007860C7">
            <w:pPr>
              <w:spacing w:line="240" w:lineRule="auto"/>
            </w:pPr>
          </w:p>
        </w:tc>
        <w:tc>
          <w:tcPr>
            <w:tcW w:w="2410" w:type="dxa"/>
            <w:tcBorders>
              <w:top w:val="single" w:sz="8" w:space="0" w:color="auto"/>
              <w:left w:val="single" w:sz="8" w:space="0" w:color="A6A6A6"/>
              <w:bottom w:val="single" w:sz="8" w:space="0" w:color="A6A6A6"/>
              <w:right w:val="single" w:sz="8" w:space="0" w:color="A6A6A6"/>
            </w:tcBorders>
            <w:vAlign w:val="center"/>
          </w:tcPr>
          <w:p w14:paraId="6A3B4708" w14:textId="77777777" w:rsidR="007860C7" w:rsidRDefault="007860C7">
            <w:pPr>
              <w:spacing w:line="240" w:lineRule="auto"/>
            </w:pPr>
          </w:p>
        </w:tc>
        <w:tc>
          <w:tcPr>
            <w:tcW w:w="3984" w:type="dxa"/>
            <w:tcBorders>
              <w:top w:val="single" w:sz="8" w:space="0" w:color="auto"/>
              <w:left w:val="single" w:sz="8" w:space="0" w:color="A6A6A6"/>
              <w:bottom w:val="single" w:sz="8" w:space="0" w:color="A6A6A6"/>
              <w:right w:val="single" w:sz="8" w:space="0" w:color="A6A6A6"/>
            </w:tcBorders>
            <w:vAlign w:val="center"/>
          </w:tcPr>
          <w:p w14:paraId="7F20F051" w14:textId="77777777" w:rsidR="007860C7" w:rsidRDefault="007860C7">
            <w:pPr>
              <w:spacing w:line="240" w:lineRule="auto"/>
            </w:pPr>
          </w:p>
        </w:tc>
      </w:tr>
      <w:tr w:rsidR="007860C7" w14:paraId="19A44EA0"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629EA120" w14:textId="77777777" w:rsidR="007860C7" w:rsidRDefault="007860C7">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7A982C93" w14:textId="77777777" w:rsidR="007860C7" w:rsidRDefault="007860C7">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3AF30F72" w14:textId="77777777" w:rsidR="007860C7" w:rsidRPr="0066069A" w:rsidRDefault="007860C7">
            <w:pPr>
              <w:spacing w:line="240" w:lineRule="auto"/>
            </w:pPr>
          </w:p>
        </w:tc>
      </w:tr>
      <w:tr w:rsidR="007860C7" w14:paraId="6B144216"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4F690B2B" w14:textId="77777777" w:rsidR="007860C7" w:rsidRDefault="007860C7">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0BDE4F8F" w14:textId="77777777" w:rsidR="007860C7" w:rsidRDefault="007860C7">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6A9ED9BE" w14:textId="77777777" w:rsidR="007860C7" w:rsidRPr="0066069A" w:rsidRDefault="007860C7">
            <w:pPr>
              <w:spacing w:line="240" w:lineRule="auto"/>
            </w:pPr>
          </w:p>
        </w:tc>
      </w:tr>
      <w:tr w:rsidR="007860C7" w14:paraId="59D94F46"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03382DB2" w14:textId="77777777" w:rsidR="007860C7" w:rsidRDefault="007860C7">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1D3DC821" w14:textId="77777777" w:rsidR="007860C7" w:rsidRDefault="007860C7">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663351E3" w14:textId="77777777" w:rsidR="007860C7" w:rsidRDefault="007860C7">
            <w:pPr>
              <w:spacing w:line="240" w:lineRule="auto"/>
            </w:pPr>
          </w:p>
        </w:tc>
      </w:tr>
      <w:tr w:rsidR="007860C7" w14:paraId="2813CD66"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00C31A28" w14:textId="77777777" w:rsidR="007860C7" w:rsidRDefault="007860C7">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57CF2F52" w14:textId="77777777" w:rsidR="007860C7" w:rsidRDefault="007860C7">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42573EDF" w14:textId="77777777" w:rsidR="007860C7" w:rsidRDefault="007860C7">
            <w:pPr>
              <w:spacing w:line="240" w:lineRule="auto"/>
            </w:pPr>
          </w:p>
        </w:tc>
      </w:tr>
    </w:tbl>
    <w:p w14:paraId="1ABB9A79" w14:textId="77777777" w:rsidR="007860C7" w:rsidRDefault="007860C7" w:rsidP="007860C7">
      <w:pPr>
        <w:pStyle w:val="ListParagraph"/>
        <w:ind w:left="450"/>
      </w:pPr>
    </w:p>
    <w:p w14:paraId="3A98551D" w14:textId="36F56006" w:rsidR="004F637B" w:rsidRDefault="004F637B" w:rsidP="00571FAA">
      <w:r>
        <w:br w:type="page"/>
      </w:r>
    </w:p>
    <w:p w14:paraId="2135126D" w14:textId="3B82F4CB" w:rsidR="003F7451" w:rsidRPr="003F7451" w:rsidRDefault="003F7451" w:rsidP="003F7451">
      <w:pPr>
        <w:keepNext/>
        <w:keepLines/>
        <w:spacing w:after="240" w:line="240" w:lineRule="auto"/>
        <w:outlineLvl w:val="3"/>
        <w:rPr>
          <w:rFonts w:asciiTheme="majorHAnsi" w:eastAsiaTheme="majorEastAsia" w:hAnsiTheme="majorHAnsi" w:cstheme="majorBidi"/>
          <w:b/>
          <w:iCs/>
          <w:color w:val="016574" w:themeColor="accent1"/>
        </w:rPr>
      </w:pPr>
      <w:r w:rsidRPr="003F7451">
        <w:rPr>
          <w:rFonts w:asciiTheme="majorHAnsi" w:eastAsiaTheme="majorEastAsia" w:hAnsiTheme="majorHAnsi" w:cstheme="majorBidi"/>
          <w:b/>
          <w:iCs/>
          <w:color w:val="016574" w:themeColor="accent1"/>
        </w:rPr>
        <w:lastRenderedPageBreak/>
        <w:t>A1-1.2   Competency Management Scheme (CMS)</w:t>
      </w:r>
    </w:p>
    <w:p w14:paraId="0C10A2A9" w14:textId="77777777" w:rsidR="003F7451" w:rsidRPr="003F7451" w:rsidRDefault="003F7451" w:rsidP="003F7451">
      <w:r w:rsidRPr="003F7451">
        <w:t>We recognise the Competency Management Scheme (CMS) as evidence of technical competence. If you are using a CMS, it is not necessary to identify an individual technically competent person to manage regulated activities. However, a responsible person must be appointed to ensure that the CMS is established, implemented and maintained.</w:t>
      </w:r>
    </w:p>
    <w:p w14:paraId="753CF6AC" w14:textId="77777777" w:rsidR="003F7451" w:rsidRPr="003F7451" w:rsidRDefault="003F7451" w:rsidP="003F7451"/>
    <w:p w14:paraId="3ED0170D" w14:textId="77777777" w:rsidR="003F7451" w:rsidRPr="003F7451" w:rsidRDefault="003F7451" w:rsidP="003F7451">
      <w:pPr>
        <w:spacing w:after="240" w:line="240" w:lineRule="auto"/>
        <w:rPr>
          <w:b/>
          <w:bCs/>
        </w:rPr>
      </w:pPr>
      <w:r w:rsidRPr="003F7451">
        <w:rPr>
          <w:b/>
          <w:bCs/>
        </w:rPr>
        <w:t xml:space="preserve">Table A1-3: Competency Management Scheme (CMS) details </w:t>
      </w:r>
    </w:p>
    <w:tbl>
      <w:tblPr>
        <w:tblW w:w="4942" w:type="pct"/>
        <w:tblLayout w:type="fixed"/>
        <w:tblCellMar>
          <w:left w:w="0" w:type="dxa"/>
          <w:right w:w="0" w:type="dxa"/>
        </w:tblCellMar>
        <w:tblLook w:val="04A0" w:firstRow="1" w:lastRow="0" w:firstColumn="1" w:lastColumn="0" w:noHBand="0" w:noVBand="1"/>
        <w:tblCaption w:val="Table A1-3: Competency Management Scheme (CMS) details "/>
        <w:tblDescription w:val="The table has two columns: 'Question' and 'Answer'.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nd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90"/>
      </w:tblGrid>
      <w:tr w:rsidR="003F7451" w:rsidRPr="003F7451" w14:paraId="3FFCD806" w14:textId="77777777" w:rsidTr="007D2BF2">
        <w:trPr>
          <w:cantSplit/>
          <w:trHeight w:val="624"/>
          <w:tblHeader/>
        </w:trPr>
        <w:tc>
          <w:tcPr>
            <w:tcW w:w="25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111D39" w14:textId="77777777" w:rsidR="003F7451" w:rsidRPr="003F7451" w:rsidRDefault="003F7451" w:rsidP="003F7451">
            <w:pPr>
              <w:spacing w:line="240" w:lineRule="auto"/>
              <w:rPr>
                <w:rFonts w:ascii="Arial" w:eastAsia="Times New Roman" w:hAnsi="Arial" w:cs="Arial"/>
                <w:b/>
                <w:bCs/>
                <w:color w:val="FFFFFF"/>
                <w:lang w:eastAsia="en-GB"/>
              </w:rPr>
            </w:pPr>
            <w:r w:rsidRPr="003F7451">
              <w:rPr>
                <w:rFonts w:ascii="Arial" w:eastAsia="Times New Roman" w:hAnsi="Arial" w:cs="Arial"/>
                <w:b/>
                <w:bCs/>
                <w:color w:val="FFFFFF"/>
                <w:lang w:eastAsia="en-GB"/>
              </w:rPr>
              <w:t>Question</w:t>
            </w:r>
          </w:p>
        </w:tc>
        <w:tc>
          <w:tcPr>
            <w:tcW w:w="24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B9AE2D5" w14:textId="77777777" w:rsidR="003F7451" w:rsidRPr="003F7451" w:rsidRDefault="003F7451" w:rsidP="003F7451">
            <w:pPr>
              <w:spacing w:line="240" w:lineRule="auto"/>
              <w:rPr>
                <w:rFonts w:ascii="Arial" w:eastAsia="Times New Roman" w:hAnsi="Arial" w:cs="Arial"/>
                <w:b/>
                <w:bCs/>
                <w:color w:val="FFFFFF"/>
                <w:lang w:eastAsia="en-GB"/>
              </w:rPr>
            </w:pPr>
            <w:r w:rsidRPr="003F7451">
              <w:rPr>
                <w:rFonts w:ascii="Arial" w:eastAsia="Times New Roman" w:hAnsi="Arial" w:cs="Arial"/>
                <w:b/>
                <w:bCs/>
                <w:color w:val="FFFFFF"/>
                <w:lang w:eastAsia="en-GB"/>
              </w:rPr>
              <w:t>Answer</w:t>
            </w:r>
          </w:p>
        </w:tc>
      </w:tr>
      <w:tr w:rsidR="003F7451" w:rsidRPr="003F7451" w14:paraId="030B443B" w14:textId="77777777" w:rsidTr="007D2BF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8456E"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b/>
                <w:bCs/>
              </w:rPr>
              <w:t>CMS provider</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8C7258"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51325CE4" w14:textId="77777777" w:rsidTr="007D2BF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454FFE"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 xml:space="preserve">Responsible person </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1AA4D6"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0CA013A2" w14:textId="77777777" w:rsidTr="007D2BF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2264AE"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Position</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7D367D"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7E9CC019" w14:textId="77777777" w:rsidTr="007D2BF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1DE67F"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Business name and address</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207C44" w14:textId="77777777" w:rsidR="003F7451" w:rsidRPr="003F7451" w:rsidRDefault="003F7451" w:rsidP="003F7451">
            <w:pPr>
              <w:spacing w:line="240" w:lineRule="auto"/>
              <w:rPr>
                <w:rFonts w:ascii="Arial" w:eastAsia="Times New Roman" w:hAnsi="Arial" w:cs="Arial"/>
                <w:lang w:eastAsia="en-GB"/>
              </w:rPr>
            </w:pPr>
          </w:p>
          <w:p w14:paraId="0B4C065C"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7DB1CB58" w14:textId="77777777" w:rsidTr="007D2BF2">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8286A0"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Certification Body name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0739897"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7C0CBBA7" w14:textId="77777777" w:rsidTr="007D2BF2">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D2DDCA"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 xml:space="preserve">Proof of certification </w:t>
            </w:r>
            <w:r w:rsidRPr="003F7451">
              <w:rPr>
                <w:rFonts w:ascii="Arial" w:eastAsia="Times New Roman" w:hAnsi="Arial" w:cs="Arial"/>
                <w:lang w:eastAsia="en-GB"/>
              </w:rPr>
              <w:t>(Document reference)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C935ABC" w14:textId="77777777" w:rsidR="003F7451" w:rsidRPr="003F7451" w:rsidRDefault="003F7451" w:rsidP="003F7451">
            <w:pPr>
              <w:spacing w:before="120" w:after="120" w:line="240" w:lineRule="auto"/>
              <w:rPr>
                <w:rFonts w:ascii="Arial" w:eastAsia="Times New Roman" w:hAnsi="Arial" w:cs="Arial"/>
                <w:lang w:eastAsia="en-GB"/>
              </w:rPr>
            </w:pPr>
          </w:p>
        </w:tc>
      </w:tr>
    </w:tbl>
    <w:p w14:paraId="0F880250" w14:textId="77777777" w:rsidR="003F7451" w:rsidRPr="003F7451" w:rsidRDefault="003F7451" w:rsidP="003F7451"/>
    <w:p w14:paraId="6FCD684A" w14:textId="77777777" w:rsidR="003F7451" w:rsidRPr="003F7451" w:rsidRDefault="003F7451" w:rsidP="003F7451"/>
    <w:p w14:paraId="29FCD191" w14:textId="77777777" w:rsidR="00571FAA" w:rsidRDefault="00571FAA" w:rsidP="00571FAA"/>
    <w:p w14:paraId="114F2622" w14:textId="2BB79252" w:rsidR="00F63AA6" w:rsidRPr="00F63AA6" w:rsidRDefault="00F63AA6" w:rsidP="00310236">
      <w:pPr>
        <w:pStyle w:val="Heading3"/>
      </w:pPr>
      <w:bookmarkStart w:id="189" w:name="_Toc192766238"/>
      <w:bookmarkStart w:id="190" w:name="_Toc193802493"/>
      <w:bookmarkStart w:id="191" w:name="_Toc198304270"/>
      <w:r w:rsidRPr="00F63AA6">
        <w:t xml:space="preserve">Section A1-2 - Financial </w:t>
      </w:r>
      <w:r w:rsidR="001F51B6">
        <w:t>p</w:t>
      </w:r>
      <w:r w:rsidRPr="00F63AA6">
        <w:t>rovision</w:t>
      </w:r>
      <w:bookmarkEnd w:id="189"/>
      <w:bookmarkEnd w:id="190"/>
      <w:bookmarkEnd w:id="191"/>
    </w:p>
    <w:p w14:paraId="24768E37" w14:textId="77777777" w:rsidR="00F63AA6" w:rsidRPr="00F63AA6" w:rsidRDefault="00F63AA6" w:rsidP="00F63AA6">
      <w:pPr>
        <w:spacing w:after="240"/>
        <w:rPr>
          <w:rFonts w:cs="Arial"/>
          <w:bCs/>
        </w:rPr>
      </w:pPr>
      <w:r w:rsidRPr="00F63AA6">
        <w:rPr>
          <w:rFonts w:cs="Arial"/>
          <w:bCs/>
        </w:rPr>
        <w:t>Financial provision must be sufficient to meet all obligations of the authorised person and adequately cover the costs of closure and environmental liability risks.</w:t>
      </w:r>
    </w:p>
    <w:p w14:paraId="733A9FBB" w14:textId="77777777" w:rsidR="00F63AA6" w:rsidRPr="00F63AA6" w:rsidRDefault="00F63AA6" w:rsidP="00F63AA6">
      <w:pPr>
        <w:spacing w:after="240"/>
      </w:pPr>
      <w:r w:rsidRPr="00F63AA6">
        <w:t xml:space="preserve">The amount of financial provision required is normally based on the maximum quantity of wastes that you can keep or treat at the proposed authorised place at any one time, and the haulage costs associated with their removal. </w:t>
      </w:r>
    </w:p>
    <w:p w14:paraId="2B0EBB47" w14:textId="3D82567B" w:rsidR="002022F5" w:rsidRDefault="00F63AA6" w:rsidP="00F63AA6">
      <w:pPr>
        <w:spacing w:after="360"/>
      </w:pPr>
      <w:r w:rsidRPr="00F63AA6">
        <w:t xml:space="preserve">For details on how we assess financial provision, please review our guidance on </w:t>
      </w:r>
      <w:hyperlink r:id="rId47" w:history="1">
        <w:r w:rsidRPr="00F63AA6">
          <w:rPr>
            <w:color w:val="016574" w:themeColor="hyperlink"/>
            <w:u w:val="single"/>
          </w:rPr>
          <w:t>Financial provision for Non-Landfill Waste Management Activities</w:t>
        </w:r>
      </w:hyperlink>
      <w:r w:rsidRPr="00F63AA6">
        <w:t>.</w:t>
      </w:r>
      <w:r w:rsidR="002022F5">
        <w:br w:type="page"/>
      </w:r>
    </w:p>
    <w:p w14:paraId="6F334D76" w14:textId="3FD5F980" w:rsidR="00F63AA6" w:rsidRPr="00F63AA6" w:rsidRDefault="00F63AA6" w:rsidP="00F63AA6">
      <w:pPr>
        <w:keepNext/>
        <w:keepLines/>
        <w:spacing w:after="240" w:line="240" w:lineRule="auto"/>
        <w:outlineLvl w:val="3"/>
        <w:rPr>
          <w:rFonts w:asciiTheme="majorHAnsi" w:eastAsiaTheme="majorEastAsia" w:hAnsiTheme="majorHAnsi" w:cstheme="majorBidi"/>
          <w:b/>
          <w:iCs/>
          <w:color w:val="016574" w:themeColor="accent1"/>
        </w:rPr>
      </w:pPr>
      <w:r w:rsidRPr="00F63AA6">
        <w:rPr>
          <w:rFonts w:asciiTheme="majorHAnsi" w:eastAsiaTheme="majorEastAsia" w:hAnsiTheme="majorHAnsi" w:cstheme="majorBidi"/>
          <w:b/>
          <w:iCs/>
          <w:color w:val="016574" w:themeColor="accent1"/>
        </w:rPr>
        <w:lastRenderedPageBreak/>
        <w:t>A1-2.1   Other SEPA authorisations subject to financial provision</w:t>
      </w:r>
    </w:p>
    <w:p w14:paraId="1E2F8A53" w14:textId="77777777" w:rsidR="00F63AA6" w:rsidRPr="00F63AA6" w:rsidRDefault="00F63AA6" w:rsidP="00F63AA6">
      <w:pPr>
        <w:spacing w:after="120"/>
      </w:pPr>
      <w:r w:rsidRPr="00F63AA6">
        <w:t xml:space="preserve">Please note that we will assess the applicant’s financial suitability considering the financial provision cumulative value for all the authorisations held by the applicant. </w:t>
      </w:r>
    </w:p>
    <w:p w14:paraId="20DA5FB5" w14:textId="77777777" w:rsidR="00F63AA6" w:rsidRPr="00F63AA6" w:rsidRDefault="00F63AA6" w:rsidP="00F63AA6">
      <w:pPr>
        <w:spacing w:after="240"/>
      </w:pPr>
      <w:r w:rsidRPr="00F63AA6">
        <w:t>If the applicant already holds other SEPA authorisations subject to financial provision, please provide details below.</w:t>
      </w:r>
    </w:p>
    <w:p w14:paraId="74965627" w14:textId="77777777" w:rsidR="00F63AA6" w:rsidRPr="00F63AA6" w:rsidRDefault="00F63AA6" w:rsidP="00F63AA6">
      <w:pPr>
        <w:rPr>
          <w:b/>
          <w:bCs/>
        </w:rPr>
      </w:pPr>
      <w:r w:rsidRPr="00F63AA6">
        <w:rPr>
          <w:b/>
          <w:bCs/>
        </w:rPr>
        <w:t xml:space="preserve">Table A1-4: SEPA authorisations subject to financial provision </w:t>
      </w:r>
    </w:p>
    <w:tbl>
      <w:tblPr>
        <w:tblStyle w:val="TableGrid"/>
        <w:tblW w:w="0" w:type="auto"/>
        <w:tblLayout w:type="fixed"/>
        <w:tblLook w:val="04A0" w:firstRow="1" w:lastRow="0" w:firstColumn="1" w:lastColumn="0" w:noHBand="0" w:noVBand="1"/>
        <w:tblCaption w:val="Table A1-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F63AA6" w:rsidRPr="00F63AA6" w14:paraId="63D2926B" w14:textId="77777777">
        <w:trPr>
          <w:trHeight w:val="737"/>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4674073C" w14:textId="77777777" w:rsidR="00F63AA6" w:rsidRPr="00F63AA6" w:rsidRDefault="00F63AA6" w:rsidP="00F63AA6">
            <w:pPr>
              <w:spacing w:before="120" w:after="120" w:line="240" w:lineRule="auto"/>
            </w:pPr>
            <w:r w:rsidRPr="00F63AA6">
              <w:rPr>
                <w:rFonts w:cs="Arial"/>
                <w:b/>
                <w:bCs/>
                <w:color w:val="FFFFFF" w:themeColor="background1"/>
              </w:rPr>
              <w:t>S</w:t>
            </w:r>
            <w:r w:rsidRPr="00F63AA6">
              <w:rPr>
                <w:b/>
                <w:bCs/>
                <w:color w:val="FFFFFF" w:themeColor="background1"/>
              </w:rPr>
              <w:t>EPA a</w:t>
            </w:r>
            <w:r w:rsidRPr="00F63AA6">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6C466661" w14:textId="77777777" w:rsidR="00F63AA6" w:rsidRPr="00F63AA6" w:rsidRDefault="00F63AA6" w:rsidP="00F63AA6">
            <w:pPr>
              <w:spacing w:before="120" w:after="120" w:line="240" w:lineRule="auto"/>
            </w:pPr>
            <w:r w:rsidRPr="00F63AA6">
              <w:rPr>
                <w:rFonts w:cs="Arial"/>
                <w:b/>
                <w:bCs/>
                <w:color w:val="FFFFFF" w:themeColor="background1"/>
              </w:rPr>
              <w:t>Authorised place name and address</w:t>
            </w:r>
          </w:p>
        </w:tc>
      </w:tr>
      <w:tr w:rsidR="00F63AA6" w:rsidRPr="00F63AA6" w14:paraId="10C47B3A" w14:textId="77777777">
        <w:trPr>
          <w:trHeight w:val="624"/>
        </w:trPr>
        <w:tc>
          <w:tcPr>
            <w:tcW w:w="3818" w:type="dxa"/>
            <w:tcBorders>
              <w:top w:val="single" w:sz="8" w:space="0" w:color="auto"/>
              <w:left w:val="single" w:sz="8" w:space="0" w:color="A6A6A6"/>
              <w:bottom w:val="single" w:sz="8" w:space="0" w:color="A6A6A6"/>
              <w:right w:val="single" w:sz="8" w:space="0" w:color="A6A6A6"/>
            </w:tcBorders>
            <w:vAlign w:val="center"/>
          </w:tcPr>
          <w:p w14:paraId="20480464" w14:textId="77777777" w:rsidR="00F63AA6" w:rsidRPr="00F63AA6" w:rsidRDefault="00F63AA6" w:rsidP="00F63AA6">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05DD2AED" w14:textId="77777777" w:rsidR="00F63AA6" w:rsidRPr="00F63AA6" w:rsidRDefault="00F63AA6" w:rsidP="00F63AA6">
            <w:pPr>
              <w:spacing w:line="240" w:lineRule="auto"/>
            </w:pPr>
          </w:p>
        </w:tc>
      </w:tr>
      <w:tr w:rsidR="00F63AA6" w:rsidRPr="00F63AA6" w14:paraId="09B657F0"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5CB80B3A" w14:textId="77777777" w:rsidR="00F63AA6" w:rsidRPr="00F63AA6" w:rsidRDefault="00F63AA6" w:rsidP="00F63AA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1B93A1E4" w14:textId="77777777" w:rsidR="00F63AA6" w:rsidRPr="00F63AA6" w:rsidRDefault="00F63AA6" w:rsidP="00F63AA6">
            <w:pPr>
              <w:spacing w:line="240" w:lineRule="auto"/>
            </w:pPr>
          </w:p>
        </w:tc>
      </w:tr>
      <w:tr w:rsidR="00F63AA6" w:rsidRPr="00F63AA6" w14:paraId="52F1DB00"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335836D4" w14:textId="77777777" w:rsidR="00F63AA6" w:rsidRPr="00F63AA6" w:rsidRDefault="00F63AA6" w:rsidP="00F63AA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5A3C3609" w14:textId="77777777" w:rsidR="00F63AA6" w:rsidRPr="00F63AA6" w:rsidRDefault="00F63AA6" w:rsidP="00F63AA6">
            <w:pPr>
              <w:spacing w:line="240" w:lineRule="auto"/>
            </w:pPr>
          </w:p>
        </w:tc>
      </w:tr>
      <w:tr w:rsidR="00F63AA6" w:rsidRPr="00F63AA6" w14:paraId="3DB18BEA"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236B5FC6" w14:textId="77777777" w:rsidR="00F63AA6" w:rsidRPr="00F63AA6" w:rsidRDefault="00F63AA6" w:rsidP="00F63AA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6946016C" w14:textId="77777777" w:rsidR="00F63AA6" w:rsidRPr="00F63AA6" w:rsidRDefault="00F63AA6" w:rsidP="00F63AA6">
            <w:pPr>
              <w:spacing w:line="240" w:lineRule="auto"/>
            </w:pPr>
          </w:p>
        </w:tc>
      </w:tr>
    </w:tbl>
    <w:p w14:paraId="5F515743" w14:textId="77777777" w:rsidR="00F63AA6" w:rsidRPr="00F63AA6" w:rsidRDefault="00F63AA6" w:rsidP="00303298">
      <w:pPr>
        <w:keepNext/>
        <w:keepLines/>
        <w:spacing w:after="240" w:line="240" w:lineRule="auto"/>
        <w:outlineLvl w:val="2"/>
        <w:rPr>
          <w:rFonts w:asciiTheme="majorHAnsi" w:eastAsiaTheme="majorEastAsia" w:hAnsiTheme="majorHAnsi" w:cstheme="majorBidi"/>
          <w:b/>
          <w:vanish/>
          <w:color w:val="3C4741" w:themeColor="text1"/>
          <w:sz w:val="28"/>
          <w:szCs w:val="22"/>
        </w:rPr>
      </w:pPr>
      <w:bookmarkStart w:id="192" w:name="_Toc193351893"/>
      <w:bookmarkStart w:id="193" w:name="_Toc193351961"/>
      <w:bookmarkStart w:id="194" w:name="_Toc193352830"/>
      <w:bookmarkStart w:id="195" w:name="_Toc193352918"/>
      <w:bookmarkStart w:id="196" w:name="_Toc193352986"/>
      <w:bookmarkStart w:id="197" w:name="_Toc193357475"/>
      <w:bookmarkStart w:id="198" w:name="_Toc193460282"/>
      <w:bookmarkStart w:id="199" w:name="_Toc193696135"/>
      <w:bookmarkStart w:id="200" w:name="_Toc193701066"/>
      <w:bookmarkStart w:id="201" w:name="_Toc193709595"/>
      <w:bookmarkStart w:id="202" w:name="_Toc193727649"/>
      <w:bookmarkStart w:id="203" w:name="_Toc193802494"/>
      <w:bookmarkStart w:id="204" w:name="_Toc193888278"/>
      <w:bookmarkStart w:id="205" w:name="_Toc193888666"/>
      <w:bookmarkStart w:id="206" w:name="_Toc193888904"/>
      <w:bookmarkStart w:id="207" w:name="_Toc193889697"/>
      <w:bookmarkStart w:id="208" w:name="_Toc193889754"/>
      <w:bookmarkStart w:id="209" w:name="_Toc193953848"/>
      <w:bookmarkStart w:id="210" w:name="_Toc193965548"/>
      <w:bookmarkStart w:id="211" w:name="_Toc194051448"/>
      <w:bookmarkStart w:id="212" w:name="_Toc194051510"/>
      <w:bookmarkStart w:id="213" w:name="_Toc194051572"/>
      <w:bookmarkStart w:id="214" w:name="_Toc194051634"/>
      <w:bookmarkStart w:id="215" w:name="_Toc194054848"/>
      <w:bookmarkStart w:id="216" w:name="_Toc194054911"/>
      <w:bookmarkStart w:id="217" w:name="_Toc194055719"/>
      <w:bookmarkStart w:id="218" w:name="_Toc194314085"/>
      <w:bookmarkStart w:id="219" w:name="_Toc194320827"/>
      <w:bookmarkStart w:id="220" w:name="_Toc194320888"/>
      <w:bookmarkStart w:id="221" w:name="_Toc194320949"/>
      <w:bookmarkStart w:id="222" w:name="_Toc194321068"/>
      <w:bookmarkStart w:id="223" w:name="_Toc194321187"/>
      <w:bookmarkStart w:id="224" w:name="_Toc194479644"/>
      <w:bookmarkStart w:id="225" w:name="_Toc194996817"/>
      <w:bookmarkStart w:id="226" w:name="_Toc194996878"/>
      <w:bookmarkStart w:id="227" w:name="_Toc197342769"/>
      <w:bookmarkStart w:id="228" w:name="_Toc197946998"/>
      <w:bookmarkStart w:id="229" w:name="_Toc19802764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8D9B93" w14:textId="77777777" w:rsidR="00F63AA6" w:rsidRPr="00F63AA6" w:rsidRDefault="00F63AA6" w:rsidP="00F63AA6"/>
    <w:p w14:paraId="2996485F" w14:textId="77777777" w:rsidR="00F63AA6" w:rsidRPr="00F63AA6" w:rsidRDefault="00F63AA6" w:rsidP="00F63AA6">
      <w:pPr>
        <w:keepNext/>
        <w:keepLines/>
        <w:spacing w:before="480" w:after="240" w:line="240" w:lineRule="auto"/>
        <w:outlineLvl w:val="3"/>
        <w:rPr>
          <w:rFonts w:asciiTheme="majorHAnsi" w:eastAsiaTheme="majorEastAsia" w:hAnsiTheme="majorHAnsi" w:cstheme="majorBidi"/>
          <w:b/>
          <w:iCs/>
          <w:color w:val="016574" w:themeColor="accent1"/>
        </w:rPr>
      </w:pPr>
      <w:r w:rsidRPr="00F63AA6">
        <w:rPr>
          <w:rFonts w:asciiTheme="majorHAnsi" w:eastAsiaTheme="majorEastAsia" w:hAnsiTheme="majorHAnsi" w:cstheme="majorBidi"/>
          <w:b/>
          <w:iCs/>
          <w:color w:val="016574" w:themeColor="accent1"/>
        </w:rPr>
        <w:t>A1-2.2   Expenditure plan</w:t>
      </w:r>
    </w:p>
    <w:p w14:paraId="0563228E" w14:textId="77777777" w:rsidR="00F63AA6" w:rsidRPr="00F63AA6" w:rsidRDefault="00F63AA6" w:rsidP="00F63AA6">
      <w:r w:rsidRPr="00F63AA6">
        <w:t>Please provide a plan of the estimated expenditure for each phase of the specified waste management activities.</w:t>
      </w:r>
    </w:p>
    <w:p w14:paraId="47316459" w14:textId="77777777" w:rsidR="00F63AA6" w:rsidRPr="00F63AA6" w:rsidRDefault="00F63AA6" w:rsidP="00F63AA6">
      <w:pPr>
        <w:spacing w:before="120"/>
      </w:pPr>
      <w:r w:rsidRPr="00F63AA6">
        <w:t xml:space="preserve">The plan should include the likely costs of: </w:t>
      </w:r>
    </w:p>
    <w:p w14:paraId="4CE37E1A" w14:textId="77777777" w:rsidR="00F63AA6" w:rsidRPr="00F63AA6" w:rsidRDefault="00F63AA6" w:rsidP="00403133">
      <w:pPr>
        <w:numPr>
          <w:ilvl w:val="0"/>
          <w:numId w:val="14"/>
        </w:numPr>
        <w:spacing w:before="120" w:after="120"/>
        <w:ind w:left="567" w:hanging="425"/>
        <w:rPr>
          <w:rFonts w:ascii="Arial" w:eastAsiaTheme="minorHAnsi" w:hAnsi="Arial"/>
        </w:rPr>
      </w:pPr>
      <w:r w:rsidRPr="00F63AA6">
        <w:rPr>
          <w:rFonts w:ascii="Arial" w:eastAsiaTheme="minorHAnsi" w:hAnsi="Arial"/>
        </w:rPr>
        <w:t xml:space="preserve">Monitoring and maintenance. </w:t>
      </w:r>
    </w:p>
    <w:p w14:paraId="4E698822" w14:textId="77777777" w:rsidR="00F63AA6" w:rsidRPr="00F63AA6" w:rsidRDefault="00F63AA6" w:rsidP="00403133">
      <w:pPr>
        <w:numPr>
          <w:ilvl w:val="0"/>
          <w:numId w:val="14"/>
        </w:numPr>
        <w:spacing w:before="120" w:after="120"/>
        <w:ind w:left="567" w:hanging="425"/>
        <w:rPr>
          <w:rFonts w:ascii="Arial" w:eastAsiaTheme="minorHAnsi" w:hAnsi="Arial"/>
        </w:rPr>
      </w:pPr>
      <w:r w:rsidRPr="00F63AA6">
        <w:rPr>
          <w:rFonts w:ascii="Arial" w:eastAsiaTheme="minorHAnsi" w:hAnsi="Arial"/>
        </w:rPr>
        <w:t xml:space="preserve">Clearing the installation (including drainage systems) of all wastes. </w:t>
      </w:r>
    </w:p>
    <w:p w14:paraId="41984E47" w14:textId="77777777" w:rsidR="00F63AA6" w:rsidRPr="00F63AA6" w:rsidRDefault="00F63AA6" w:rsidP="00403133">
      <w:pPr>
        <w:numPr>
          <w:ilvl w:val="0"/>
          <w:numId w:val="14"/>
        </w:numPr>
        <w:spacing w:before="120" w:after="120"/>
        <w:ind w:left="567" w:hanging="425"/>
        <w:rPr>
          <w:rFonts w:ascii="Arial" w:eastAsiaTheme="minorHAnsi" w:hAnsi="Arial"/>
        </w:rPr>
      </w:pPr>
      <w:r w:rsidRPr="00F63AA6">
        <w:rPr>
          <w:rFonts w:ascii="Arial" w:eastAsiaTheme="minorHAnsi" w:hAnsi="Arial"/>
        </w:rPr>
        <w:t>Remedial action in the event of the failure of pollution control systems.</w:t>
      </w:r>
    </w:p>
    <w:tbl>
      <w:tblPr>
        <w:tblW w:w="4935" w:type="pct"/>
        <w:tblLayout w:type="fixed"/>
        <w:tblCellMar>
          <w:left w:w="0" w:type="dxa"/>
          <w:right w:w="0" w:type="dxa"/>
        </w:tblCellMar>
        <w:tblLook w:val="04A0" w:firstRow="1" w:lastRow="0" w:firstColumn="1" w:lastColumn="0" w:noHBand="0" w:noVBand="1"/>
      </w:tblPr>
      <w:tblGrid>
        <w:gridCol w:w="10069"/>
      </w:tblGrid>
      <w:tr w:rsidR="00F63AA6" w:rsidRPr="00F63AA6" w14:paraId="12DCC5BC" w14:textId="77777777" w:rsidTr="00251AE4">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FFD00A" w14:textId="77777777" w:rsidR="00F63AA6" w:rsidRPr="00F63AA6" w:rsidRDefault="00F63AA6" w:rsidP="00F63AA6">
            <w:pPr>
              <w:spacing w:before="120" w:after="120" w:line="240" w:lineRule="auto"/>
              <w:rPr>
                <w:rFonts w:ascii="Arial" w:eastAsia="Times New Roman" w:hAnsi="Arial" w:cs="Arial"/>
                <w:b/>
                <w:bCs/>
                <w:color w:val="FFFFFF"/>
                <w:lang w:eastAsia="en-GB"/>
              </w:rPr>
            </w:pPr>
            <w:r w:rsidRPr="00F63AA6">
              <w:rPr>
                <w:rFonts w:ascii="Arial" w:eastAsia="Times New Roman" w:hAnsi="Arial" w:cs="Arial"/>
                <w:b/>
                <w:bCs/>
                <w:color w:val="FFFFFF"/>
                <w:lang w:eastAsia="en-GB"/>
              </w:rPr>
              <w:t>Document reference</w:t>
            </w:r>
          </w:p>
        </w:tc>
      </w:tr>
      <w:tr w:rsidR="00F63AA6" w:rsidRPr="00F63AA6" w14:paraId="52B9E408" w14:textId="77777777" w:rsidTr="00251AE4">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9A7651" w14:textId="77777777" w:rsidR="00F63AA6" w:rsidRPr="00F63AA6" w:rsidRDefault="00F63AA6" w:rsidP="00F63AA6">
            <w:pPr>
              <w:spacing w:before="120" w:after="120" w:line="240" w:lineRule="auto"/>
              <w:rPr>
                <w:rFonts w:ascii="Arial" w:eastAsia="Times New Roman" w:hAnsi="Arial" w:cs="Arial"/>
                <w:lang w:eastAsia="en-GB"/>
              </w:rPr>
            </w:pPr>
          </w:p>
        </w:tc>
      </w:tr>
    </w:tbl>
    <w:p w14:paraId="2484C1B0" w14:textId="18E897C0" w:rsidR="002D6233" w:rsidRDefault="002D6233" w:rsidP="00571FAA">
      <w:r>
        <w:br w:type="page"/>
      </w:r>
    </w:p>
    <w:p w14:paraId="62BEDE40" w14:textId="3D47604B" w:rsidR="00333027" w:rsidRPr="00333027" w:rsidRDefault="00333027" w:rsidP="00333027">
      <w:pPr>
        <w:keepNext/>
        <w:keepLines/>
        <w:spacing w:after="240" w:line="240" w:lineRule="auto"/>
        <w:outlineLvl w:val="3"/>
        <w:rPr>
          <w:rFonts w:asciiTheme="majorHAnsi" w:eastAsiaTheme="majorEastAsia" w:hAnsiTheme="majorHAnsi" w:cstheme="majorBidi"/>
          <w:b/>
          <w:iCs/>
          <w:color w:val="016574" w:themeColor="accent1"/>
        </w:rPr>
      </w:pPr>
      <w:r w:rsidRPr="00333027">
        <w:rPr>
          <w:rFonts w:asciiTheme="majorHAnsi" w:eastAsiaTheme="majorEastAsia" w:hAnsiTheme="majorHAnsi" w:cstheme="majorBidi"/>
          <w:b/>
          <w:iCs/>
          <w:color w:val="016574" w:themeColor="accent1"/>
        </w:rPr>
        <w:lastRenderedPageBreak/>
        <w:t>A1-2.3   Financial provision evidence</w:t>
      </w:r>
    </w:p>
    <w:p w14:paraId="4F611BBC" w14:textId="77777777" w:rsidR="00333027" w:rsidRPr="00333027" w:rsidRDefault="00333027" w:rsidP="00333027">
      <w:r w:rsidRPr="00333027">
        <w:rPr>
          <w:noProof/>
          <w:color w:val="016574" w:themeColor="accent1"/>
        </w:rPr>
        <mc:AlternateContent>
          <mc:Choice Requires="wps">
            <w:drawing>
              <wp:anchor distT="45720" distB="45720" distL="114300" distR="114300" simplePos="0" relativeHeight="251658248" behindDoc="0" locked="0" layoutInCell="1" allowOverlap="1" wp14:anchorId="710A8311" wp14:editId="3B530C87">
                <wp:simplePos x="0" y="0"/>
                <wp:positionH relativeFrom="margin">
                  <wp:posOffset>2073</wp:posOffset>
                </wp:positionH>
                <wp:positionV relativeFrom="paragraph">
                  <wp:posOffset>575776</wp:posOffset>
                </wp:positionV>
                <wp:extent cx="6399530" cy="7539487"/>
                <wp:effectExtent l="0" t="0" r="20320" b="23495"/>
                <wp:wrapSquare wrapText="bothSides"/>
                <wp:docPr id="4041175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39487"/>
                        </a:xfrm>
                        <a:prstGeom prst="rect">
                          <a:avLst/>
                        </a:prstGeom>
                        <a:solidFill>
                          <a:srgbClr val="FFFFFF"/>
                        </a:solidFill>
                        <a:ln w="19050">
                          <a:solidFill>
                            <a:srgbClr val="016574"/>
                          </a:solidFill>
                          <a:miter lim="800000"/>
                          <a:headEnd/>
                          <a:tailEnd/>
                        </a:ln>
                      </wps:spPr>
                      <wps:txbx>
                        <w:txbxContent>
                          <w:p w14:paraId="43B78FC4" w14:textId="77777777" w:rsidR="00333027" w:rsidRPr="00D132FD" w:rsidRDefault="00333027" w:rsidP="00333027">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26390878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133302" w14:textId="77777777" w:rsidR="00333027" w:rsidRDefault="00333027" w:rsidP="00333027">
                            <w:pPr>
                              <w:spacing w:line="240" w:lineRule="auto"/>
                              <w:rPr>
                                <w:rFonts w:cs="Arial"/>
                                <w:bCs/>
                              </w:rPr>
                            </w:pPr>
                            <w:r w:rsidRPr="00DF7BC4">
                              <w:rPr>
                                <w:rFonts w:cs="Arial"/>
                                <w:bCs/>
                              </w:rPr>
                              <w:t>Carried out by SEPA during application determination</w:t>
                            </w:r>
                            <w:r>
                              <w:rPr>
                                <w:rFonts w:cs="Arial"/>
                                <w:bCs/>
                              </w:rPr>
                              <w:t>.</w:t>
                            </w:r>
                          </w:p>
                          <w:p w14:paraId="1F98C7A5" w14:textId="77777777" w:rsidR="00333027" w:rsidRPr="00DF7BC4" w:rsidRDefault="00333027" w:rsidP="00333027">
                            <w:pPr>
                              <w:spacing w:line="240" w:lineRule="auto"/>
                              <w:rPr>
                                <w:rFonts w:cs="Arial"/>
                                <w:bCs/>
                              </w:rPr>
                            </w:pPr>
                          </w:p>
                          <w:p w14:paraId="432FB86B" w14:textId="77777777" w:rsidR="00333027" w:rsidRPr="00DF7BC4" w:rsidRDefault="00333027" w:rsidP="0033302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r w:rsidRPr="00DF7BC4">
                              <w:rPr>
                                <w:rFonts w:cs="Arial"/>
                                <w:b/>
                                <w:bCs/>
                              </w:rPr>
                              <w:t xml:space="preserve">   </w:t>
                            </w:r>
                            <w:r>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C2B28C"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lists all transactions (deposits, charges, withdrawals) for the account;</w:t>
                            </w:r>
                          </w:p>
                          <w:p w14:paraId="004857E4"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addressed to the applicant from a financial institution;</w:t>
                            </w:r>
                          </w:p>
                          <w:p w14:paraId="72606DB0" w14:textId="77777777" w:rsidR="00333027" w:rsidRPr="00DF7BC4" w:rsidRDefault="00333027" w:rsidP="00403133">
                            <w:pPr>
                              <w:pStyle w:val="ListParagraph"/>
                              <w:numPr>
                                <w:ilvl w:val="0"/>
                                <w:numId w:val="27"/>
                              </w:numPr>
                              <w:rPr>
                                <w:rFonts w:cs="Arial"/>
                                <w:bCs/>
                              </w:rPr>
                            </w:pPr>
                            <w:r w:rsidRPr="00DF7BC4">
                              <w:rPr>
                                <w:rFonts w:cs="Arial"/>
                              </w:rPr>
                              <w:t>covers at least 3 months (continuous) and is no more than 3 months old.</w:t>
                            </w:r>
                          </w:p>
                          <w:p w14:paraId="785CEB0D" w14:textId="77777777" w:rsidR="00333027" w:rsidRPr="00DF7BC4" w:rsidRDefault="00333027" w:rsidP="0033302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Pr>
                                <w:rFonts w:cs="Arial"/>
                                <w:bCs/>
                              </w:rPr>
                              <w:tab/>
                              <w:t xml:space="preserve"> </w:t>
                            </w:r>
                            <w:r>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25287"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demonstrates that the applicant has sufficient overdraft or loan facilities;</w:t>
                            </w:r>
                          </w:p>
                          <w:p w14:paraId="1714C1D0"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addressed to the applicant from a financial institution; and</w:t>
                            </w:r>
                          </w:p>
                          <w:p w14:paraId="125C07F4"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no more than 3 months old.</w:t>
                            </w:r>
                          </w:p>
                          <w:p w14:paraId="6FA9E8BD" w14:textId="77777777" w:rsidR="00333027" w:rsidRPr="00DF7BC4" w:rsidRDefault="00333027" w:rsidP="0033302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529757"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show all money received and expended by the company;</w:t>
                            </w:r>
                          </w:p>
                          <w:p w14:paraId="4F84C809"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record the assets and liabilities of the company;</w:t>
                            </w:r>
                          </w:p>
                          <w:p w14:paraId="33FADC89"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cover at least 1 financial year; and</w:t>
                            </w:r>
                          </w:p>
                          <w:p w14:paraId="39EB3063"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 xml:space="preserve">are for the previous financial year.   </w:t>
                            </w:r>
                          </w:p>
                          <w:p w14:paraId="0EAC1DC9" w14:textId="36FC0724" w:rsidR="00333027" w:rsidRPr="00DF7BC4" w:rsidRDefault="00333027" w:rsidP="00333027">
                            <w:pPr>
                              <w:spacing w:before="240" w:line="240" w:lineRule="auto"/>
                              <w:rPr>
                                <w:rFonts w:cs="Arial"/>
                                <w:bCs/>
                              </w:rPr>
                            </w:pPr>
                            <w:r w:rsidRPr="00DF7BC4">
                              <w:rPr>
                                <w:rFonts w:cs="Arial"/>
                                <w:b/>
                              </w:rPr>
                              <w:t xml:space="preserve">Provision of </w:t>
                            </w:r>
                            <w:r w:rsidR="00910D1F">
                              <w:rPr>
                                <w:rFonts w:cs="Arial"/>
                                <w:b/>
                              </w:rPr>
                              <w:t>a</w:t>
                            </w:r>
                            <w:r w:rsidRPr="00DF7BC4">
                              <w:rPr>
                                <w:rFonts w:cs="Arial"/>
                                <w:b/>
                              </w:rPr>
                              <w:t xml:space="preserve">lternative </w:t>
                            </w:r>
                            <w:r w:rsidR="00976D39">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F7BC4">
                              <w:rPr>
                                <w:rFonts w:cs="Arial"/>
                                <w:bCs/>
                              </w:rPr>
                              <w:t xml:space="preserve"> </w:t>
                            </w:r>
                          </w:p>
                          <w:p w14:paraId="7BFF56FF" w14:textId="77777777" w:rsidR="00333027" w:rsidRDefault="00333027" w:rsidP="00333027">
                            <w:pPr>
                              <w:rPr>
                                <w:rFonts w:cs="Arial"/>
                              </w:rPr>
                            </w:pPr>
                            <w:r>
                              <w:rPr>
                                <w:rFonts w:cs="Arial"/>
                              </w:rPr>
                              <w:t>(</w:t>
                            </w:r>
                            <w:r w:rsidRPr="00DF7BC4">
                              <w:rPr>
                                <w:rFonts w:cs="Arial"/>
                              </w:rPr>
                              <w:t xml:space="preserve">e.g. a guarantee from a parent company, bank or other third party, </w:t>
                            </w:r>
                            <w:r>
                              <w:rPr>
                                <w:rFonts w:cs="Arial"/>
                              </w:rPr>
                              <w:t xml:space="preserve">                               </w:t>
                            </w:r>
                            <w:r w:rsidRPr="00DF7BC4">
                              <w:rPr>
                                <w:rFonts w:cs="Arial"/>
                              </w:rPr>
                              <w:t>bonds or ring-fenced funds</w:t>
                            </w:r>
                            <w:r>
                              <w:rPr>
                                <w:rFonts w:cs="Arial"/>
                              </w:rPr>
                              <w:t>)</w:t>
                            </w:r>
                          </w:p>
                          <w:p w14:paraId="0DB97092" w14:textId="22D93651" w:rsidR="00333027" w:rsidRPr="00803D6E" w:rsidRDefault="00333027" w:rsidP="00333027">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w:t>
                            </w:r>
                            <w:r w:rsidR="00881EC3">
                              <w:rPr>
                                <w:rFonts w:cs="Arial"/>
                              </w:rPr>
                              <w:t>y’s</w:t>
                            </w:r>
                            <w:r w:rsidRPr="00803D6E">
                              <w:rPr>
                                <w:rFonts w:cs="Arial"/>
                              </w:rPr>
                              <w:t xml:space="preserve"> audited trading accounts for the last three years, or for the period </w:t>
                            </w:r>
                            <w:r>
                              <w:rPr>
                                <w:rFonts w:cs="Arial"/>
                              </w:rPr>
                              <w:t xml:space="preserve">they have been </w:t>
                            </w:r>
                            <w:r w:rsidRPr="00803D6E">
                              <w:rPr>
                                <w:rFonts w:cs="Arial"/>
                              </w:rPr>
                              <w:t>trading if less than three years.</w:t>
                            </w:r>
                          </w:p>
                          <w:p w14:paraId="1E20554D" w14:textId="77777777" w:rsidR="00333027" w:rsidRPr="00DF7BC4" w:rsidRDefault="00333027" w:rsidP="00333027">
                            <w:pPr>
                              <w:rPr>
                                <w:rFonts w:cs="Arial"/>
                                <w:bCs/>
                              </w:rPr>
                            </w:pPr>
                          </w:p>
                          <w:p w14:paraId="597530A8" w14:textId="77777777" w:rsidR="00333027" w:rsidRDefault="00333027" w:rsidP="00333027">
                            <w:pPr>
                              <w:rPr>
                                <w:rFonts w:cs="Arial"/>
                                <w:bCs/>
                              </w:rPr>
                            </w:pPr>
                          </w:p>
                          <w:p w14:paraId="7FD87405" w14:textId="77777777" w:rsidR="00333027" w:rsidRDefault="00333027" w:rsidP="00333027">
                            <w:pPr>
                              <w:rPr>
                                <w:rFonts w:cs="Arial"/>
                                <w:bCs/>
                              </w:rPr>
                            </w:pPr>
                          </w:p>
                          <w:p w14:paraId="2DE7DF99" w14:textId="77777777" w:rsidR="00333027" w:rsidRPr="00A31A6A" w:rsidRDefault="00333027" w:rsidP="00333027">
                            <w:pPr>
                              <w:spacing w:line="240" w:lineRule="auto"/>
                            </w:pPr>
                            <w:r>
                              <w:rPr>
                                <w:rFonts w:cs="Arial"/>
                                <w:b/>
                                <w:bCs/>
                              </w:rPr>
                              <w:t xml:space="preserve">          </w:t>
                            </w:r>
                          </w:p>
                          <w:p w14:paraId="3379CD1F" w14:textId="77777777" w:rsidR="00333027" w:rsidRDefault="00333027" w:rsidP="0033302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A8311"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5.35pt;width:503.9pt;height:593.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MqGQIAACg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" strokecolor="#016574" strokeweight="1.5pt">
                <v:textbox>
                  <w:txbxContent>
                    <w:p w14:paraId="43B78FC4" w14:textId="77777777" w:rsidR="00333027" w:rsidRPr="00D132FD" w:rsidRDefault="00333027" w:rsidP="00333027">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26390878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4133302" w14:textId="77777777" w:rsidR="00333027" w:rsidRDefault="00333027" w:rsidP="00333027">
                      <w:pPr>
                        <w:spacing w:line="240" w:lineRule="auto"/>
                        <w:rPr>
                          <w:rFonts w:cs="Arial"/>
                          <w:bCs/>
                        </w:rPr>
                      </w:pPr>
                      <w:r w:rsidRPr="00DF7BC4">
                        <w:rPr>
                          <w:rFonts w:cs="Arial"/>
                          <w:bCs/>
                        </w:rPr>
                        <w:t>Carried out by SEPA during application determination</w:t>
                      </w:r>
                      <w:r>
                        <w:rPr>
                          <w:rFonts w:cs="Arial"/>
                          <w:bCs/>
                        </w:rPr>
                        <w:t>.</w:t>
                      </w:r>
                    </w:p>
                    <w:p w14:paraId="1F98C7A5" w14:textId="77777777" w:rsidR="00333027" w:rsidRPr="00DF7BC4" w:rsidRDefault="00333027" w:rsidP="00333027">
                      <w:pPr>
                        <w:spacing w:line="240" w:lineRule="auto"/>
                        <w:rPr>
                          <w:rFonts w:cs="Arial"/>
                          <w:bCs/>
                        </w:rPr>
                      </w:pPr>
                    </w:p>
                    <w:p w14:paraId="432FB86B" w14:textId="77777777" w:rsidR="00333027" w:rsidRPr="00DF7BC4" w:rsidRDefault="00333027" w:rsidP="0033302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r w:rsidRPr="00DF7BC4">
                        <w:rPr>
                          <w:rFonts w:cs="Arial"/>
                          <w:b/>
                          <w:bCs/>
                        </w:rPr>
                        <w:t xml:space="preserve">   </w:t>
                      </w:r>
                      <w:r>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8C2B28C"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lists all transactions (deposits, charges, withdrawals) for the account;</w:t>
                      </w:r>
                    </w:p>
                    <w:p w14:paraId="004857E4"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addressed to the applicant from a financial institution;</w:t>
                      </w:r>
                    </w:p>
                    <w:p w14:paraId="72606DB0" w14:textId="77777777" w:rsidR="00333027" w:rsidRPr="00DF7BC4" w:rsidRDefault="00333027" w:rsidP="00403133">
                      <w:pPr>
                        <w:pStyle w:val="ListParagraph"/>
                        <w:numPr>
                          <w:ilvl w:val="0"/>
                          <w:numId w:val="27"/>
                        </w:numPr>
                        <w:rPr>
                          <w:rFonts w:cs="Arial"/>
                          <w:bCs/>
                        </w:rPr>
                      </w:pPr>
                      <w:r w:rsidRPr="00DF7BC4">
                        <w:rPr>
                          <w:rFonts w:cs="Arial"/>
                        </w:rPr>
                        <w:t>covers at least 3 months (continuous) and is no more than 3 months old.</w:t>
                      </w:r>
                    </w:p>
                    <w:p w14:paraId="785CEB0D" w14:textId="77777777" w:rsidR="00333027" w:rsidRPr="00DF7BC4" w:rsidRDefault="00333027" w:rsidP="0033302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Pr>
                          <w:rFonts w:cs="Arial"/>
                          <w:bCs/>
                        </w:rPr>
                        <w:tab/>
                        <w:t xml:space="preserve"> </w:t>
                      </w:r>
                      <w:r>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FB25287"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demonstrates that the applicant has sufficient overdraft or loan facilities;</w:t>
                      </w:r>
                    </w:p>
                    <w:p w14:paraId="1714C1D0"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addressed to the applicant from a financial institution; and</w:t>
                      </w:r>
                    </w:p>
                    <w:p w14:paraId="125C07F4"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no more than 3 months old.</w:t>
                      </w:r>
                    </w:p>
                    <w:p w14:paraId="6FA9E8BD" w14:textId="77777777" w:rsidR="00333027" w:rsidRPr="00DF7BC4" w:rsidRDefault="00333027" w:rsidP="0033302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529757"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show all money received and expended by the company;</w:t>
                      </w:r>
                    </w:p>
                    <w:p w14:paraId="4F84C809"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record the assets and liabilities of the company;</w:t>
                      </w:r>
                    </w:p>
                    <w:p w14:paraId="33FADC89"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cover at least 1 financial year; and</w:t>
                      </w:r>
                    </w:p>
                    <w:p w14:paraId="39EB3063"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 xml:space="preserve">are for the previous financial year.   </w:t>
                      </w:r>
                    </w:p>
                    <w:p w14:paraId="0EAC1DC9" w14:textId="36FC0724" w:rsidR="00333027" w:rsidRPr="00DF7BC4" w:rsidRDefault="00333027" w:rsidP="00333027">
                      <w:pPr>
                        <w:spacing w:before="240" w:line="240" w:lineRule="auto"/>
                        <w:rPr>
                          <w:rFonts w:cs="Arial"/>
                          <w:bCs/>
                        </w:rPr>
                      </w:pPr>
                      <w:r w:rsidRPr="00DF7BC4">
                        <w:rPr>
                          <w:rFonts w:cs="Arial"/>
                          <w:b/>
                        </w:rPr>
                        <w:t xml:space="preserve">Provision of </w:t>
                      </w:r>
                      <w:r w:rsidR="00910D1F">
                        <w:rPr>
                          <w:rFonts w:cs="Arial"/>
                          <w:b/>
                        </w:rPr>
                        <w:t>a</w:t>
                      </w:r>
                      <w:r w:rsidRPr="00DF7BC4">
                        <w:rPr>
                          <w:rFonts w:cs="Arial"/>
                          <w:b/>
                        </w:rPr>
                        <w:t xml:space="preserve">lternative </w:t>
                      </w:r>
                      <w:r w:rsidR="00976D39">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F7BC4">
                        <w:rPr>
                          <w:rFonts w:cs="Arial"/>
                          <w:bCs/>
                        </w:rPr>
                        <w:t xml:space="preserve"> </w:t>
                      </w:r>
                    </w:p>
                    <w:p w14:paraId="7BFF56FF" w14:textId="77777777" w:rsidR="00333027" w:rsidRDefault="00333027" w:rsidP="00333027">
                      <w:pPr>
                        <w:rPr>
                          <w:rFonts w:cs="Arial"/>
                        </w:rPr>
                      </w:pPr>
                      <w:r>
                        <w:rPr>
                          <w:rFonts w:cs="Arial"/>
                        </w:rPr>
                        <w:t>(</w:t>
                      </w:r>
                      <w:r w:rsidRPr="00DF7BC4">
                        <w:rPr>
                          <w:rFonts w:cs="Arial"/>
                        </w:rPr>
                        <w:t xml:space="preserve">e.g. a guarantee from a parent company, bank or other third party, </w:t>
                      </w:r>
                      <w:r>
                        <w:rPr>
                          <w:rFonts w:cs="Arial"/>
                        </w:rPr>
                        <w:t xml:space="preserve">                               </w:t>
                      </w:r>
                      <w:r w:rsidRPr="00DF7BC4">
                        <w:rPr>
                          <w:rFonts w:cs="Arial"/>
                        </w:rPr>
                        <w:t>bonds or ring-fenced funds</w:t>
                      </w:r>
                      <w:r>
                        <w:rPr>
                          <w:rFonts w:cs="Arial"/>
                        </w:rPr>
                        <w:t>)</w:t>
                      </w:r>
                    </w:p>
                    <w:p w14:paraId="0DB97092" w14:textId="22D93651" w:rsidR="00333027" w:rsidRPr="00803D6E" w:rsidRDefault="00333027" w:rsidP="00333027">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w:t>
                      </w:r>
                      <w:r w:rsidR="00881EC3">
                        <w:rPr>
                          <w:rFonts w:cs="Arial"/>
                        </w:rPr>
                        <w:t>y’s</w:t>
                      </w:r>
                      <w:r w:rsidRPr="00803D6E">
                        <w:rPr>
                          <w:rFonts w:cs="Arial"/>
                        </w:rPr>
                        <w:t xml:space="preserve"> audited trading accounts for the last three years, or for the period </w:t>
                      </w:r>
                      <w:r>
                        <w:rPr>
                          <w:rFonts w:cs="Arial"/>
                        </w:rPr>
                        <w:t xml:space="preserve">they have been </w:t>
                      </w:r>
                      <w:r w:rsidRPr="00803D6E">
                        <w:rPr>
                          <w:rFonts w:cs="Arial"/>
                        </w:rPr>
                        <w:t>trading if less than three years.</w:t>
                      </w:r>
                    </w:p>
                    <w:p w14:paraId="1E20554D" w14:textId="77777777" w:rsidR="00333027" w:rsidRPr="00DF7BC4" w:rsidRDefault="00333027" w:rsidP="00333027">
                      <w:pPr>
                        <w:rPr>
                          <w:rFonts w:cs="Arial"/>
                          <w:bCs/>
                        </w:rPr>
                      </w:pPr>
                    </w:p>
                    <w:p w14:paraId="597530A8" w14:textId="77777777" w:rsidR="00333027" w:rsidRDefault="00333027" w:rsidP="00333027">
                      <w:pPr>
                        <w:rPr>
                          <w:rFonts w:cs="Arial"/>
                          <w:bCs/>
                        </w:rPr>
                      </w:pPr>
                    </w:p>
                    <w:p w14:paraId="7FD87405" w14:textId="77777777" w:rsidR="00333027" w:rsidRDefault="00333027" w:rsidP="00333027">
                      <w:pPr>
                        <w:rPr>
                          <w:rFonts w:cs="Arial"/>
                          <w:bCs/>
                        </w:rPr>
                      </w:pPr>
                    </w:p>
                    <w:p w14:paraId="2DE7DF99" w14:textId="77777777" w:rsidR="00333027" w:rsidRPr="00A31A6A" w:rsidRDefault="00333027" w:rsidP="00333027">
                      <w:pPr>
                        <w:spacing w:line="240" w:lineRule="auto"/>
                      </w:pPr>
                      <w:r>
                        <w:rPr>
                          <w:rFonts w:cs="Arial"/>
                          <w:b/>
                          <w:bCs/>
                        </w:rPr>
                        <w:t xml:space="preserve">          </w:t>
                      </w:r>
                    </w:p>
                    <w:p w14:paraId="3379CD1F" w14:textId="77777777" w:rsidR="00333027" w:rsidRDefault="00333027" w:rsidP="00333027">
                      <w:pPr>
                        <w:pStyle w:val="BodyText1"/>
                        <w:spacing w:before="240" w:line="240" w:lineRule="auto"/>
                      </w:pPr>
                    </w:p>
                  </w:txbxContent>
                </v:textbox>
                <w10:wrap type="square" anchorx="margin"/>
              </v:shape>
            </w:pict>
          </mc:Fallback>
        </mc:AlternateContent>
      </w:r>
      <w:r w:rsidRPr="00333027">
        <w:t>Please select how you intend to demonstrate adequate financial provision and provide copies of the relevant documents</w:t>
      </w:r>
      <w:r w:rsidRPr="00333027">
        <w:rPr>
          <w:noProof/>
          <w:color w:val="016574" w:themeColor="accent1"/>
        </w:rPr>
        <w:t>.</w:t>
      </w:r>
    </w:p>
    <w:p w14:paraId="5B71D702" w14:textId="77777777" w:rsidR="00333027" w:rsidRPr="00333027" w:rsidRDefault="00333027" w:rsidP="00333027">
      <w:pPr>
        <w:spacing w:after="120"/>
      </w:pPr>
      <w:r w:rsidRPr="00333027">
        <w:lastRenderedPageBreak/>
        <w:t>Please provide copies of the relevant documents in a separate document.</w:t>
      </w:r>
    </w:p>
    <w:tbl>
      <w:tblPr>
        <w:tblW w:w="4946" w:type="pct"/>
        <w:tblLayout w:type="fixed"/>
        <w:tblCellMar>
          <w:left w:w="0" w:type="dxa"/>
          <w:right w:w="0" w:type="dxa"/>
        </w:tblCellMar>
        <w:tblLook w:val="04A0" w:firstRow="1" w:lastRow="0" w:firstColumn="1" w:lastColumn="0" w:noHBand="0" w:noVBand="1"/>
      </w:tblPr>
      <w:tblGrid>
        <w:gridCol w:w="10092"/>
      </w:tblGrid>
      <w:tr w:rsidR="00333027" w:rsidRPr="00333027" w14:paraId="258D139F" w14:textId="77777777" w:rsidTr="007D2BF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524E27" w14:textId="77777777" w:rsidR="00333027" w:rsidRPr="00333027" w:rsidRDefault="00333027" w:rsidP="00333027">
            <w:pPr>
              <w:spacing w:before="120" w:after="120" w:line="240" w:lineRule="auto"/>
              <w:rPr>
                <w:rFonts w:ascii="Arial" w:eastAsia="Times New Roman" w:hAnsi="Arial" w:cs="Arial"/>
                <w:b/>
                <w:bCs/>
                <w:color w:val="FFFFFF"/>
                <w:lang w:eastAsia="en-GB"/>
              </w:rPr>
            </w:pPr>
            <w:r w:rsidRPr="00333027">
              <w:rPr>
                <w:rFonts w:ascii="Arial" w:eastAsia="Times New Roman" w:hAnsi="Arial" w:cs="Arial"/>
                <w:b/>
                <w:bCs/>
                <w:color w:val="FFFFFF"/>
                <w:lang w:eastAsia="en-GB"/>
              </w:rPr>
              <w:t>Document reference</w:t>
            </w:r>
          </w:p>
        </w:tc>
      </w:tr>
      <w:tr w:rsidR="00333027" w:rsidRPr="00333027" w14:paraId="38996D7F" w14:textId="77777777" w:rsidTr="007D2BF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6925B" w14:textId="77777777" w:rsidR="00333027" w:rsidRPr="00333027" w:rsidRDefault="00333027" w:rsidP="00333027">
            <w:pPr>
              <w:spacing w:before="120" w:after="120" w:line="240" w:lineRule="auto"/>
              <w:rPr>
                <w:rFonts w:ascii="Arial" w:eastAsia="Times New Roman" w:hAnsi="Arial" w:cs="Arial"/>
                <w:lang w:eastAsia="en-GB"/>
              </w:rPr>
            </w:pPr>
          </w:p>
        </w:tc>
      </w:tr>
    </w:tbl>
    <w:p w14:paraId="27D78DFF" w14:textId="04E61E4A" w:rsidR="00940BA1" w:rsidRDefault="00940BA1" w:rsidP="00B057B8">
      <w:pPr>
        <w:rPr>
          <w:b/>
        </w:rPr>
      </w:pPr>
      <w:r>
        <w:rPr>
          <w:b/>
        </w:rPr>
        <w:br w:type="page"/>
      </w:r>
    </w:p>
    <w:p w14:paraId="04D00980" w14:textId="6DBBC8FB" w:rsidR="00000316" w:rsidRDefault="00000316" w:rsidP="00000316">
      <w:pPr>
        <w:pStyle w:val="Heading2"/>
        <w:spacing w:line="288" w:lineRule="auto"/>
      </w:pPr>
      <w:bookmarkStart w:id="230" w:name="_Toc198304271"/>
      <w:bookmarkStart w:id="231" w:name="_Toc194313035"/>
      <w:bookmarkStart w:id="232" w:name="_Toc194048067"/>
      <w:r w:rsidRPr="00E6111A">
        <w:lastRenderedPageBreak/>
        <w:t xml:space="preserve">Appendix 2: </w:t>
      </w:r>
      <w:r>
        <w:t>I</w:t>
      </w:r>
      <w:r w:rsidRPr="002244AE">
        <w:t>ncineration</w:t>
      </w:r>
      <w:r w:rsidRPr="00E6111A">
        <w:t xml:space="preserve"> and co-incineration</w:t>
      </w:r>
      <w:r w:rsidRPr="002244AE">
        <w:t xml:space="preserve"> of waste</w:t>
      </w:r>
      <w:bookmarkEnd w:id="230"/>
      <w:r w:rsidRPr="002244AE">
        <w:t xml:space="preserve"> </w:t>
      </w:r>
      <w:bookmarkEnd w:id="231"/>
    </w:p>
    <w:p w14:paraId="3C0917C4" w14:textId="77777777" w:rsidR="00000316" w:rsidRDefault="00000316" w:rsidP="00000316">
      <w:pPr>
        <w:pStyle w:val="NoSpacing"/>
        <w:spacing w:after="120" w:line="360" w:lineRule="auto"/>
        <w:rPr>
          <w:sz w:val="24"/>
          <w:szCs w:val="24"/>
        </w:rPr>
      </w:pPr>
      <w:r w:rsidRPr="008D0CC4">
        <w:rPr>
          <w:sz w:val="24"/>
          <w:szCs w:val="24"/>
        </w:rPr>
        <w:t xml:space="preserve">Complete this appendix if your installation carries out </w:t>
      </w:r>
      <w:r w:rsidRPr="00A22F8A">
        <w:rPr>
          <w:sz w:val="24"/>
          <w:szCs w:val="24"/>
        </w:rPr>
        <w:t xml:space="preserve">incineration or co-incineration </w:t>
      </w:r>
      <w:r>
        <w:rPr>
          <w:sz w:val="24"/>
          <w:szCs w:val="24"/>
        </w:rPr>
        <w:t>of waste</w:t>
      </w:r>
      <w:r w:rsidRPr="00A22F8A">
        <w:rPr>
          <w:sz w:val="24"/>
          <w:szCs w:val="24"/>
        </w:rPr>
        <w:t xml:space="preserve"> </w:t>
      </w:r>
      <w:r w:rsidRPr="008D0CC4">
        <w:rPr>
          <w:sz w:val="24"/>
          <w:szCs w:val="24"/>
        </w:rPr>
        <w:t xml:space="preserve">under </w:t>
      </w:r>
      <w:r>
        <w:rPr>
          <w:sz w:val="24"/>
          <w:szCs w:val="24"/>
        </w:rPr>
        <w:t>s</w:t>
      </w:r>
      <w:r w:rsidRPr="008D0CC4">
        <w:rPr>
          <w:sz w:val="24"/>
          <w:szCs w:val="24"/>
        </w:rPr>
        <w:t xml:space="preserve">chedule 20, </w:t>
      </w:r>
      <w:r>
        <w:rPr>
          <w:sz w:val="24"/>
          <w:szCs w:val="24"/>
        </w:rPr>
        <w:t>c</w:t>
      </w:r>
      <w:r w:rsidRPr="008D0CC4">
        <w:rPr>
          <w:sz w:val="24"/>
          <w:szCs w:val="24"/>
        </w:rPr>
        <w:t>hapter 5, and</w:t>
      </w:r>
      <w:r>
        <w:rPr>
          <w:sz w:val="24"/>
          <w:szCs w:val="24"/>
        </w:rPr>
        <w:t>/or</w:t>
      </w:r>
      <w:r w:rsidRPr="008D0CC4">
        <w:rPr>
          <w:sz w:val="24"/>
          <w:szCs w:val="24"/>
        </w:rPr>
        <w:t xml:space="preserve"> </w:t>
      </w:r>
      <w:r>
        <w:rPr>
          <w:sz w:val="24"/>
          <w:szCs w:val="24"/>
        </w:rPr>
        <w:t>s</w:t>
      </w:r>
      <w:r w:rsidRPr="008D0CC4">
        <w:rPr>
          <w:sz w:val="24"/>
          <w:szCs w:val="24"/>
        </w:rPr>
        <w:t>chedule 22</w:t>
      </w:r>
      <w:r>
        <w:rPr>
          <w:sz w:val="24"/>
          <w:szCs w:val="24"/>
        </w:rPr>
        <w:t xml:space="preserve"> of EASR</w:t>
      </w:r>
      <w:r w:rsidRPr="008D0CC4">
        <w:rPr>
          <w:sz w:val="24"/>
          <w:szCs w:val="24"/>
        </w:rPr>
        <w:t>.</w:t>
      </w:r>
    </w:p>
    <w:p w14:paraId="43E190BF" w14:textId="77777777" w:rsidR="00000316" w:rsidRPr="006C6736" w:rsidRDefault="00000316" w:rsidP="00000316">
      <w:pPr>
        <w:pStyle w:val="NoSpacing"/>
        <w:spacing w:after="120" w:line="360" w:lineRule="auto"/>
        <w:rPr>
          <w:sz w:val="24"/>
          <w:szCs w:val="24"/>
        </w:rPr>
      </w:pPr>
      <w:r>
        <w:rPr>
          <w:sz w:val="24"/>
          <w:szCs w:val="24"/>
        </w:rPr>
        <w:t>W</w:t>
      </w:r>
      <w:r w:rsidRPr="006C6736">
        <w:rPr>
          <w:sz w:val="24"/>
          <w:szCs w:val="24"/>
        </w:rPr>
        <w:t xml:space="preserve">aste </w:t>
      </w:r>
      <w:r>
        <w:rPr>
          <w:sz w:val="24"/>
          <w:szCs w:val="24"/>
        </w:rPr>
        <w:t>incineration or waste co-incineration</w:t>
      </w:r>
      <w:r w:rsidRPr="006C6736">
        <w:rPr>
          <w:sz w:val="24"/>
          <w:szCs w:val="24"/>
        </w:rPr>
        <w:t xml:space="preserve"> plants are regulated under </w:t>
      </w:r>
      <w:r>
        <w:rPr>
          <w:sz w:val="24"/>
          <w:szCs w:val="24"/>
        </w:rPr>
        <w:t xml:space="preserve">EASR </w:t>
      </w:r>
      <w:r w:rsidRPr="006C6736">
        <w:rPr>
          <w:sz w:val="24"/>
          <w:szCs w:val="24"/>
        </w:rPr>
        <w:t xml:space="preserve">which includes the controls required under the European Waste Incineration Directive (WID) and must be permitted. </w:t>
      </w:r>
    </w:p>
    <w:p w14:paraId="3F7AC15C" w14:textId="77777777" w:rsidR="00000316" w:rsidRPr="006C6736" w:rsidRDefault="00000316" w:rsidP="00000316">
      <w:pPr>
        <w:spacing w:after="120"/>
        <w:rPr>
          <w:rFonts w:eastAsiaTheme="minorHAnsi"/>
        </w:rPr>
      </w:pPr>
      <w:r w:rsidRPr="006C6736">
        <w:rPr>
          <w:rFonts w:eastAsiaTheme="minorHAnsi"/>
        </w:rPr>
        <w:t xml:space="preserve">In addition to Best Available Techniques, </w:t>
      </w:r>
      <w:r>
        <w:t>W</w:t>
      </w:r>
      <w:r w:rsidRPr="006C6736">
        <w:t xml:space="preserve">aste </w:t>
      </w:r>
      <w:r>
        <w:t>incineration or waste co-incineration</w:t>
      </w:r>
      <w:r w:rsidRPr="006C6736">
        <w:t xml:space="preserve"> plants </w:t>
      </w:r>
      <w:r w:rsidRPr="006C6736">
        <w:rPr>
          <w:rFonts w:eastAsiaTheme="minorHAnsi"/>
        </w:rPr>
        <w:t xml:space="preserve">must consider the requirements of </w:t>
      </w:r>
      <w:hyperlink r:id="rId48" w:history="1">
        <w:r w:rsidRPr="00F01A36">
          <w:rPr>
            <w:rStyle w:val="Hyperlink"/>
          </w:rPr>
          <w:t>SEPA Thermal Treatment of Waste Guidelines (as amended)</w:t>
        </w:r>
      </w:hyperlink>
      <w:r w:rsidRPr="006C6736">
        <w:rPr>
          <w:rFonts w:eastAsiaTheme="minorHAnsi"/>
        </w:rPr>
        <w:t xml:space="preserve"> when describing the proposed activity and its environmental effects, particularly with regard to satisfying the requirements of Regulation 9F of the Waste (Scotland) Regulations 2011, which demands that the recovery of energy takes place with a high level of energy efficiency.</w:t>
      </w:r>
    </w:p>
    <w:p w14:paraId="6358B552" w14:textId="77777777" w:rsidR="00000316" w:rsidRPr="00700864" w:rsidRDefault="00000316" w:rsidP="00000316">
      <w:pPr>
        <w:spacing w:after="240"/>
        <w:rPr>
          <w:color w:val="016574" w:themeColor="accent1"/>
        </w:rPr>
      </w:pPr>
      <w:r w:rsidRPr="006C6736">
        <w:rPr>
          <w:rFonts w:eastAsiaTheme="minorHAnsi"/>
        </w:rPr>
        <w:t xml:space="preserve">Further guidance on the requirements of </w:t>
      </w:r>
      <w:hyperlink r:id="rId49" w:history="1">
        <w:r>
          <w:rPr>
            <w:rStyle w:val="Hyperlink"/>
            <w:rFonts w:eastAsiaTheme="minorHAnsi"/>
          </w:rPr>
          <w:t>e</w:t>
        </w:r>
        <w:r w:rsidRPr="007F3A6F">
          <w:rPr>
            <w:rStyle w:val="Hyperlink"/>
            <w:rFonts w:eastAsiaTheme="minorHAnsi"/>
          </w:rPr>
          <w:t xml:space="preserve">nergy from </w:t>
        </w:r>
        <w:r>
          <w:rPr>
            <w:rStyle w:val="Hyperlink"/>
            <w:rFonts w:eastAsiaTheme="minorHAnsi"/>
          </w:rPr>
          <w:t>w</w:t>
        </w:r>
        <w:r w:rsidRPr="007F3A6F">
          <w:rPr>
            <w:rStyle w:val="Hyperlink"/>
            <w:rFonts w:eastAsiaTheme="minorHAnsi"/>
          </w:rPr>
          <w:t>aste</w:t>
        </w:r>
      </w:hyperlink>
      <w:r w:rsidRPr="006C6736">
        <w:rPr>
          <w:rFonts w:eastAsiaTheme="minorHAnsi"/>
        </w:rPr>
        <w:t xml:space="preserve"> is included on the SEPA website.</w:t>
      </w:r>
    </w:p>
    <w:p w14:paraId="5D30EEE4" w14:textId="77777777" w:rsidR="00000316" w:rsidRPr="00700864" w:rsidRDefault="00000316" w:rsidP="00000316">
      <w:pPr>
        <w:pStyle w:val="Heading3"/>
        <w:spacing w:before="840"/>
      </w:pPr>
      <w:bookmarkStart w:id="233" w:name="_Toc194313036"/>
      <w:bookmarkStart w:id="234" w:name="_Toc198304272"/>
      <w:r>
        <w:t xml:space="preserve">Section </w:t>
      </w:r>
      <w:r w:rsidRPr="00700864">
        <w:t>A2-1</w:t>
      </w:r>
      <w:r>
        <w:t xml:space="preserve"> - </w:t>
      </w:r>
      <w:r w:rsidRPr="00700864">
        <w:t>Design and operation</w:t>
      </w:r>
      <w:bookmarkEnd w:id="233"/>
      <w:bookmarkEnd w:id="234"/>
    </w:p>
    <w:p w14:paraId="39499471" w14:textId="77777777" w:rsidR="00000316" w:rsidRPr="005633AD" w:rsidRDefault="00000316" w:rsidP="00000316">
      <w:pPr>
        <w:pStyle w:val="Heading4"/>
        <w:spacing w:before="600"/>
      </w:pPr>
      <w:r w:rsidRPr="005633AD">
        <w:t>A2-1.1</w:t>
      </w:r>
      <w:r>
        <w:t xml:space="preserve">   </w:t>
      </w:r>
      <w:r w:rsidRPr="005633AD">
        <w:t xml:space="preserve">Plant design </w:t>
      </w:r>
    </w:p>
    <w:p w14:paraId="56D0974E" w14:textId="4ED88398" w:rsidR="00000316" w:rsidRDefault="00000316" w:rsidP="00000316">
      <w:pPr>
        <w:spacing w:after="120"/>
      </w:pPr>
      <w:r>
        <w:t>Unless covered elsewhere in this application form, please d</w:t>
      </w:r>
      <w:r w:rsidRPr="00EB5B42">
        <w:t>emonstrat</w:t>
      </w:r>
      <w:r>
        <w:t>e</w:t>
      </w:r>
      <w:r w:rsidRPr="00EB5B42">
        <w:t xml:space="preserve"> that the plant is designed</w:t>
      </w:r>
      <w:r>
        <w:t>,</w:t>
      </w:r>
      <w:r w:rsidRPr="00EB5B42">
        <w:t xml:space="preserve"> equipped and will be maintained and operated in a manner that </w:t>
      </w:r>
      <w:r>
        <w:t xml:space="preserve">meets </w:t>
      </w:r>
      <w:r w:rsidRPr="00EB5B42">
        <w:t xml:space="preserve">the requirements of </w:t>
      </w:r>
      <w:r>
        <w:t>schedule 22 of EASR, considering</w:t>
      </w:r>
      <w:r w:rsidRPr="00EB5B42">
        <w:t xml:space="preserve"> the </w:t>
      </w:r>
      <w:r>
        <w:t>type</w:t>
      </w:r>
      <w:r w:rsidRPr="00EB5B42">
        <w:t xml:space="preserve"> of waste to be incinerated or co-incinerated.</w:t>
      </w:r>
    </w:p>
    <w:tbl>
      <w:tblPr>
        <w:tblW w:w="4946" w:type="pct"/>
        <w:tblLayout w:type="fixed"/>
        <w:tblCellMar>
          <w:left w:w="0" w:type="dxa"/>
          <w:right w:w="0" w:type="dxa"/>
        </w:tblCellMar>
        <w:tblLook w:val="04A0" w:firstRow="1" w:lastRow="0" w:firstColumn="1" w:lastColumn="0" w:noHBand="0" w:noVBand="1"/>
      </w:tblPr>
      <w:tblGrid>
        <w:gridCol w:w="10092"/>
      </w:tblGrid>
      <w:tr w:rsidR="00000316" w:rsidRPr="00AE1DFE" w14:paraId="69EEFEB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496687" w14:textId="77777777" w:rsidR="00000316" w:rsidRPr="00AE1DFE" w:rsidRDefault="0000031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0316" w:rsidRPr="00AE1DFE" w14:paraId="711C0120"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ADA83E" w14:textId="77777777" w:rsidR="00000316" w:rsidRPr="00AE1DFE" w:rsidRDefault="00000316" w:rsidP="002E32A6">
            <w:pPr>
              <w:spacing w:before="120" w:after="120" w:line="240" w:lineRule="auto"/>
              <w:rPr>
                <w:rFonts w:ascii="Arial" w:eastAsia="Times New Roman" w:hAnsi="Arial" w:cs="Arial"/>
                <w:lang w:eastAsia="en-GB"/>
              </w:rPr>
            </w:pPr>
          </w:p>
        </w:tc>
      </w:tr>
    </w:tbl>
    <w:p w14:paraId="5A642814" w14:textId="77777777" w:rsidR="00000316" w:rsidRDefault="00000316" w:rsidP="00000316"/>
    <w:p w14:paraId="4F62600E" w14:textId="76515949" w:rsidR="008436EF" w:rsidRDefault="008436EF" w:rsidP="00000316">
      <w:r>
        <w:br w:type="page"/>
      </w:r>
    </w:p>
    <w:p w14:paraId="5E0AD64A" w14:textId="77777777" w:rsidR="00000316" w:rsidRPr="005633AD" w:rsidRDefault="00000316" w:rsidP="00000316">
      <w:pPr>
        <w:pStyle w:val="Heading4"/>
        <w:spacing w:before="360"/>
      </w:pPr>
      <w:r w:rsidRPr="005633AD">
        <w:lastRenderedPageBreak/>
        <w:t>A2-1.</w:t>
      </w:r>
      <w:r>
        <w:t xml:space="preserve">2   </w:t>
      </w:r>
      <w:r w:rsidRPr="005633AD">
        <w:t>Emissions</w:t>
      </w:r>
    </w:p>
    <w:p w14:paraId="60CBAB93" w14:textId="77777777" w:rsidR="00000316" w:rsidRDefault="00000316" w:rsidP="00000316">
      <w:pPr>
        <w:spacing w:after="120"/>
      </w:pPr>
      <w:r>
        <w:t xml:space="preserve">Please </w:t>
      </w:r>
      <w:r w:rsidRPr="00B97B67">
        <w:t>provide</w:t>
      </w:r>
      <w:r>
        <w:t xml:space="preserve"> the following</w:t>
      </w:r>
      <w:r w:rsidRPr="00B97B67">
        <w:t xml:space="preserve"> information </w:t>
      </w:r>
      <w:r>
        <w:t>f</w:t>
      </w:r>
      <w:r w:rsidRPr="00B97B67">
        <w:t xml:space="preserve">or </w:t>
      </w:r>
      <w:r w:rsidRPr="00D24F26">
        <w:t>waste co-incineration</w:t>
      </w:r>
      <w:r w:rsidRPr="00B97B67">
        <w:t xml:space="preserve"> plants</w:t>
      </w:r>
      <w:r>
        <w:t>:</w:t>
      </w:r>
      <w:r w:rsidRPr="00B97B67">
        <w:t xml:space="preserve"> </w:t>
      </w:r>
    </w:p>
    <w:p w14:paraId="00820651" w14:textId="739E25B2" w:rsidR="00000316" w:rsidRDefault="00000316" w:rsidP="00403133">
      <w:pPr>
        <w:pStyle w:val="ListParagraph"/>
        <w:numPr>
          <w:ilvl w:val="0"/>
          <w:numId w:val="43"/>
        </w:numPr>
        <w:tabs>
          <w:tab w:val="clear" w:pos="720"/>
          <w:tab w:val="num" w:pos="567"/>
        </w:tabs>
        <w:spacing w:before="120" w:after="120"/>
        <w:ind w:hanging="578"/>
        <w:contextualSpacing w:val="0"/>
      </w:pPr>
      <w:r w:rsidRPr="005B6126">
        <w:t xml:space="preserve">Details of the conventional fuels to be used in the </w:t>
      </w:r>
      <w:r>
        <w:t xml:space="preserve">co-incineration </w:t>
      </w:r>
      <w:r w:rsidRPr="005B6126">
        <w:t>process</w:t>
      </w:r>
      <w:r w:rsidR="00D20BEF">
        <w:t>.</w:t>
      </w:r>
    </w:p>
    <w:p w14:paraId="1738F1B9" w14:textId="77777777" w:rsidR="00000316" w:rsidRPr="005B6126" w:rsidRDefault="00000316" w:rsidP="00403133">
      <w:pPr>
        <w:pStyle w:val="ListParagraph"/>
        <w:numPr>
          <w:ilvl w:val="0"/>
          <w:numId w:val="43"/>
        </w:numPr>
        <w:spacing w:before="120" w:after="120"/>
        <w:ind w:left="567" w:hanging="425"/>
        <w:contextualSpacing w:val="0"/>
      </w:pPr>
      <w:r>
        <w:t>T</w:t>
      </w:r>
      <w:r w:rsidRPr="005B6126">
        <w:t xml:space="preserve">he </w:t>
      </w:r>
      <w:r>
        <w:t xml:space="preserve">process and </w:t>
      </w:r>
      <w:r w:rsidRPr="005B6126">
        <w:t>circumstances</w:t>
      </w:r>
      <w:r>
        <w:t xml:space="preserve"> for using these fuels</w:t>
      </w:r>
      <w:r w:rsidRPr="005B6126">
        <w:t>.</w:t>
      </w:r>
    </w:p>
    <w:p w14:paraId="7E9E04B2" w14:textId="77777777" w:rsidR="00000316" w:rsidRPr="005B6126" w:rsidRDefault="00000316" w:rsidP="00403133">
      <w:pPr>
        <w:pStyle w:val="ListParagraph"/>
        <w:numPr>
          <w:ilvl w:val="0"/>
          <w:numId w:val="43"/>
        </w:numPr>
        <w:spacing w:before="120" w:after="120"/>
        <w:ind w:left="567" w:hanging="425"/>
        <w:contextualSpacing w:val="0"/>
      </w:pPr>
      <w:r w:rsidRPr="005B6126">
        <w:t>Predicted or measured emissions from the use of these fuels.</w:t>
      </w:r>
    </w:p>
    <w:tbl>
      <w:tblPr>
        <w:tblW w:w="4946" w:type="pct"/>
        <w:tblLayout w:type="fixed"/>
        <w:tblCellMar>
          <w:left w:w="0" w:type="dxa"/>
          <w:right w:w="0" w:type="dxa"/>
        </w:tblCellMar>
        <w:tblLook w:val="04A0" w:firstRow="1" w:lastRow="0" w:firstColumn="1" w:lastColumn="0" w:noHBand="0" w:noVBand="1"/>
      </w:tblPr>
      <w:tblGrid>
        <w:gridCol w:w="10092"/>
      </w:tblGrid>
      <w:tr w:rsidR="00000316" w:rsidRPr="00AE1DFE" w14:paraId="69ECD476"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2718BD" w14:textId="77777777" w:rsidR="00000316" w:rsidRPr="00AE1DFE" w:rsidRDefault="0000031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0316" w:rsidRPr="00AE1DFE" w14:paraId="3229F0C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9FAFD9" w14:textId="77777777" w:rsidR="00000316" w:rsidRPr="00AE1DFE" w:rsidRDefault="00000316" w:rsidP="002E32A6">
            <w:pPr>
              <w:spacing w:before="120" w:after="120" w:line="240" w:lineRule="auto"/>
              <w:rPr>
                <w:rFonts w:ascii="Arial" w:eastAsia="Times New Roman" w:hAnsi="Arial" w:cs="Arial"/>
                <w:lang w:eastAsia="en-GB"/>
              </w:rPr>
            </w:pPr>
          </w:p>
        </w:tc>
      </w:tr>
    </w:tbl>
    <w:p w14:paraId="0E06A6B6" w14:textId="77777777" w:rsidR="00000316" w:rsidRPr="005633AD" w:rsidRDefault="00000316" w:rsidP="00000316">
      <w:pPr>
        <w:pStyle w:val="Heading4"/>
        <w:spacing w:before="600"/>
      </w:pPr>
      <w:r w:rsidRPr="005633AD">
        <w:t>A2-1.</w:t>
      </w:r>
      <w:r>
        <w:t xml:space="preserve">3   </w:t>
      </w:r>
      <w:r w:rsidRPr="005633AD">
        <w:t xml:space="preserve">Computational fluid dynamic </w:t>
      </w:r>
      <w:r>
        <w:t>modelling</w:t>
      </w:r>
    </w:p>
    <w:p w14:paraId="3036523C" w14:textId="77777777" w:rsidR="00000316" w:rsidRDefault="00000316" w:rsidP="00000316">
      <w:r>
        <w:t>Please provide the following information for waste incineration or waste co-incineration plants:</w:t>
      </w:r>
    </w:p>
    <w:p w14:paraId="2EFD9187" w14:textId="77777777" w:rsidR="00000316" w:rsidRPr="00DE6BE5" w:rsidRDefault="00000316" w:rsidP="00403133">
      <w:pPr>
        <w:pStyle w:val="ListParagraph"/>
        <w:numPr>
          <w:ilvl w:val="0"/>
          <w:numId w:val="44"/>
        </w:numPr>
        <w:tabs>
          <w:tab w:val="clear" w:pos="720"/>
          <w:tab w:val="num" w:pos="567"/>
        </w:tabs>
        <w:spacing w:before="120" w:after="120"/>
        <w:ind w:left="567" w:hanging="425"/>
        <w:contextualSpacing w:val="0"/>
      </w:pPr>
      <w:r>
        <w:t xml:space="preserve">The </w:t>
      </w:r>
      <w:r w:rsidRPr="00DE6BE5">
        <w:t>temperature and residence time</w:t>
      </w:r>
      <w:r>
        <w:t xml:space="preserve"> that apply for the relevant waste type, along with details of the methods used to verify and measure temperature, residence time and oxygen content. </w:t>
      </w:r>
    </w:p>
    <w:p w14:paraId="50C4B7B1" w14:textId="77777777" w:rsidR="00000316" w:rsidRPr="005429D7" w:rsidRDefault="00000316" w:rsidP="00403133">
      <w:pPr>
        <w:pStyle w:val="ListParagraph"/>
        <w:numPr>
          <w:ilvl w:val="0"/>
          <w:numId w:val="44"/>
        </w:numPr>
        <w:spacing w:before="120" w:after="120"/>
        <w:ind w:left="567" w:hanging="425"/>
        <w:contextualSpacing w:val="0"/>
      </w:pPr>
      <w:r w:rsidRPr="005429D7">
        <w:t>A computational fluid dynamic modelling report demonstrating that the secondary combustion gas can be raised to the relevant temperature for two seconds at a range of operating rates, including the most unfavourable operating conditions.</w:t>
      </w:r>
    </w:p>
    <w:tbl>
      <w:tblPr>
        <w:tblW w:w="4946" w:type="pct"/>
        <w:tblLayout w:type="fixed"/>
        <w:tblCellMar>
          <w:left w:w="0" w:type="dxa"/>
          <w:right w:w="0" w:type="dxa"/>
        </w:tblCellMar>
        <w:tblLook w:val="04A0" w:firstRow="1" w:lastRow="0" w:firstColumn="1" w:lastColumn="0" w:noHBand="0" w:noVBand="1"/>
      </w:tblPr>
      <w:tblGrid>
        <w:gridCol w:w="10092"/>
      </w:tblGrid>
      <w:tr w:rsidR="00000316" w:rsidRPr="00AE1DFE" w14:paraId="7FAA602F"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C7DE5D" w14:textId="77777777" w:rsidR="00000316" w:rsidRPr="00AE1DFE" w:rsidRDefault="0000031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0316" w:rsidRPr="00AE1DFE" w14:paraId="12C61C0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38F970" w14:textId="77777777" w:rsidR="00000316" w:rsidRPr="00AE1DFE" w:rsidRDefault="00000316" w:rsidP="002E32A6">
            <w:pPr>
              <w:spacing w:before="120" w:after="120" w:line="240" w:lineRule="auto"/>
              <w:rPr>
                <w:rFonts w:ascii="Arial" w:eastAsia="Times New Roman" w:hAnsi="Arial" w:cs="Arial"/>
                <w:lang w:eastAsia="en-GB"/>
              </w:rPr>
            </w:pPr>
          </w:p>
        </w:tc>
      </w:tr>
    </w:tbl>
    <w:p w14:paraId="552DDFF4" w14:textId="77777777" w:rsidR="00000316" w:rsidRPr="005633AD" w:rsidRDefault="00000316" w:rsidP="00000316">
      <w:pPr>
        <w:pStyle w:val="Heading4"/>
        <w:spacing w:before="600"/>
      </w:pPr>
      <w:r w:rsidRPr="005633AD">
        <w:t>A2-1.</w:t>
      </w:r>
      <w:r>
        <w:t xml:space="preserve">4   </w:t>
      </w:r>
      <w:r w:rsidRPr="005633AD">
        <w:t>Abnormal operating conditions</w:t>
      </w:r>
    </w:p>
    <w:p w14:paraId="5BF5824F" w14:textId="77777777" w:rsidR="00000316" w:rsidRDefault="00000316" w:rsidP="00000316">
      <w:pPr>
        <w:keepNext/>
        <w:keepLines/>
        <w:spacing w:after="120"/>
      </w:pPr>
      <w:r w:rsidRPr="00C82A6D">
        <w:t xml:space="preserve">In the case of abnormal operating conditions show how dust emissions </w:t>
      </w:r>
      <w:r w:rsidRPr="009661EA">
        <w:t>will be controlled to remain below</w:t>
      </w:r>
      <w:r w:rsidRPr="00C82A6D">
        <w:t xml:space="preserve"> 150 mg/m</w:t>
      </w:r>
      <w:r w:rsidRPr="00BF5766">
        <w:rPr>
          <w:vertAlign w:val="superscript"/>
        </w:rPr>
        <w:t>3</w:t>
      </w:r>
      <w:r>
        <w:t xml:space="preserve"> as a half hourly average</w:t>
      </w:r>
      <w:r w:rsidRPr="00C82A6D">
        <w:t>.</w:t>
      </w:r>
    </w:p>
    <w:tbl>
      <w:tblPr>
        <w:tblW w:w="4946" w:type="pct"/>
        <w:tblLayout w:type="fixed"/>
        <w:tblCellMar>
          <w:left w:w="0" w:type="dxa"/>
          <w:right w:w="0" w:type="dxa"/>
        </w:tblCellMar>
        <w:tblLook w:val="04A0" w:firstRow="1" w:lastRow="0" w:firstColumn="1" w:lastColumn="0" w:noHBand="0" w:noVBand="1"/>
      </w:tblPr>
      <w:tblGrid>
        <w:gridCol w:w="10092"/>
      </w:tblGrid>
      <w:tr w:rsidR="00940BA1" w:rsidRPr="00AE1DFE" w14:paraId="34DD9798" w14:textId="77777777" w:rsidTr="00487E5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D2ED12" w14:textId="77777777" w:rsidR="00940BA1" w:rsidRPr="00AE1DFE" w:rsidRDefault="00940BA1" w:rsidP="00487E55">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40BA1" w:rsidRPr="00AE1DFE" w14:paraId="00B6E728" w14:textId="77777777" w:rsidTr="00487E5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0D63B5" w14:textId="77777777" w:rsidR="00940BA1" w:rsidRPr="00AE1DFE" w:rsidRDefault="00940BA1" w:rsidP="00487E55">
            <w:pPr>
              <w:keepNext/>
              <w:keepLines/>
              <w:spacing w:before="120" w:after="120" w:line="240" w:lineRule="auto"/>
              <w:rPr>
                <w:rFonts w:ascii="Arial" w:eastAsia="Times New Roman" w:hAnsi="Arial" w:cs="Arial"/>
                <w:lang w:eastAsia="en-GB"/>
              </w:rPr>
            </w:pPr>
          </w:p>
        </w:tc>
      </w:tr>
    </w:tbl>
    <w:p w14:paraId="2255BC8D" w14:textId="032E2BDF" w:rsidR="00AF06BB" w:rsidRDefault="00AF06BB" w:rsidP="00000316">
      <w:pPr>
        <w:keepNext/>
        <w:keepLines/>
        <w:spacing w:after="120"/>
      </w:pPr>
      <w:r>
        <w:br w:type="page"/>
      </w:r>
    </w:p>
    <w:p w14:paraId="5B82703D" w14:textId="77777777" w:rsidR="00AB668C" w:rsidRDefault="00AB668C" w:rsidP="00AB668C">
      <w:pPr>
        <w:pStyle w:val="Heading3"/>
      </w:pPr>
      <w:bookmarkStart w:id="235" w:name="_Toc194313037"/>
      <w:bookmarkStart w:id="236" w:name="_Toc198304273"/>
      <w:bookmarkStart w:id="237" w:name="_Toc194048069"/>
      <w:bookmarkEnd w:id="232"/>
      <w:r>
        <w:lastRenderedPageBreak/>
        <w:t xml:space="preserve">Section </w:t>
      </w:r>
      <w:r w:rsidRPr="005633AD">
        <w:t>A2-</w:t>
      </w:r>
      <w:r>
        <w:t xml:space="preserve">2 - </w:t>
      </w:r>
      <w:r w:rsidRPr="00AB6C6D">
        <w:t xml:space="preserve">Request for SEPA to </w:t>
      </w:r>
      <w:r>
        <w:t>vary an operational condition</w:t>
      </w:r>
      <w:bookmarkEnd w:id="235"/>
      <w:bookmarkEnd w:id="236"/>
    </w:p>
    <w:p w14:paraId="5B83B57A" w14:textId="77777777" w:rsidR="002B6339" w:rsidRPr="005633AD" w:rsidRDefault="002B6339" w:rsidP="002B6339">
      <w:pPr>
        <w:pStyle w:val="Heading4"/>
        <w:spacing w:before="480"/>
      </w:pPr>
      <w:r>
        <w:t>A2-2.1 S</w:t>
      </w:r>
      <w:r w:rsidRPr="00AB6C6D">
        <w:t xml:space="preserve">pecify a level of incineration or temperature different to those in </w:t>
      </w:r>
      <w:r>
        <w:t>EASR</w:t>
      </w:r>
    </w:p>
    <w:p w14:paraId="66D5F417" w14:textId="77777777" w:rsidR="002B6339" w:rsidRDefault="002B6339" w:rsidP="002B6339">
      <w:pPr>
        <w:keepNext/>
        <w:keepLines/>
        <w:spacing w:after="120"/>
      </w:pPr>
      <w:r w:rsidRPr="0079570B">
        <w:t xml:space="preserve">If you are requesting </w:t>
      </w:r>
      <w:r>
        <w:t xml:space="preserve">that SEPA specify a different </w:t>
      </w:r>
      <w:r w:rsidRPr="000D101C">
        <w:t xml:space="preserve">temperature or residence time </w:t>
      </w:r>
      <w:r>
        <w:t>from those stated in EASR</w:t>
      </w:r>
      <w:r w:rsidRPr="000D101C">
        <w:t>, provide justification for the proposal</w:t>
      </w:r>
      <w:r>
        <w:t>:</w:t>
      </w:r>
    </w:p>
    <w:p w14:paraId="39021057" w14:textId="77777777" w:rsidR="002B6339" w:rsidRPr="0001483D" w:rsidRDefault="002B6339" w:rsidP="00403133">
      <w:pPr>
        <w:pStyle w:val="ListParagraph"/>
        <w:keepNext/>
        <w:keepLines/>
        <w:numPr>
          <w:ilvl w:val="0"/>
          <w:numId w:val="45"/>
        </w:numPr>
        <w:tabs>
          <w:tab w:val="clear" w:pos="720"/>
          <w:tab w:val="num" w:pos="567"/>
        </w:tabs>
        <w:spacing w:before="120" w:after="120"/>
        <w:ind w:left="567" w:hanging="425"/>
        <w:contextualSpacing w:val="0"/>
      </w:pPr>
      <w:r w:rsidRPr="0001483D">
        <w:t xml:space="preserve">For waste incineration plants include an assessment of its effects on the quality and quantity of residues produced. </w:t>
      </w:r>
    </w:p>
    <w:p w14:paraId="1F39A85C" w14:textId="4AA8566B" w:rsidR="002B6339" w:rsidRPr="0001483D" w:rsidRDefault="002B6339" w:rsidP="00403133">
      <w:pPr>
        <w:pStyle w:val="ListParagraph"/>
        <w:keepNext/>
        <w:keepLines/>
        <w:numPr>
          <w:ilvl w:val="0"/>
          <w:numId w:val="45"/>
        </w:numPr>
        <w:spacing w:before="120" w:after="120"/>
        <w:ind w:left="567" w:hanging="425"/>
        <w:contextualSpacing w:val="0"/>
      </w:pPr>
      <w:r w:rsidRPr="0001483D">
        <w:t xml:space="preserve">For </w:t>
      </w:r>
      <w:r>
        <w:t xml:space="preserve">waste </w:t>
      </w:r>
      <w:r w:rsidRPr="0001483D">
        <w:t xml:space="preserve">co-incineration plants demonstrate that you can comply with the limits in </w:t>
      </w:r>
      <w:r>
        <w:t>c</w:t>
      </w:r>
      <w:r w:rsidRPr="00165F7E">
        <w:t xml:space="preserve">hapter 3 of </w:t>
      </w:r>
      <w:r>
        <w:t>p</w:t>
      </w:r>
      <w:r w:rsidRPr="00165F7E">
        <w:t xml:space="preserve">art 3 of </w:t>
      </w:r>
      <w:r>
        <w:t>s</w:t>
      </w:r>
      <w:r w:rsidRPr="00165F7E">
        <w:t>chedule 22 of EASR</w:t>
      </w:r>
      <w:r w:rsidRPr="0001483D">
        <w:t xml:space="preserve"> for </w:t>
      </w:r>
      <w:r w:rsidR="006F3D21">
        <w:t>t</w:t>
      </w:r>
      <w:r w:rsidRPr="0001483D">
        <w:t>otal organic carbon (TOC) and carbon monoxide (CO) into air.</w:t>
      </w:r>
    </w:p>
    <w:tbl>
      <w:tblPr>
        <w:tblW w:w="4946" w:type="pct"/>
        <w:tblLayout w:type="fixed"/>
        <w:tblCellMar>
          <w:left w:w="0" w:type="dxa"/>
          <w:right w:w="0" w:type="dxa"/>
        </w:tblCellMar>
        <w:tblLook w:val="04A0" w:firstRow="1" w:lastRow="0" w:firstColumn="1" w:lastColumn="0" w:noHBand="0" w:noVBand="1"/>
      </w:tblPr>
      <w:tblGrid>
        <w:gridCol w:w="10092"/>
      </w:tblGrid>
      <w:tr w:rsidR="002B6339" w:rsidRPr="00AE1DFE" w14:paraId="4EF6639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FC813B" w14:textId="77777777" w:rsidR="002B6339" w:rsidRPr="00AE1DFE" w:rsidRDefault="002B6339"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B6339" w:rsidRPr="00AE1DFE" w14:paraId="57E64129" w14:textId="77777777" w:rsidTr="007D2BF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566ED1" w14:textId="77777777" w:rsidR="002B6339" w:rsidRPr="00AE1DFE" w:rsidRDefault="002B6339" w:rsidP="002E32A6">
            <w:pPr>
              <w:keepNext/>
              <w:keepLines/>
              <w:spacing w:before="120" w:after="120" w:line="240" w:lineRule="auto"/>
              <w:rPr>
                <w:rFonts w:ascii="Arial" w:eastAsia="Times New Roman" w:hAnsi="Arial" w:cs="Arial"/>
                <w:lang w:eastAsia="en-GB"/>
              </w:rPr>
            </w:pPr>
          </w:p>
        </w:tc>
      </w:tr>
    </w:tbl>
    <w:p w14:paraId="375E97B0" w14:textId="77777777" w:rsidR="002B6339" w:rsidRPr="005633AD" w:rsidRDefault="002B6339" w:rsidP="002B6339">
      <w:pPr>
        <w:pStyle w:val="Heading4"/>
        <w:spacing w:before="840"/>
      </w:pPr>
      <w:r w:rsidRPr="005633AD">
        <w:t>A2-</w:t>
      </w:r>
      <w:r>
        <w:t xml:space="preserve">2.2   Specify a level of </w:t>
      </w:r>
      <w:r w:rsidRPr="005633AD">
        <w:t xml:space="preserve">NOx </w:t>
      </w:r>
    </w:p>
    <w:p w14:paraId="42EE13F4" w14:textId="77777777" w:rsidR="002B6339" w:rsidRDefault="002B6339" w:rsidP="002B6339">
      <w:pPr>
        <w:keepNext/>
        <w:keepLines/>
        <w:spacing w:after="120"/>
      </w:pPr>
      <w:r w:rsidRPr="0079570B">
        <w:t>If you are requesting</w:t>
      </w:r>
      <w:r w:rsidRPr="00FE57A7">
        <w:t xml:space="preserve"> a time-limited derogation from NOx limits, </w:t>
      </w:r>
      <w:r>
        <w:t>you must provide</w:t>
      </w:r>
      <w:r w:rsidRPr="00FE57A7">
        <w:t xml:space="preserve"> a BAT justification for these higher limits.</w:t>
      </w:r>
    </w:p>
    <w:tbl>
      <w:tblPr>
        <w:tblW w:w="4946" w:type="pct"/>
        <w:tblLayout w:type="fixed"/>
        <w:tblCellMar>
          <w:left w:w="0" w:type="dxa"/>
          <w:right w:w="0" w:type="dxa"/>
        </w:tblCellMar>
        <w:tblLook w:val="04A0" w:firstRow="1" w:lastRow="0" w:firstColumn="1" w:lastColumn="0" w:noHBand="0" w:noVBand="1"/>
      </w:tblPr>
      <w:tblGrid>
        <w:gridCol w:w="10092"/>
      </w:tblGrid>
      <w:tr w:rsidR="002B6339" w:rsidRPr="00AE1DFE" w14:paraId="4E8C3B52"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804963" w14:textId="77777777" w:rsidR="002B6339" w:rsidRPr="00AE1DFE" w:rsidRDefault="002B6339"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B6339" w:rsidRPr="00AE1DFE" w14:paraId="6A86151A" w14:textId="77777777" w:rsidTr="007D2BF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CCA941" w14:textId="77777777" w:rsidR="002B6339" w:rsidRPr="00AE1DFE" w:rsidRDefault="002B6339" w:rsidP="002E32A6">
            <w:pPr>
              <w:keepNext/>
              <w:keepLines/>
              <w:spacing w:before="120" w:after="120" w:line="240" w:lineRule="auto"/>
              <w:rPr>
                <w:rFonts w:ascii="Arial" w:eastAsia="Times New Roman" w:hAnsi="Arial" w:cs="Arial"/>
                <w:lang w:eastAsia="en-GB"/>
              </w:rPr>
            </w:pPr>
          </w:p>
        </w:tc>
      </w:tr>
    </w:tbl>
    <w:p w14:paraId="34E47544" w14:textId="77777777" w:rsidR="002B6339" w:rsidRDefault="002B6339" w:rsidP="002B6339">
      <w:bookmarkStart w:id="238" w:name="_Toc192766243"/>
      <w:bookmarkStart w:id="239" w:name="_Toc193351497"/>
    </w:p>
    <w:p w14:paraId="3B737DFB" w14:textId="77777777" w:rsidR="002B6339" w:rsidRDefault="002B6339" w:rsidP="002B6339">
      <w:r>
        <w:br w:type="page"/>
      </w:r>
    </w:p>
    <w:p w14:paraId="58B4DC93" w14:textId="77777777" w:rsidR="002B6339" w:rsidRPr="0094007C" w:rsidRDefault="002B6339" w:rsidP="002B6339">
      <w:pPr>
        <w:pStyle w:val="Heading3"/>
      </w:pPr>
      <w:bookmarkStart w:id="240" w:name="_Toc194313038"/>
      <w:bookmarkStart w:id="241" w:name="_Toc198304274"/>
      <w:r>
        <w:lastRenderedPageBreak/>
        <w:t xml:space="preserve">Section </w:t>
      </w:r>
      <w:r w:rsidRPr="0094007C">
        <w:t>A2-</w:t>
      </w:r>
      <w:r>
        <w:t xml:space="preserve">3 - </w:t>
      </w:r>
      <w:r w:rsidRPr="0094007C">
        <w:t>Heat recovery</w:t>
      </w:r>
      <w:bookmarkEnd w:id="238"/>
      <w:bookmarkEnd w:id="239"/>
      <w:bookmarkEnd w:id="240"/>
      <w:bookmarkEnd w:id="241"/>
    </w:p>
    <w:p w14:paraId="2D7EDDCD" w14:textId="77777777" w:rsidR="002B6339" w:rsidRDefault="002B6339" w:rsidP="002B6339">
      <w:pPr>
        <w:keepNext/>
        <w:keepLines/>
        <w:spacing w:after="120"/>
      </w:pPr>
      <w:r w:rsidRPr="0001215E">
        <w:t>Ple</w:t>
      </w:r>
      <w:r>
        <w:t>ase demonstrate</w:t>
      </w:r>
      <w:r w:rsidRPr="00FF0AB4">
        <w:t xml:space="preserve"> that </w:t>
      </w:r>
      <w:r>
        <w:t>the</w:t>
      </w:r>
      <w:r w:rsidRPr="00FF0AB4">
        <w:t xml:space="preserve"> heat generated during the</w:t>
      </w:r>
      <w:r>
        <w:t xml:space="preserve"> waste</w:t>
      </w:r>
      <w:r w:rsidRPr="00FF0AB4">
        <w:t xml:space="preserve"> incineration and</w:t>
      </w:r>
      <w:r>
        <w:t>/or</w:t>
      </w:r>
      <w:r w:rsidRPr="00FF0AB4">
        <w:t xml:space="preserve"> </w:t>
      </w:r>
      <w:r>
        <w:t xml:space="preserve">waste </w:t>
      </w:r>
      <w:r w:rsidRPr="00FF0AB4">
        <w:t xml:space="preserve">co-incineration </w:t>
      </w:r>
      <w:r w:rsidRPr="00970591">
        <w:t>process is recovered</w:t>
      </w:r>
      <w:r w:rsidRPr="00FF0AB4">
        <w:t xml:space="preserve"> with a high level of efficiency through the generation of heat, steam or power. </w:t>
      </w:r>
    </w:p>
    <w:p w14:paraId="770FD89C" w14:textId="77777777" w:rsidR="002B6339" w:rsidRDefault="002B6339" w:rsidP="002B6339">
      <w:pPr>
        <w:keepNext/>
        <w:keepLines/>
        <w:spacing w:after="120"/>
      </w:pPr>
      <w:r w:rsidRPr="00FF0AB4">
        <w:t xml:space="preserve">This should be provided in the form of a </w:t>
      </w:r>
      <w:r>
        <w:t>h</w:t>
      </w:r>
      <w:r w:rsidRPr="00FF0AB4">
        <w:t xml:space="preserve">eat and </w:t>
      </w:r>
      <w:r>
        <w:t>p</w:t>
      </w:r>
      <w:r w:rsidRPr="00FF0AB4">
        <w:t xml:space="preserve">ower </w:t>
      </w:r>
      <w:r>
        <w:t>p</w:t>
      </w:r>
      <w:r w:rsidRPr="00FF0AB4">
        <w:t>lan</w:t>
      </w:r>
      <w:r>
        <w:t>,</w:t>
      </w:r>
      <w:r w:rsidRPr="00FF0AB4">
        <w:t xml:space="preserve"> which </w:t>
      </w:r>
      <w:r>
        <w:t xml:space="preserve">must, </w:t>
      </w:r>
      <w:r w:rsidRPr="00FF0AB4">
        <w:t>a</w:t>
      </w:r>
      <w:r>
        <w:t>t</w:t>
      </w:r>
      <w:r w:rsidRPr="00FF0AB4">
        <w:t xml:space="preserve"> a minimum</w:t>
      </w:r>
      <w:r>
        <w:t>,</w:t>
      </w:r>
      <w:r w:rsidRPr="00674186">
        <w:t xml:space="preserve"> </w:t>
      </w:r>
      <w:r w:rsidRPr="00FF0AB4">
        <w:t xml:space="preserve">contain the information specified in Annex 2 of the </w:t>
      </w:r>
      <w:hyperlink r:id="rId50" w:history="1">
        <w:r w:rsidRPr="00F01A36">
          <w:rPr>
            <w:rStyle w:val="Hyperlink"/>
          </w:rPr>
          <w:t>SEPA Thermal Treatment of Waste Guidelines (as amended)</w:t>
        </w:r>
      </w:hyperlink>
      <w:r>
        <w:t xml:space="preserve">. </w:t>
      </w:r>
    </w:p>
    <w:p w14:paraId="35F5E264" w14:textId="77777777" w:rsidR="002B6339" w:rsidRDefault="002B6339" w:rsidP="002B6339">
      <w:pPr>
        <w:keepNext/>
        <w:keepLines/>
        <w:spacing w:after="120"/>
      </w:pPr>
      <w:r>
        <w:t>The plan must</w:t>
      </w:r>
      <w:r w:rsidRPr="00FF0AB4">
        <w:t xml:space="preserve"> also </w:t>
      </w:r>
      <w:r>
        <w:t xml:space="preserve">provide a BAT assessment taking into consideration the BAT associated </w:t>
      </w:r>
      <w:r w:rsidRPr="00FF0AB4">
        <w:t xml:space="preserve">energy efficiency levels (BAT-AEELs) </w:t>
      </w:r>
      <w:r>
        <w:t>outlined in</w:t>
      </w:r>
      <w:r w:rsidRPr="00FF0AB4">
        <w:t xml:space="preserve"> the 2019 Waste Incineration BAT Conclusions.</w:t>
      </w:r>
    </w:p>
    <w:p w14:paraId="34FAEAC6" w14:textId="77777777" w:rsidR="002B6339" w:rsidRDefault="002B6339" w:rsidP="002B6339">
      <w:pPr>
        <w:keepNext/>
        <w:keepLines/>
        <w:spacing w:after="120"/>
      </w:pPr>
      <w:r>
        <w:t>If you cannot achieve the BAT-AEEL then you will need to explain why you cannot achieve the BAT-AEEL and describe what, if any, alternative techniques you will use to achieve, or partially achieve, the environmental objective.</w:t>
      </w:r>
    </w:p>
    <w:tbl>
      <w:tblPr>
        <w:tblW w:w="4946" w:type="pct"/>
        <w:tblLayout w:type="fixed"/>
        <w:tblCellMar>
          <w:left w:w="0" w:type="dxa"/>
          <w:right w:w="0" w:type="dxa"/>
        </w:tblCellMar>
        <w:tblLook w:val="04A0" w:firstRow="1" w:lastRow="0" w:firstColumn="1" w:lastColumn="0" w:noHBand="0" w:noVBand="1"/>
      </w:tblPr>
      <w:tblGrid>
        <w:gridCol w:w="10092"/>
      </w:tblGrid>
      <w:tr w:rsidR="002B6339" w:rsidRPr="00AE1DFE" w14:paraId="35721582"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0D7C9B" w14:textId="77777777" w:rsidR="002B6339" w:rsidRPr="00AE1DFE" w:rsidRDefault="002B6339"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B6339" w:rsidRPr="00AE1DFE" w14:paraId="1D771C3D"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AFF5D7" w14:textId="77777777" w:rsidR="002B6339" w:rsidRPr="00AE1DFE" w:rsidRDefault="002B6339" w:rsidP="002E32A6">
            <w:pPr>
              <w:keepNext/>
              <w:keepLines/>
              <w:spacing w:before="120" w:after="120" w:line="240" w:lineRule="auto"/>
              <w:rPr>
                <w:rFonts w:ascii="Arial" w:eastAsia="Times New Roman" w:hAnsi="Arial" w:cs="Arial"/>
                <w:lang w:eastAsia="en-GB"/>
              </w:rPr>
            </w:pPr>
          </w:p>
        </w:tc>
      </w:tr>
    </w:tbl>
    <w:p w14:paraId="7D830F9F" w14:textId="77777777" w:rsidR="002B6339" w:rsidRPr="00C67F80" w:rsidRDefault="002B6339" w:rsidP="002B6339">
      <w:pPr>
        <w:pStyle w:val="Heading3"/>
        <w:spacing w:before="720"/>
      </w:pPr>
      <w:bookmarkStart w:id="242" w:name="_Toc194313039"/>
      <w:bookmarkStart w:id="243" w:name="_Toc198304275"/>
      <w:r>
        <w:t xml:space="preserve">Section </w:t>
      </w:r>
      <w:r w:rsidRPr="00C67F80">
        <w:t>A2-</w:t>
      </w:r>
      <w:r>
        <w:t xml:space="preserve">4 - </w:t>
      </w:r>
      <w:r w:rsidRPr="00C67F80">
        <w:t>Residues</w:t>
      </w:r>
      <w:bookmarkEnd w:id="242"/>
      <w:bookmarkEnd w:id="243"/>
    </w:p>
    <w:p w14:paraId="27FB4132" w14:textId="77777777" w:rsidR="002B6339" w:rsidRPr="00574A48" w:rsidRDefault="002B6339" w:rsidP="002B6339">
      <w:pPr>
        <w:spacing w:after="120"/>
      </w:pPr>
      <w:r>
        <w:t>Demonstrate that the requirements of the BAT-C have been met in relation to the TOC content and loss on ignition of slag and bottom ashes are met.</w:t>
      </w:r>
    </w:p>
    <w:tbl>
      <w:tblPr>
        <w:tblW w:w="4946" w:type="pct"/>
        <w:tblLayout w:type="fixed"/>
        <w:tblCellMar>
          <w:left w:w="0" w:type="dxa"/>
          <w:right w:w="0" w:type="dxa"/>
        </w:tblCellMar>
        <w:tblLook w:val="04A0" w:firstRow="1" w:lastRow="0" w:firstColumn="1" w:lastColumn="0" w:noHBand="0" w:noVBand="1"/>
      </w:tblPr>
      <w:tblGrid>
        <w:gridCol w:w="10092"/>
      </w:tblGrid>
      <w:tr w:rsidR="002B6339" w:rsidRPr="00AE1DFE" w14:paraId="57A485F7"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00ED82" w14:textId="77777777" w:rsidR="002B6339" w:rsidRPr="00AE1DFE" w:rsidRDefault="002B6339"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B6339" w:rsidRPr="00AE1DFE" w14:paraId="68A43815"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B44ABE" w14:textId="77777777" w:rsidR="002B6339" w:rsidRPr="00AE1DFE" w:rsidRDefault="002B6339" w:rsidP="002E32A6">
            <w:pPr>
              <w:spacing w:before="120" w:after="120" w:line="240" w:lineRule="auto"/>
              <w:rPr>
                <w:rFonts w:ascii="Arial" w:eastAsia="Times New Roman" w:hAnsi="Arial" w:cs="Arial"/>
                <w:lang w:eastAsia="en-GB"/>
              </w:rPr>
            </w:pPr>
          </w:p>
        </w:tc>
      </w:tr>
    </w:tbl>
    <w:p w14:paraId="7F086E64" w14:textId="77777777" w:rsidR="002B6339" w:rsidRDefault="002B6339" w:rsidP="002B6339"/>
    <w:p w14:paraId="5051C21F" w14:textId="2B76E224" w:rsidR="00AB668C" w:rsidRDefault="00AB668C" w:rsidP="009A4402">
      <w:pPr>
        <w:pStyle w:val="BodyText1"/>
      </w:pPr>
      <w:bookmarkStart w:id="244" w:name="_Toc192766246"/>
      <w:bookmarkEnd w:id="237"/>
      <w:r>
        <w:br w:type="page"/>
      </w:r>
    </w:p>
    <w:p w14:paraId="648EE9DC" w14:textId="77777777" w:rsidR="00836EA2" w:rsidRDefault="00836EA2" w:rsidP="00836EA2">
      <w:pPr>
        <w:pStyle w:val="Heading2"/>
      </w:pPr>
      <w:bookmarkStart w:id="245" w:name="_Toc193802500"/>
      <w:bookmarkStart w:id="246" w:name="_Toc198304276"/>
      <w:bookmarkEnd w:id="244"/>
      <w:r w:rsidRPr="00FB20E2">
        <w:lastRenderedPageBreak/>
        <w:t xml:space="preserve">Appendix 3: </w:t>
      </w:r>
      <w:r>
        <w:t>Organic s</w:t>
      </w:r>
      <w:r w:rsidRPr="00FB20E2">
        <w:t>olvent</w:t>
      </w:r>
      <w:r>
        <w:t xml:space="preserve"> emissions activities</w:t>
      </w:r>
      <w:bookmarkEnd w:id="245"/>
      <w:bookmarkEnd w:id="246"/>
    </w:p>
    <w:p w14:paraId="5733C9DD" w14:textId="0ED66DE9" w:rsidR="00795BA6" w:rsidRDefault="00795BA6" w:rsidP="00795BA6">
      <w:r w:rsidRPr="00CD4BE4">
        <w:t>Complete</w:t>
      </w:r>
      <w:r w:rsidR="00AA28B7">
        <w:t xml:space="preserve"> this appendix</w:t>
      </w:r>
      <w:r w:rsidR="005D075C">
        <w:t xml:space="preserve"> </w:t>
      </w:r>
      <w:r w:rsidRPr="00CD4BE4">
        <w:t>if you</w:t>
      </w:r>
      <w:r>
        <w:t xml:space="preserve"> </w:t>
      </w:r>
      <w:r w:rsidR="006D6E99">
        <w:t xml:space="preserve">are varying or </w:t>
      </w:r>
      <w:r>
        <w:t>plan to carry</w:t>
      </w:r>
      <w:r w:rsidRPr="00CD4BE4">
        <w:t xml:space="preserve"> out organic solvent emissions </w:t>
      </w:r>
      <w:r>
        <w:t>activities</w:t>
      </w:r>
      <w:r w:rsidR="005D075C">
        <w:t xml:space="preserve">, </w:t>
      </w:r>
      <w:r w:rsidR="005D075C" w:rsidRPr="00C66D83">
        <w:t xml:space="preserve">as defined under </w:t>
      </w:r>
      <w:r w:rsidR="005D075C">
        <w:t>s</w:t>
      </w:r>
      <w:r w:rsidR="005D075C" w:rsidRPr="00C66D83">
        <w:t>chedule 23</w:t>
      </w:r>
      <w:r w:rsidR="005D075C" w:rsidRPr="005464C6">
        <w:t xml:space="preserve"> </w:t>
      </w:r>
      <w:r w:rsidR="005D075C">
        <w:t>of EASR</w:t>
      </w:r>
      <w:r w:rsidR="005D075C" w:rsidRPr="00C66D83">
        <w:t>.</w:t>
      </w:r>
    </w:p>
    <w:p w14:paraId="420897F2" w14:textId="4B3F84F7" w:rsidR="003A383C" w:rsidRPr="00F422B2" w:rsidRDefault="00D61B2C" w:rsidP="003A383C">
      <w:pPr>
        <w:spacing w:before="120" w:after="240"/>
      </w:pPr>
      <w:bookmarkStart w:id="247" w:name="_Toc175065383"/>
      <w:bookmarkStart w:id="248" w:name="_Toc190876554"/>
      <w:bookmarkStart w:id="249" w:name="_Toc192766247"/>
      <w:r>
        <w:t>Information</w:t>
      </w:r>
      <w:r w:rsidR="00DB4C84">
        <w:t xml:space="preserve"> and guidance</w:t>
      </w:r>
      <w:r>
        <w:t xml:space="preserve"> on </w:t>
      </w:r>
      <w:hyperlink r:id="rId51" w:history="1">
        <w:r w:rsidR="003A383C" w:rsidRPr="009C4ACA">
          <w:rPr>
            <w:rStyle w:val="Hyperlink"/>
          </w:rPr>
          <w:t>organic solvent emissions activities</w:t>
        </w:r>
      </w:hyperlink>
      <w:r w:rsidR="003A383C" w:rsidRPr="00E84A84">
        <w:t xml:space="preserve"> is available</w:t>
      </w:r>
      <w:r w:rsidR="003A383C">
        <w:t xml:space="preserve"> on our website. </w:t>
      </w:r>
      <w:r w:rsidR="003A383C" w:rsidRPr="001C451A">
        <w:t xml:space="preserve"> </w:t>
      </w:r>
    </w:p>
    <w:p w14:paraId="1E0F902B" w14:textId="77777777" w:rsidR="000C0899" w:rsidRPr="000C0899" w:rsidRDefault="000C0899" w:rsidP="002771FB">
      <w:pPr>
        <w:pStyle w:val="Heading3"/>
        <w:spacing w:before="720"/>
      </w:pPr>
      <w:bookmarkStart w:id="250" w:name="_Toc193802501"/>
      <w:bookmarkStart w:id="251" w:name="_Toc198304277"/>
      <w:bookmarkEnd w:id="247"/>
      <w:bookmarkEnd w:id="248"/>
      <w:bookmarkEnd w:id="249"/>
      <w:r w:rsidRPr="000C0899">
        <w:t>Section A3-1 - About your proposed solvent activities</w:t>
      </w:r>
      <w:bookmarkEnd w:id="250"/>
      <w:bookmarkEnd w:id="251"/>
    </w:p>
    <w:p w14:paraId="561A71F3" w14:textId="77777777" w:rsidR="000C0899" w:rsidRPr="000C0899" w:rsidRDefault="000C0899" w:rsidP="000C0899">
      <w:pPr>
        <w:keepNext/>
        <w:keepLines/>
        <w:spacing w:before="480" w:after="240" w:line="240" w:lineRule="auto"/>
        <w:outlineLvl w:val="3"/>
        <w:rPr>
          <w:rFonts w:asciiTheme="majorHAnsi" w:eastAsiaTheme="majorEastAsia" w:hAnsiTheme="majorHAnsi" w:cstheme="majorBidi"/>
          <w:b/>
          <w:iCs/>
          <w:color w:val="016574" w:themeColor="accent1"/>
        </w:rPr>
      </w:pPr>
      <w:r w:rsidRPr="000C0899">
        <w:rPr>
          <w:rFonts w:asciiTheme="majorHAnsi" w:eastAsiaTheme="majorEastAsia" w:hAnsiTheme="majorHAnsi" w:cstheme="majorBidi"/>
          <w:b/>
          <w:iCs/>
          <w:color w:val="016574" w:themeColor="accent1"/>
        </w:rPr>
        <w:t xml:space="preserve">A3-1.1   Solvent emissions activities (SEAs) </w:t>
      </w:r>
    </w:p>
    <w:p w14:paraId="4F92572F" w14:textId="77777777" w:rsidR="000C0899" w:rsidRPr="000C0899" w:rsidRDefault="000C0899" w:rsidP="000C0899">
      <w:pPr>
        <w:spacing w:before="120" w:after="240"/>
      </w:pPr>
      <w:r w:rsidRPr="000C0899">
        <w:t>Please list all organic solvent emissions activities (SEAs) and calculate the annual solvent consumption for each activity.</w:t>
      </w:r>
    </w:p>
    <w:p w14:paraId="3C279318" w14:textId="77777777" w:rsidR="000C0899" w:rsidRPr="000C0899" w:rsidRDefault="000C0899" w:rsidP="000C0899">
      <w:pPr>
        <w:rPr>
          <w:b/>
          <w:bCs/>
        </w:rPr>
      </w:pPr>
      <w:r w:rsidRPr="000C0899">
        <w:rPr>
          <w:b/>
          <w:bCs/>
        </w:rPr>
        <w:t>Table A3-1: SEA details</w:t>
      </w:r>
    </w:p>
    <w:tbl>
      <w:tblPr>
        <w:tblStyle w:val="TableGrid"/>
        <w:tblW w:w="4933" w:type="pct"/>
        <w:tblLayout w:type="fixed"/>
        <w:tblLook w:val="04A0" w:firstRow="1" w:lastRow="0" w:firstColumn="1" w:lastColumn="0" w:noHBand="0" w:noVBand="1"/>
        <w:tblCaption w:val="Table A3-1: SEA details"/>
        <w:tblDescription w:val="The table has two columns: 'Solvent Emissions Activities (SEAs)' and 'Annual solvent consumption (tonnes/year)'. Rows are provided for each solvent emission activity and its corresponding annual solvent consumption in tonnes per year."/>
      </w:tblPr>
      <w:tblGrid>
        <w:gridCol w:w="6658"/>
        <w:gridCol w:w="3417"/>
      </w:tblGrid>
      <w:tr w:rsidR="000C0899" w:rsidRPr="000C0899" w14:paraId="110FBF15" w14:textId="77777777">
        <w:trPr>
          <w:trHeight w:val="1287"/>
        </w:trPr>
        <w:tc>
          <w:tcPr>
            <w:tcW w:w="3304" w:type="pct"/>
            <w:shd w:val="clear" w:color="auto" w:fill="016574"/>
            <w:vAlign w:val="center"/>
          </w:tcPr>
          <w:p w14:paraId="5542E492" w14:textId="77777777" w:rsidR="000C0899" w:rsidRPr="000C0899" w:rsidRDefault="000C0899" w:rsidP="000C0899">
            <w:pPr>
              <w:spacing w:line="240" w:lineRule="auto"/>
              <w:rPr>
                <w:b/>
                <w:bCs/>
              </w:rPr>
            </w:pPr>
            <w:r w:rsidRPr="000C0899">
              <w:rPr>
                <w:rFonts w:eastAsia="Times New Roman" w:cs="Arial"/>
                <w:b/>
                <w:bCs/>
                <w:color w:val="FFFFFF" w:themeColor="background1"/>
                <w:lang w:eastAsia="en-GB"/>
              </w:rPr>
              <w:t>Solvent emissions activities (SEAs)</w:t>
            </w:r>
          </w:p>
        </w:tc>
        <w:tc>
          <w:tcPr>
            <w:tcW w:w="1696" w:type="pct"/>
            <w:shd w:val="clear" w:color="auto" w:fill="016574"/>
            <w:vAlign w:val="center"/>
          </w:tcPr>
          <w:p w14:paraId="0247A19D" w14:textId="77777777" w:rsidR="000C0899" w:rsidRPr="000C0899" w:rsidRDefault="000C0899" w:rsidP="000C0899">
            <w:pPr>
              <w:spacing w:line="288" w:lineRule="auto"/>
              <w:jc w:val="center"/>
            </w:pPr>
            <w:r w:rsidRPr="000C0899">
              <w:rPr>
                <w:rFonts w:eastAsia="Times New Roman" w:cs="Arial"/>
                <w:b/>
                <w:bCs/>
                <w:color w:val="FFFFFF" w:themeColor="background1"/>
                <w:lang w:eastAsia="en-GB"/>
              </w:rPr>
              <w:t>Annual solvent consumption (tonnes/year)</w:t>
            </w:r>
          </w:p>
        </w:tc>
      </w:tr>
      <w:tr w:rsidR="000C0899" w:rsidRPr="000C0899" w14:paraId="286145F0" w14:textId="77777777">
        <w:trPr>
          <w:trHeight w:hRule="exact" w:val="624"/>
        </w:trPr>
        <w:tc>
          <w:tcPr>
            <w:tcW w:w="3304" w:type="pct"/>
            <w:tcBorders>
              <w:left w:val="single" w:sz="8" w:space="0" w:color="A6A6A6"/>
              <w:bottom w:val="single" w:sz="8" w:space="0" w:color="A6A6A6"/>
              <w:right w:val="single" w:sz="8" w:space="0" w:color="A6A6A6"/>
            </w:tcBorders>
            <w:vAlign w:val="center"/>
          </w:tcPr>
          <w:p w14:paraId="24224134" w14:textId="77777777" w:rsidR="000C0899" w:rsidRPr="000C0899" w:rsidRDefault="000C0899" w:rsidP="000C0899">
            <w:pPr>
              <w:spacing w:line="240" w:lineRule="auto"/>
              <w:rPr>
                <w:strike/>
              </w:rPr>
            </w:pPr>
          </w:p>
        </w:tc>
        <w:tc>
          <w:tcPr>
            <w:tcW w:w="1696" w:type="pct"/>
            <w:tcBorders>
              <w:left w:val="single" w:sz="8" w:space="0" w:color="A6A6A6"/>
              <w:bottom w:val="single" w:sz="8" w:space="0" w:color="A6A6A6"/>
              <w:right w:val="single" w:sz="8" w:space="0" w:color="A6A6A6"/>
            </w:tcBorders>
            <w:vAlign w:val="center"/>
          </w:tcPr>
          <w:p w14:paraId="512C37B0" w14:textId="77777777" w:rsidR="000C0899" w:rsidRPr="000C0899" w:rsidRDefault="000C0899" w:rsidP="000C0899">
            <w:pPr>
              <w:spacing w:line="240" w:lineRule="auto"/>
              <w:rPr>
                <w:strike/>
              </w:rPr>
            </w:pPr>
          </w:p>
        </w:tc>
      </w:tr>
      <w:tr w:rsidR="000C0899" w:rsidRPr="000C0899" w14:paraId="589779EB" w14:textId="7777777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36C4CA5A" w14:textId="77777777" w:rsidR="000C0899" w:rsidRPr="000C0899" w:rsidRDefault="000C0899" w:rsidP="000C0899">
            <w:pPr>
              <w:spacing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3693A115" w14:textId="77777777" w:rsidR="000C0899" w:rsidRPr="000C0899" w:rsidRDefault="000C0899" w:rsidP="000C0899">
            <w:pPr>
              <w:spacing w:line="240" w:lineRule="auto"/>
              <w:rPr>
                <w:strike/>
              </w:rPr>
            </w:pPr>
          </w:p>
        </w:tc>
      </w:tr>
      <w:tr w:rsidR="000C0899" w:rsidRPr="000C0899" w14:paraId="3125C30D" w14:textId="7777777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462D1DAA" w14:textId="77777777" w:rsidR="000C0899" w:rsidRPr="000C0899" w:rsidRDefault="000C0899" w:rsidP="000C0899">
            <w:pPr>
              <w:spacing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4BD7CECF" w14:textId="77777777" w:rsidR="000C0899" w:rsidRPr="000C0899" w:rsidRDefault="000C0899" w:rsidP="000C0899">
            <w:pPr>
              <w:spacing w:line="240" w:lineRule="auto"/>
              <w:rPr>
                <w:strike/>
              </w:rPr>
            </w:pPr>
          </w:p>
        </w:tc>
      </w:tr>
      <w:tr w:rsidR="000C0899" w:rsidRPr="000C0899" w14:paraId="59562AB6" w14:textId="7777777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10B89A20" w14:textId="77777777" w:rsidR="000C0899" w:rsidRPr="000C0899" w:rsidRDefault="000C0899" w:rsidP="000C0899">
            <w:pPr>
              <w:spacing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14FD6D48" w14:textId="77777777" w:rsidR="000C0899" w:rsidRPr="000C0899" w:rsidRDefault="000C0899" w:rsidP="000C0899">
            <w:pPr>
              <w:spacing w:line="240" w:lineRule="auto"/>
              <w:rPr>
                <w:strike/>
              </w:rPr>
            </w:pPr>
          </w:p>
        </w:tc>
      </w:tr>
    </w:tbl>
    <w:p w14:paraId="59B173DD" w14:textId="77777777" w:rsidR="000C0899" w:rsidRPr="000C0899" w:rsidRDefault="000C0899" w:rsidP="000C0899">
      <w:pPr>
        <w:spacing w:after="240" w:line="259" w:lineRule="auto"/>
        <w:rPr>
          <w:rFonts w:ascii="Arial" w:eastAsiaTheme="minorHAnsi" w:hAnsi="Arial"/>
          <w:strike/>
          <w:sz w:val="22"/>
          <w:szCs w:val="22"/>
        </w:rPr>
      </w:pPr>
    </w:p>
    <w:p w14:paraId="481E0FA0" w14:textId="77777777" w:rsidR="00795BA6" w:rsidRDefault="00795BA6" w:rsidP="00303298"/>
    <w:p w14:paraId="720132D9" w14:textId="77777777" w:rsidR="00303298" w:rsidRDefault="00303298" w:rsidP="00303298"/>
    <w:p w14:paraId="35236ECA" w14:textId="77777777" w:rsidR="00303298" w:rsidRPr="00303298" w:rsidRDefault="00303298" w:rsidP="00303298">
      <w:pPr>
        <w:sectPr w:rsidR="00303298" w:rsidRPr="00303298" w:rsidSect="00795BA6">
          <w:footerReference w:type="first" r:id="rId52"/>
          <w:type w:val="continuous"/>
          <w:pgSz w:w="11900" w:h="16840"/>
          <w:pgMar w:top="839" w:right="839" w:bottom="839" w:left="839" w:header="794" w:footer="567" w:gutter="0"/>
          <w:cols w:space="708"/>
          <w:titlePg/>
          <w:docGrid w:linePitch="360"/>
        </w:sectPr>
      </w:pPr>
    </w:p>
    <w:p w14:paraId="5734713D" w14:textId="77777777" w:rsidR="00EF545D" w:rsidRPr="00EF545D" w:rsidRDefault="00EF545D" w:rsidP="00EF545D">
      <w:pPr>
        <w:keepNext/>
        <w:keepLines/>
        <w:spacing w:after="240" w:line="240" w:lineRule="auto"/>
        <w:outlineLvl w:val="3"/>
        <w:rPr>
          <w:rFonts w:asciiTheme="majorHAnsi" w:eastAsiaTheme="majorEastAsia" w:hAnsiTheme="majorHAnsi" w:cstheme="majorBidi"/>
          <w:b/>
          <w:iCs/>
          <w:color w:val="016574" w:themeColor="accent1"/>
        </w:rPr>
      </w:pPr>
      <w:r w:rsidRPr="00EF545D">
        <w:rPr>
          <w:rFonts w:asciiTheme="majorHAnsi" w:eastAsiaTheme="majorEastAsia" w:hAnsiTheme="majorHAnsi" w:cstheme="majorBidi"/>
          <w:b/>
          <w:iCs/>
          <w:color w:val="016574" w:themeColor="accent1"/>
        </w:rPr>
        <w:lastRenderedPageBreak/>
        <w:t xml:space="preserve">A3-1.2   Directly associated activities (DAAs) </w:t>
      </w:r>
    </w:p>
    <w:p w14:paraId="11E92873" w14:textId="77777777" w:rsidR="00EF545D" w:rsidRPr="00EF545D" w:rsidRDefault="00EF545D" w:rsidP="00EF545D">
      <w:pPr>
        <w:spacing w:after="120"/>
      </w:pPr>
      <w:r w:rsidRPr="00EF545D">
        <w:t>Please list any directly associated activities (DAAs) you plan to carry out at the proposed authorised place that:</w:t>
      </w:r>
    </w:p>
    <w:p w14:paraId="38C17DD9" w14:textId="29F1909D" w:rsidR="00EF545D" w:rsidRPr="00EF545D" w:rsidRDefault="00854952" w:rsidP="00403133">
      <w:pPr>
        <w:numPr>
          <w:ilvl w:val="0"/>
          <w:numId w:val="33"/>
        </w:numPr>
        <w:spacing w:before="120" w:after="120"/>
        <w:ind w:left="567" w:hanging="425"/>
        <w:rPr>
          <w:rFonts w:ascii="Arial" w:eastAsiaTheme="minorHAnsi" w:hAnsi="Arial"/>
        </w:rPr>
      </w:pPr>
      <w:r>
        <w:rPr>
          <w:rFonts w:ascii="Arial" w:eastAsiaTheme="minorHAnsi" w:hAnsi="Arial"/>
        </w:rPr>
        <w:t>a</w:t>
      </w:r>
      <w:r w:rsidR="00EF545D" w:rsidRPr="00EF545D">
        <w:rPr>
          <w:rFonts w:ascii="Arial" w:eastAsiaTheme="minorHAnsi" w:hAnsi="Arial"/>
        </w:rPr>
        <w:t>re technically connected to the proposed organic solvent emissions activities, and</w:t>
      </w:r>
    </w:p>
    <w:p w14:paraId="7205BEE7" w14:textId="12352358" w:rsidR="00EF545D" w:rsidRPr="00EF545D" w:rsidRDefault="00854952" w:rsidP="00403133">
      <w:pPr>
        <w:numPr>
          <w:ilvl w:val="0"/>
          <w:numId w:val="33"/>
        </w:numPr>
        <w:spacing w:before="120" w:after="120"/>
        <w:ind w:left="567" w:hanging="425"/>
      </w:pPr>
      <w:r>
        <w:t>c</w:t>
      </w:r>
      <w:r w:rsidR="00EF545D" w:rsidRPr="00EF545D">
        <w:t xml:space="preserve">ould have an effect on the organic solvent emissions from the activities into the environment </w:t>
      </w:r>
      <w:r w:rsidR="00EF545D" w:rsidRPr="00EF545D">
        <w:rPr>
          <w:rFonts w:ascii="Arial" w:eastAsiaTheme="minorHAnsi" w:hAnsi="Arial"/>
        </w:rPr>
        <w:t>(e.g. change, increase, or decrease the Volatile Organic Carbon (VOC) emissions)</w:t>
      </w:r>
      <w:r w:rsidR="00EF545D" w:rsidRPr="00EF545D">
        <w:t>.</w:t>
      </w:r>
    </w:p>
    <w:p w14:paraId="61799249" w14:textId="77777777" w:rsidR="00EF545D" w:rsidRPr="00EF545D" w:rsidRDefault="00EF545D" w:rsidP="00C7195F">
      <w:pPr>
        <w:spacing w:after="120"/>
      </w:pPr>
      <w:r w:rsidRPr="00EF545D">
        <w:t>If the DAA involves the use of solvents, please calculate the annual solvent consumption.</w:t>
      </w:r>
    </w:p>
    <w:p w14:paraId="0FEDE9CB" w14:textId="77777777" w:rsidR="00EF545D" w:rsidRPr="00EF545D" w:rsidRDefault="00EF545D" w:rsidP="00EF545D">
      <w:pPr>
        <w:spacing w:before="360"/>
        <w:rPr>
          <w:b/>
          <w:bCs/>
        </w:rPr>
      </w:pPr>
      <w:r w:rsidRPr="00EF545D">
        <w:rPr>
          <w:b/>
          <w:bCs/>
        </w:rPr>
        <w:t>Table A3-2: DAA details</w:t>
      </w:r>
    </w:p>
    <w:tbl>
      <w:tblPr>
        <w:tblStyle w:val="TableGrid"/>
        <w:tblW w:w="4933" w:type="pct"/>
        <w:tblLayout w:type="fixed"/>
        <w:tblLook w:val="04A0" w:firstRow="1" w:lastRow="0" w:firstColumn="1" w:lastColumn="0" w:noHBand="0" w:noVBand="1"/>
        <w:tblCaption w:val="Table A3-2: DAA details"/>
        <w:tblDescription w:val="The table has two columns: 'Directly associated activities (DAAs)' and 'Annual solvent consumption (tonnes/year)'. Rows are provided for each directly associated activity and its corresponding annual solvent consumption in tonnes per year, if applicable."/>
      </w:tblPr>
      <w:tblGrid>
        <w:gridCol w:w="6658"/>
        <w:gridCol w:w="3417"/>
      </w:tblGrid>
      <w:tr w:rsidR="00EF545D" w:rsidRPr="00EF545D" w14:paraId="13204D58" w14:textId="77777777">
        <w:trPr>
          <w:trHeight w:val="1287"/>
        </w:trPr>
        <w:tc>
          <w:tcPr>
            <w:tcW w:w="3304" w:type="pct"/>
            <w:shd w:val="clear" w:color="auto" w:fill="016574"/>
            <w:vAlign w:val="center"/>
          </w:tcPr>
          <w:p w14:paraId="352EBA1C" w14:textId="77777777" w:rsidR="00EF545D" w:rsidRPr="00EF545D" w:rsidRDefault="00EF545D" w:rsidP="00EF545D">
            <w:pPr>
              <w:spacing w:line="240" w:lineRule="auto"/>
              <w:rPr>
                <w:b/>
                <w:bCs/>
              </w:rPr>
            </w:pPr>
            <w:r w:rsidRPr="00EF545D">
              <w:rPr>
                <w:b/>
                <w:bCs/>
                <w:color w:val="FFFFFF" w:themeColor="background1"/>
                <w:szCs w:val="28"/>
                <w:lang w:val="en-US" w:eastAsia="zh-CN"/>
              </w:rPr>
              <w:t>Directly associated activities (DAAs)</w:t>
            </w:r>
          </w:p>
        </w:tc>
        <w:tc>
          <w:tcPr>
            <w:tcW w:w="1696" w:type="pct"/>
            <w:shd w:val="clear" w:color="auto" w:fill="016574"/>
            <w:vAlign w:val="center"/>
          </w:tcPr>
          <w:p w14:paraId="5CA681D6" w14:textId="77777777" w:rsidR="00EF545D" w:rsidRPr="00EF545D" w:rsidRDefault="00EF545D" w:rsidP="00EF545D">
            <w:pPr>
              <w:spacing w:line="288" w:lineRule="auto"/>
              <w:jc w:val="center"/>
              <w:rPr>
                <w:rFonts w:eastAsia="Times New Roman" w:cs="Arial"/>
                <w:b/>
                <w:bCs/>
                <w:color w:val="FFFFFF" w:themeColor="background1"/>
                <w:lang w:eastAsia="en-GB"/>
              </w:rPr>
            </w:pPr>
            <w:r w:rsidRPr="00EF545D">
              <w:rPr>
                <w:rFonts w:eastAsia="Times New Roman" w:cs="Arial"/>
                <w:b/>
                <w:bCs/>
                <w:color w:val="FFFFFF" w:themeColor="background1"/>
                <w:lang w:eastAsia="en-GB"/>
              </w:rPr>
              <w:t>Annual solvent consumption (tonnes/year)</w:t>
            </w:r>
          </w:p>
          <w:p w14:paraId="7ACFDB63" w14:textId="77777777" w:rsidR="00EF545D" w:rsidRPr="00EF545D" w:rsidRDefault="00EF545D" w:rsidP="00EF545D">
            <w:pPr>
              <w:spacing w:line="288" w:lineRule="auto"/>
              <w:jc w:val="center"/>
            </w:pPr>
            <w:r w:rsidRPr="00EF545D">
              <w:rPr>
                <w:rFonts w:eastAsia="Times New Roman" w:cs="Arial"/>
                <w:bCs/>
                <w:color w:val="FFFFFF" w:themeColor="background1"/>
                <w:lang w:eastAsia="en-GB"/>
              </w:rPr>
              <w:t>(if applicable)</w:t>
            </w:r>
          </w:p>
        </w:tc>
      </w:tr>
      <w:tr w:rsidR="00EF545D" w:rsidRPr="00EF545D" w14:paraId="40C496DA" w14:textId="77777777">
        <w:trPr>
          <w:trHeight w:hRule="exact" w:val="624"/>
        </w:trPr>
        <w:tc>
          <w:tcPr>
            <w:tcW w:w="3304" w:type="pct"/>
            <w:tcBorders>
              <w:left w:val="single" w:sz="8" w:space="0" w:color="A6A6A6"/>
              <w:bottom w:val="single" w:sz="8" w:space="0" w:color="A6A6A6"/>
              <w:right w:val="single" w:sz="8" w:space="0" w:color="A6A6A6"/>
            </w:tcBorders>
            <w:vAlign w:val="center"/>
          </w:tcPr>
          <w:p w14:paraId="5943DD7E" w14:textId="77777777" w:rsidR="00EF545D" w:rsidRPr="00EF545D" w:rsidRDefault="00EF545D" w:rsidP="00EF545D">
            <w:pPr>
              <w:spacing w:line="240" w:lineRule="auto"/>
            </w:pPr>
          </w:p>
        </w:tc>
        <w:tc>
          <w:tcPr>
            <w:tcW w:w="1696" w:type="pct"/>
            <w:tcBorders>
              <w:left w:val="single" w:sz="8" w:space="0" w:color="A6A6A6"/>
              <w:bottom w:val="single" w:sz="8" w:space="0" w:color="A6A6A6"/>
              <w:right w:val="single" w:sz="8" w:space="0" w:color="A6A6A6"/>
            </w:tcBorders>
            <w:vAlign w:val="center"/>
          </w:tcPr>
          <w:p w14:paraId="1B951147" w14:textId="77777777" w:rsidR="00EF545D" w:rsidRPr="00EF545D" w:rsidRDefault="00EF545D" w:rsidP="00EF545D">
            <w:pPr>
              <w:spacing w:line="240" w:lineRule="auto"/>
            </w:pPr>
          </w:p>
        </w:tc>
      </w:tr>
      <w:tr w:rsidR="00EF545D" w:rsidRPr="00EF545D" w14:paraId="14266B3D" w14:textId="7777777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50DBFCAA" w14:textId="77777777" w:rsidR="00EF545D" w:rsidRPr="00EF545D" w:rsidRDefault="00EF545D" w:rsidP="00EF545D">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2278ECF0" w14:textId="77777777" w:rsidR="00EF545D" w:rsidRPr="00EF545D" w:rsidRDefault="00EF545D" w:rsidP="00EF545D">
            <w:pPr>
              <w:spacing w:line="240" w:lineRule="auto"/>
            </w:pPr>
          </w:p>
        </w:tc>
      </w:tr>
      <w:tr w:rsidR="00EF545D" w:rsidRPr="00EF545D" w14:paraId="1A6F294B" w14:textId="7777777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20ECB18B" w14:textId="77777777" w:rsidR="00EF545D" w:rsidRPr="00EF545D" w:rsidRDefault="00EF545D" w:rsidP="00EF545D">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363E5AF" w14:textId="77777777" w:rsidR="00EF545D" w:rsidRPr="00EF545D" w:rsidRDefault="00EF545D" w:rsidP="00EF545D">
            <w:pPr>
              <w:spacing w:line="240" w:lineRule="auto"/>
            </w:pPr>
          </w:p>
        </w:tc>
      </w:tr>
      <w:tr w:rsidR="00EF545D" w:rsidRPr="00EF545D" w14:paraId="7940F844" w14:textId="7777777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358FD6FF" w14:textId="77777777" w:rsidR="00EF545D" w:rsidRPr="00EF545D" w:rsidRDefault="00EF545D" w:rsidP="00EF545D">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6A37C9AE" w14:textId="77777777" w:rsidR="00EF545D" w:rsidRPr="00EF545D" w:rsidRDefault="00EF545D" w:rsidP="00EF545D">
            <w:pPr>
              <w:spacing w:line="240" w:lineRule="auto"/>
            </w:pPr>
          </w:p>
        </w:tc>
      </w:tr>
    </w:tbl>
    <w:p w14:paraId="4C8143A9" w14:textId="77777777" w:rsidR="00EF545D" w:rsidRPr="00EF545D" w:rsidRDefault="00EF545D" w:rsidP="00EF545D">
      <w:pPr>
        <w:spacing w:after="240" w:line="259" w:lineRule="auto"/>
        <w:rPr>
          <w:rFonts w:ascii="Arial" w:eastAsiaTheme="minorHAnsi" w:hAnsi="Arial"/>
          <w:sz w:val="22"/>
          <w:szCs w:val="22"/>
        </w:rPr>
      </w:pPr>
    </w:p>
    <w:p w14:paraId="160D8715" w14:textId="77777777" w:rsidR="00EF545D" w:rsidRPr="00EF545D" w:rsidRDefault="00EF545D" w:rsidP="00EF545D">
      <w:pPr>
        <w:keepNext/>
        <w:keepLines/>
        <w:spacing w:before="360" w:after="240" w:line="240" w:lineRule="auto"/>
        <w:outlineLvl w:val="3"/>
        <w:rPr>
          <w:rFonts w:asciiTheme="majorHAnsi" w:eastAsiaTheme="majorEastAsia" w:hAnsiTheme="majorHAnsi" w:cstheme="majorBidi"/>
          <w:b/>
          <w:iCs/>
          <w:color w:val="016574" w:themeColor="accent1"/>
        </w:rPr>
      </w:pPr>
      <w:r w:rsidRPr="00EF545D">
        <w:rPr>
          <w:rFonts w:asciiTheme="majorHAnsi" w:eastAsiaTheme="majorEastAsia" w:hAnsiTheme="majorHAnsi" w:cstheme="majorBidi"/>
          <w:b/>
          <w:iCs/>
          <w:color w:val="016574" w:themeColor="accent1"/>
        </w:rPr>
        <w:t xml:space="preserve">A3-1.3   Total annual solvent consumption (SEAs and DAAs) </w:t>
      </w:r>
    </w:p>
    <w:p w14:paraId="2003FE8E" w14:textId="77777777" w:rsidR="00EF545D" w:rsidRPr="00EF545D" w:rsidRDefault="00EF545D" w:rsidP="00EF545D">
      <w:pPr>
        <w:spacing w:after="240"/>
      </w:pPr>
      <w:r w:rsidRPr="00EF545D">
        <w:t xml:space="preserve">Please provide below the total annual solvent consumption (in tonnes/year) combining both SEAs and DAAs. </w:t>
      </w:r>
    </w:p>
    <w:tbl>
      <w:tblPr>
        <w:tblW w:w="4935" w:type="pct"/>
        <w:tblLayout w:type="fixed"/>
        <w:tblCellMar>
          <w:left w:w="0" w:type="dxa"/>
          <w:right w:w="0" w:type="dxa"/>
        </w:tblCellMar>
        <w:tblLook w:val="04A0" w:firstRow="1" w:lastRow="0" w:firstColumn="1" w:lastColumn="0" w:noHBand="0" w:noVBand="1"/>
      </w:tblPr>
      <w:tblGrid>
        <w:gridCol w:w="10069"/>
      </w:tblGrid>
      <w:tr w:rsidR="00EF545D" w:rsidRPr="00EF545D" w14:paraId="1E87987B" w14:textId="77777777" w:rsidTr="00251AE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4963D4" w14:textId="77777777" w:rsidR="00EF545D" w:rsidRPr="00EF545D" w:rsidRDefault="00EF545D" w:rsidP="00EF545D">
            <w:pPr>
              <w:spacing w:before="120" w:after="120" w:line="240" w:lineRule="auto"/>
              <w:rPr>
                <w:rFonts w:ascii="Arial" w:eastAsia="Times New Roman" w:hAnsi="Arial" w:cs="Arial"/>
                <w:b/>
                <w:bCs/>
                <w:color w:val="FFFFFF"/>
                <w:lang w:eastAsia="en-GB"/>
              </w:rPr>
            </w:pPr>
            <w:r w:rsidRPr="00EF545D">
              <w:rPr>
                <w:rFonts w:ascii="Arial" w:eastAsia="Times New Roman" w:hAnsi="Arial" w:cs="Arial"/>
                <w:b/>
                <w:bCs/>
                <w:color w:val="FFFFFF"/>
                <w:lang w:eastAsia="en-GB"/>
              </w:rPr>
              <w:t>Total annual solvent consumption (SEAs and DAAs)</w:t>
            </w:r>
          </w:p>
        </w:tc>
      </w:tr>
      <w:tr w:rsidR="00EF545D" w:rsidRPr="00EF545D" w14:paraId="10F15F00" w14:textId="77777777" w:rsidTr="00251AE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F15FB4" w14:textId="77777777" w:rsidR="00EF545D" w:rsidRPr="00EF545D" w:rsidRDefault="00EF545D" w:rsidP="00EF545D">
            <w:pPr>
              <w:spacing w:before="120" w:after="120" w:line="240" w:lineRule="auto"/>
              <w:rPr>
                <w:rFonts w:ascii="Arial" w:eastAsia="Times New Roman" w:hAnsi="Arial" w:cs="Arial"/>
                <w:lang w:eastAsia="en-GB"/>
              </w:rPr>
            </w:pPr>
          </w:p>
        </w:tc>
      </w:tr>
    </w:tbl>
    <w:p w14:paraId="4D3958B8" w14:textId="3253357D" w:rsidR="00957BDD" w:rsidRDefault="00957BDD" w:rsidP="00795BA6">
      <w:r>
        <w:br w:type="page"/>
      </w:r>
    </w:p>
    <w:p w14:paraId="1C549749" w14:textId="77777777" w:rsidR="00795BA6" w:rsidRDefault="00795BA6" w:rsidP="00795BA6">
      <w:pPr>
        <w:pStyle w:val="Heading3"/>
        <w:sectPr w:rsidR="00795BA6" w:rsidSect="005A123C">
          <w:pgSz w:w="11900" w:h="16840"/>
          <w:pgMar w:top="839" w:right="839" w:bottom="839" w:left="839" w:header="794" w:footer="567" w:gutter="0"/>
          <w:cols w:space="708"/>
          <w:docGrid w:linePitch="360"/>
        </w:sectPr>
      </w:pPr>
      <w:bookmarkStart w:id="252" w:name="_Toc190876555"/>
    </w:p>
    <w:p w14:paraId="68685E84" w14:textId="7DB500F6" w:rsidR="004126B1" w:rsidRDefault="00764077" w:rsidP="00310236">
      <w:pPr>
        <w:pStyle w:val="Heading3"/>
      </w:pPr>
      <w:bookmarkStart w:id="253" w:name="_Toc198304278"/>
      <w:bookmarkStart w:id="254" w:name="_Toc192766248"/>
      <w:r w:rsidRPr="000C0899">
        <w:lastRenderedPageBreak/>
        <w:t xml:space="preserve">Section </w:t>
      </w:r>
      <w:r w:rsidR="00734B1F" w:rsidRPr="000C0899">
        <w:t>A3-</w:t>
      </w:r>
      <w:r w:rsidR="00734B1F">
        <w:t>2</w:t>
      </w:r>
      <w:r w:rsidR="00734B1F" w:rsidRPr="000C0899">
        <w:t xml:space="preserve"> </w:t>
      </w:r>
      <w:r w:rsidR="009A3195">
        <w:t>-</w:t>
      </w:r>
      <w:r w:rsidR="00734B1F" w:rsidRPr="000C0899">
        <w:t xml:space="preserve"> </w:t>
      </w:r>
      <w:r w:rsidR="00734B1F">
        <w:t>Proposed changes</w:t>
      </w:r>
      <w:bookmarkEnd w:id="253"/>
    </w:p>
    <w:p w14:paraId="4E8C4FBC" w14:textId="77777777" w:rsidR="00E31D8E" w:rsidRDefault="004126B1" w:rsidP="00E31D8E">
      <w:pPr>
        <w:spacing w:before="120" w:after="120"/>
      </w:pPr>
      <w:r w:rsidRPr="000945F7">
        <w:t xml:space="preserve">Please provide details of any proposed changes to your </w:t>
      </w:r>
      <w:r>
        <w:t>organic s</w:t>
      </w:r>
      <w:r w:rsidRPr="000945F7">
        <w:t xml:space="preserve">olvent </w:t>
      </w:r>
      <w:r>
        <w:t>e</w:t>
      </w:r>
      <w:r w:rsidRPr="000945F7">
        <w:t xml:space="preserve">missions </w:t>
      </w:r>
      <w:r>
        <w:t>a</w:t>
      </w:r>
      <w:r w:rsidRPr="000945F7">
        <w:t>ctivities or operations that constitute a variation or substantial change</w:t>
      </w:r>
      <w:r>
        <w:t xml:space="preserve">.  </w:t>
      </w:r>
    </w:p>
    <w:p w14:paraId="6570AC0D" w14:textId="31BD8461" w:rsidR="00E31D8E" w:rsidRDefault="00E31D8E" w:rsidP="00E31D8E">
      <w:pPr>
        <w:spacing w:before="120" w:after="360"/>
      </w:pPr>
      <w:r w:rsidRPr="00641DDF">
        <w:t xml:space="preserve">To understand what qualifies as a substantial </w:t>
      </w:r>
      <w:r>
        <w:t xml:space="preserve">variation, please read our guidance </w:t>
      </w:r>
      <w:hyperlink r:id="rId53" w:history="1">
        <w:r>
          <w:rPr>
            <w:rStyle w:val="Hyperlink"/>
          </w:rPr>
          <w:t>Identifying a substantial change variation</w:t>
        </w:r>
      </w:hyperlink>
      <w:r>
        <w:t>.</w:t>
      </w:r>
    </w:p>
    <w:p w14:paraId="364E4511" w14:textId="2E85608A" w:rsidR="00C7195F" w:rsidRPr="00C7195F" w:rsidRDefault="00C7195F" w:rsidP="00E31D8E">
      <w:pPr>
        <w:spacing w:after="120"/>
        <w:rPr>
          <w:b/>
          <w:bCs/>
        </w:rPr>
      </w:pPr>
      <w:r w:rsidRPr="00EF545D">
        <w:rPr>
          <w:b/>
          <w:bCs/>
        </w:rPr>
        <w:t>Table A3-</w:t>
      </w:r>
      <w:r>
        <w:rPr>
          <w:b/>
          <w:bCs/>
        </w:rPr>
        <w:t>3</w:t>
      </w:r>
      <w:r w:rsidRPr="00EF545D">
        <w:rPr>
          <w:b/>
          <w:bCs/>
        </w:rPr>
        <w:t xml:space="preserve">: </w:t>
      </w:r>
      <w:r w:rsidR="006B6AC4">
        <w:rPr>
          <w:b/>
          <w:bCs/>
        </w:rPr>
        <w:t>Changes to organic solvent emissions activities</w:t>
      </w:r>
    </w:p>
    <w:tbl>
      <w:tblPr>
        <w:tblStyle w:val="TableGrid"/>
        <w:tblW w:w="0" w:type="auto"/>
        <w:tblLayout w:type="fixed"/>
        <w:tblLook w:val="04A0" w:firstRow="1" w:lastRow="0" w:firstColumn="1" w:lastColumn="0" w:noHBand="0" w:noVBand="1"/>
        <w:tblCaption w:val="Table A3-3: Changes to organic solvent emissions activities"/>
        <w:tblDescription w:val="The table has four columns: 'Nature of proposed chang', 'Projected change in nominal capacity', 'Projected % change in VOC emissions' and 'Date of proposed change'.                                                                                                                                Rows are provided for each proposed change and its corresponding projected change in nomincal capacity, projected percentage change in VOC emissions and the date of the proposed change."/>
      </w:tblPr>
      <w:tblGrid>
        <w:gridCol w:w="3114"/>
        <w:gridCol w:w="2693"/>
        <w:gridCol w:w="2693"/>
        <w:gridCol w:w="1575"/>
      </w:tblGrid>
      <w:tr w:rsidR="004126B1" w:rsidRPr="00497F8F" w14:paraId="708DAE6A" w14:textId="77777777" w:rsidTr="006E2694">
        <w:trPr>
          <w:trHeight w:val="1287"/>
        </w:trPr>
        <w:tc>
          <w:tcPr>
            <w:tcW w:w="3114" w:type="dxa"/>
            <w:shd w:val="clear" w:color="auto" w:fill="016574"/>
            <w:vAlign w:val="center"/>
          </w:tcPr>
          <w:p w14:paraId="7C794C68" w14:textId="77777777" w:rsidR="004126B1" w:rsidRPr="00D86874" w:rsidRDefault="004126B1" w:rsidP="006E2694">
            <w:pPr>
              <w:pStyle w:val="BodyText1"/>
              <w:spacing w:after="0" w:line="240" w:lineRule="auto"/>
              <w:rPr>
                <w:b/>
                <w:bCs/>
                <w:color w:val="FFFFFF" w:themeColor="background1"/>
                <w:szCs w:val="28"/>
                <w:lang w:val="en-US" w:eastAsia="zh-CN"/>
              </w:rPr>
            </w:pPr>
            <w:r>
              <w:rPr>
                <w:b/>
                <w:bCs/>
                <w:color w:val="FFFFFF" w:themeColor="background1"/>
                <w:szCs w:val="28"/>
                <w:lang w:val="en-US" w:eastAsia="zh-CN"/>
              </w:rPr>
              <w:t>Nature of proposed change</w:t>
            </w:r>
          </w:p>
        </w:tc>
        <w:tc>
          <w:tcPr>
            <w:tcW w:w="2693" w:type="dxa"/>
            <w:shd w:val="clear" w:color="auto" w:fill="016574"/>
            <w:vAlign w:val="center"/>
          </w:tcPr>
          <w:p w14:paraId="54753787" w14:textId="77777777" w:rsidR="004126B1" w:rsidRPr="00D86874" w:rsidRDefault="004126B1" w:rsidP="006E2694">
            <w:pPr>
              <w:pStyle w:val="BodyText1"/>
              <w:spacing w:after="0" w:line="240" w:lineRule="auto"/>
              <w:rPr>
                <w:b/>
                <w:bCs/>
                <w:color w:val="FFFFFF" w:themeColor="background1"/>
                <w:szCs w:val="28"/>
                <w:lang w:val="en-US" w:eastAsia="zh-CN"/>
              </w:rPr>
            </w:pPr>
            <w:r>
              <w:rPr>
                <w:b/>
                <w:bCs/>
                <w:color w:val="FFFFFF" w:themeColor="background1"/>
                <w:szCs w:val="28"/>
                <w:lang w:val="en-US" w:eastAsia="zh-CN"/>
              </w:rPr>
              <w:t>Projected change in nominal capacity</w:t>
            </w:r>
          </w:p>
        </w:tc>
        <w:tc>
          <w:tcPr>
            <w:tcW w:w="2693" w:type="dxa"/>
            <w:shd w:val="clear" w:color="auto" w:fill="016574"/>
            <w:vAlign w:val="center"/>
          </w:tcPr>
          <w:p w14:paraId="2FE018BA" w14:textId="77777777" w:rsidR="004126B1" w:rsidRPr="00D86874" w:rsidRDefault="004126B1" w:rsidP="006E2694">
            <w:pPr>
              <w:pStyle w:val="BodyText1"/>
              <w:spacing w:after="0" w:line="240" w:lineRule="auto"/>
              <w:rPr>
                <w:b/>
                <w:bCs/>
              </w:rPr>
            </w:pPr>
            <w:r>
              <w:rPr>
                <w:b/>
                <w:bCs/>
                <w:color w:val="FFFFFF" w:themeColor="background1"/>
                <w:szCs w:val="28"/>
                <w:lang w:val="en-US" w:eastAsia="zh-CN"/>
              </w:rPr>
              <w:t>Projected % change in VOC emissions</w:t>
            </w:r>
          </w:p>
        </w:tc>
        <w:tc>
          <w:tcPr>
            <w:tcW w:w="1575" w:type="dxa"/>
            <w:shd w:val="clear" w:color="auto" w:fill="016574"/>
            <w:vAlign w:val="center"/>
          </w:tcPr>
          <w:p w14:paraId="43215383" w14:textId="77777777" w:rsidR="004126B1" w:rsidRPr="00D86874" w:rsidRDefault="004126B1" w:rsidP="006E2694">
            <w:pPr>
              <w:pStyle w:val="BodyText1"/>
              <w:spacing w:after="0" w:line="288" w:lineRule="auto"/>
            </w:pPr>
            <w:r>
              <w:rPr>
                <w:rFonts w:eastAsia="Times New Roman" w:cs="Arial"/>
                <w:b/>
                <w:bCs/>
                <w:color w:val="FFFFFF" w:themeColor="background1"/>
                <w:lang w:eastAsia="en-GB"/>
              </w:rPr>
              <w:t>Date of proposed change</w:t>
            </w:r>
          </w:p>
        </w:tc>
      </w:tr>
      <w:tr w:rsidR="004126B1" w:rsidRPr="00497F8F" w14:paraId="2F0A8E47" w14:textId="77777777" w:rsidTr="006E2694">
        <w:trPr>
          <w:trHeight w:hRule="exact" w:val="567"/>
        </w:trPr>
        <w:tc>
          <w:tcPr>
            <w:tcW w:w="3114" w:type="dxa"/>
            <w:tcBorders>
              <w:left w:val="single" w:sz="8" w:space="0" w:color="A6A6A6"/>
              <w:bottom w:val="single" w:sz="8" w:space="0" w:color="A6A6A6"/>
              <w:right w:val="single" w:sz="8" w:space="0" w:color="A6A6A6"/>
            </w:tcBorders>
            <w:vAlign w:val="center"/>
          </w:tcPr>
          <w:p w14:paraId="066912F2" w14:textId="4643B069" w:rsidR="004126B1" w:rsidRPr="005E50FF" w:rsidRDefault="004126B1" w:rsidP="006E2694">
            <w:pPr>
              <w:pStyle w:val="BodyText1"/>
              <w:spacing w:after="0" w:line="240" w:lineRule="auto"/>
            </w:pPr>
          </w:p>
        </w:tc>
        <w:tc>
          <w:tcPr>
            <w:tcW w:w="2693" w:type="dxa"/>
            <w:tcBorders>
              <w:left w:val="single" w:sz="8" w:space="0" w:color="A6A6A6"/>
              <w:bottom w:val="single" w:sz="8" w:space="0" w:color="A6A6A6"/>
              <w:right w:val="single" w:sz="8" w:space="0" w:color="A6A6A6"/>
            </w:tcBorders>
            <w:vAlign w:val="center"/>
          </w:tcPr>
          <w:p w14:paraId="080879E7" w14:textId="77777777" w:rsidR="004126B1" w:rsidRPr="005E50FF" w:rsidRDefault="004126B1" w:rsidP="006E2694">
            <w:pPr>
              <w:pStyle w:val="BodyText1"/>
              <w:spacing w:after="0" w:line="240" w:lineRule="auto"/>
            </w:pPr>
          </w:p>
        </w:tc>
        <w:tc>
          <w:tcPr>
            <w:tcW w:w="2693" w:type="dxa"/>
            <w:tcBorders>
              <w:left w:val="single" w:sz="8" w:space="0" w:color="A6A6A6"/>
              <w:bottom w:val="single" w:sz="8" w:space="0" w:color="A6A6A6"/>
              <w:right w:val="single" w:sz="8" w:space="0" w:color="A6A6A6"/>
            </w:tcBorders>
            <w:vAlign w:val="center"/>
          </w:tcPr>
          <w:p w14:paraId="483937EF" w14:textId="77777777" w:rsidR="004126B1" w:rsidRPr="005E50FF" w:rsidRDefault="004126B1" w:rsidP="006E2694">
            <w:pPr>
              <w:pStyle w:val="BodyText1"/>
              <w:spacing w:after="0" w:line="240" w:lineRule="auto"/>
            </w:pPr>
          </w:p>
        </w:tc>
        <w:tc>
          <w:tcPr>
            <w:tcW w:w="1575" w:type="dxa"/>
            <w:tcBorders>
              <w:left w:val="single" w:sz="8" w:space="0" w:color="A6A6A6"/>
              <w:bottom w:val="single" w:sz="8" w:space="0" w:color="A6A6A6"/>
              <w:right w:val="single" w:sz="8" w:space="0" w:color="A6A6A6"/>
            </w:tcBorders>
            <w:vAlign w:val="center"/>
          </w:tcPr>
          <w:p w14:paraId="56239B52" w14:textId="77777777" w:rsidR="004126B1" w:rsidRPr="005E50FF" w:rsidRDefault="004126B1" w:rsidP="006E2694">
            <w:pPr>
              <w:pStyle w:val="BodyText1"/>
              <w:spacing w:after="0" w:line="240" w:lineRule="auto"/>
            </w:pPr>
          </w:p>
        </w:tc>
      </w:tr>
      <w:tr w:rsidR="004126B1" w:rsidRPr="00497F8F" w14:paraId="3C0AC088" w14:textId="77777777" w:rsidTr="006E2694">
        <w:trPr>
          <w:trHeight w:hRule="exact" w:val="567"/>
        </w:trPr>
        <w:tc>
          <w:tcPr>
            <w:tcW w:w="3114" w:type="dxa"/>
            <w:tcBorders>
              <w:top w:val="single" w:sz="8" w:space="0" w:color="A6A6A6"/>
              <w:left w:val="single" w:sz="8" w:space="0" w:color="A6A6A6"/>
              <w:bottom w:val="single" w:sz="8" w:space="0" w:color="A6A6A6"/>
              <w:right w:val="single" w:sz="8" w:space="0" w:color="A6A6A6"/>
            </w:tcBorders>
            <w:vAlign w:val="center"/>
          </w:tcPr>
          <w:p w14:paraId="43010C70"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1A470BF1"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32A1DB91" w14:textId="39E448F4" w:rsidR="004126B1" w:rsidRPr="005E50FF" w:rsidRDefault="004126B1" w:rsidP="006E2694">
            <w:pPr>
              <w:pStyle w:val="BodyText1"/>
              <w:spacing w:after="0"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06711A4D" w14:textId="77777777" w:rsidR="004126B1" w:rsidRPr="005E50FF" w:rsidRDefault="004126B1" w:rsidP="006E2694">
            <w:pPr>
              <w:pStyle w:val="BodyText1"/>
              <w:spacing w:after="0" w:line="240" w:lineRule="auto"/>
            </w:pPr>
          </w:p>
        </w:tc>
      </w:tr>
      <w:tr w:rsidR="004126B1" w:rsidRPr="00497F8F" w14:paraId="3A566D23" w14:textId="77777777" w:rsidTr="006E2694">
        <w:trPr>
          <w:trHeight w:hRule="exact" w:val="567"/>
        </w:trPr>
        <w:tc>
          <w:tcPr>
            <w:tcW w:w="3114" w:type="dxa"/>
            <w:tcBorders>
              <w:top w:val="single" w:sz="8" w:space="0" w:color="A6A6A6"/>
              <w:left w:val="single" w:sz="8" w:space="0" w:color="A6A6A6"/>
              <w:bottom w:val="single" w:sz="8" w:space="0" w:color="A6A6A6"/>
              <w:right w:val="single" w:sz="8" w:space="0" w:color="A6A6A6"/>
            </w:tcBorders>
            <w:vAlign w:val="center"/>
          </w:tcPr>
          <w:p w14:paraId="038902F8"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3A43843D" w14:textId="2885722D"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4B34EF14" w14:textId="77777777" w:rsidR="004126B1" w:rsidRPr="005E50FF" w:rsidRDefault="004126B1" w:rsidP="006E2694">
            <w:pPr>
              <w:pStyle w:val="BodyText1"/>
              <w:spacing w:after="0"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48C4A0B7" w14:textId="77777777" w:rsidR="004126B1" w:rsidRPr="005E50FF" w:rsidRDefault="004126B1" w:rsidP="006E2694">
            <w:pPr>
              <w:pStyle w:val="BodyText1"/>
              <w:spacing w:after="0" w:line="240" w:lineRule="auto"/>
            </w:pPr>
          </w:p>
        </w:tc>
      </w:tr>
      <w:tr w:rsidR="004126B1" w:rsidRPr="00497F8F" w14:paraId="6C92AF67" w14:textId="77777777" w:rsidTr="006E2694">
        <w:trPr>
          <w:trHeight w:hRule="exact" w:val="567"/>
        </w:trPr>
        <w:tc>
          <w:tcPr>
            <w:tcW w:w="3114" w:type="dxa"/>
            <w:tcBorders>
              <w:top w:val="single" w:sz="8" w:space="0" w:color="A6A6A6"/>
              <w:left w:val="single" w:sz="8" w:space="0" w:color="A6A6A6"/>
              <w:bottom w:val="single" w:sz="8" w:space="0" w:color="A6A6A6"/>
              <w:right w:val="single" w:sz="8" w:space="0" w:color="A6A6A6"/>
            </w:tcBorders>
            <w:vAlign w:val="center"/>
          </w:tcPr>
          <w:p w14:paraId="20A5BDB2"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116B114F"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5383CDA7" w14:textId="77777777" w:rsidR="004126B1" w:rsidRPr="005E50FF" w:rsidRDefault="004126B1" w:rsidP="006E2694">
            <w:pPr>
              <w:pStyle w:val="BodyText1"/>
              <w:spacing w:after="0"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0275643A" w14:textId="03C691CE" w:rsidR="004126B1" w:rsidRPr="005E50FF" w:rsidRDefault="004126B1" w:rsidP="006E2694">
            <w:pPr>
              <w:pStyle w:val="BodyText1"/>
              <w:spacing w:after="0" w:line="240" w:lineRule="auto"/>
            </w:pPr>
          </w:p>
        </w:tc>
      </w:tr>
    </w:tbl>
    <w:p w14:paraId="525FF44F" w14:textId="77777777" w:rsidR="004126B1" w:rsidRDefault="004126B1" w:rsidP="004126B1"/>
    <w:p w14:paraId="4C805368" w14:textId="70E1C7B3" w:rsidR="00E31D8E" w:rsidRDefault="00E31D8E" w:rsidP="00435247">
      <w:r>
        <w:br w:type="page"/>
      </w:r>
    </w:p>
    <w:p w14:paraId="0593ED5A" w14:textId="7224C658" w:rsidR="00966698" w:rsidRPr="00966698" w:rsidRDefault="00966698" w:rsidP="00310236">
      <w:pPr>
        <w:pStyle w:val="Heading3"/>
      </w:pPr>
      <w:bookmarkStart w:id="255" w:name="_Toc193802502"/>
      <w:bookmarkStart w:id="256" w:name="_Toc198304279"/>
      <w:bookmarkEnd w:id="252"/>
      <w:bookmarkEnd w:id="254"/>
      <w:r w:rsidRPr="00966698">
        <w:lastRenderedPageBreak/>
        <w:t>Section A3-</w:t>
      </w:r>
      <w:r>
        <w:t>3</w:t>
      </w:r>
      <w:r w:rsidRPr="00966698">
        <w:t xml:space="preserve"> - Hazard statements</w:t>
      </w:r>
      <w:bookmarkEnd w:id="255"/>
      <w:bookmarkEnd w:id="256"/>
      <w:r w:rsidRPr="00966698">
        <w:t xml:space="preserve"> </w:t>
      </w:r>
    </w:p>
    <w:p w14:paraId="59938A81" w14:textId="77777777" w:rsidR="00BB0050" w:rsidRPr="007B773A" w:rsidRDefault="00BB0050" w:rsidP="00BB0050">
      <w:pPr>
        <w:spacing w:after="120"/>
      </w:pPr>
      <w:r w:rsidRPr="007B773A">
        <w:t xml:space="preserve">If you use </w:t>
      </w:r>
      <w:r>
        <w:t xml:space="preserve">designated </w:t>
      </w:r>
      <w:r w:rsidRPr="007B773A">
        <w:t>hazardous materials, especially volatile organic compounds (VOCs) and halogenated VOCs (listed below), you must either:</w:t>
      </w:r>
    </w:p>
    <w:p w14:paraId="0C35586C" w14:textId="6B991A50" w:rsidR="00BB0050" w:rsidRPr="007B773A" w:rsidRDefault="00854952" w:rsidP="00403133">
      <w:pPr>
        <w:numPr>
          <w:ilvl w:val="0"/>
          <w:numId w:val="39"/>
        </w:numPr>
        <w:tabs>
          <w:tab w:val="clear" w:pos="720"/>
        </w:tabs>
        <w:spacing w:after="120"/>
        <w:ind w:left="426"/>
      </w:pPr>
      <w:r>
        <w:t>r</w:t>
      </w:r>
      <w:r w:rsidR="00BB0050" w:rsidRPr="007B773A">
        <w:t>eplace them, or</w:t>
      </w:r>
    </w:p>
    <w:p w14:paraId="758DEDBD" w14:textId="10A206BA" w:rsidR="00BB0050" w:rsidRPr="007B773A" w:rsidRDefault="00854952" w:rsidP="00403133">
      <w:pPr>
        <w:numPr>
          <w:ilvl w:val="0"/>
          <w:numId w:val="39"/>
        </w:numPr>
        <w:tabs>
          <w:tab w:val="clear" w:pos="720"/>
        </w:tabs>
        <w:spacing w:after="120"/>
        <w:ind w:left="426"/>
      </w:pPr>
      <w:r>
        <w:t>c</w:t>
      </w:r>
      <w:r w:rsidR="00BB0050" w:rsidRPr="007B773A">
        <w:t>ontrol, contain, and limit their use.</w:t>
      </w:r>
    </w:p>
    <w:p w14:paraId="60E668F0" w14:textId="77777777" w:rsidR="00966698" w:rsidRPr="00707FE9" w:rsidRDefault="00966698" w:rsidP="00966698">
      <w:pPr>
        <w:spacing w:after="120"/>
      </w:pPr>
      <w:r w:rsidRPr="00707FE9">
        <w:t>Where these substances are in use, you must comply with the relevant emission limits.</w:t>
      </w:r>
    </w:p>
    <w:p w14:paraId="7184CB99" w14:textId="77777777" w:rsidR="00966698" w:rsidRPr="00966698" w:rsidRDefault="00966698" w:rsidP="00966698">
      <w:pPr>
        <w:spacing w:after="120"/>
        <w:rPr>
          <w:rFonts w:cstheme="minorHAnsi"/>
        </w:rPr>
      </w:pPr>
    </w:p>
    <w:p w14:paraId="0E839E7A" w14:textId="77777777" w:rsidR="00966698" w:rsidRPr="00966698" w:rsidRDefault="00966698" w:rsidP="00966698">
      <w:pPr>
        <w:spacing w:after="120"/>
        <w:rPr>
          <w:rFonts w:cstheme="minorHAnsi"/>
        </w:rPr>
      </w:pPr>
      <w:r w:rsidRPr="00966698">
        <w:rPr>
          <w:rFonts w:cstheme="minorHAnsi"/>
        </w:rPr>
        <w:t>The hazard statements for VOCs include:</w:t>
      </w:r>
    </w:p>
    <w:p w14:paraId="6A636564"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H340 - May cause genetic defect</w:t>
      </w:r>
    </w:p>
    <w:p w14:paraId="02359A94"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H350 - May cause cancer</w:t>
      </w:r>
    </w:p>
    <w:p w14:paraId="5D77CCCC"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H350i - May cause cancer by inhalation</w:t>
      </w:r>
    </w:p>
    <w:p w14:paraId="57F88E52"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H360D - May damage the unborn child</w:t>
      </w:r>
    </w:p>
    <w:p w14:paraId="7578B2F5"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H360F - May damage fertility</w:t>
      </w:r>
    </w:p>
    <w:p w14:paraId="327652AC" w14:textId="77777777" w:rsidR="00966698" w:rsidRPr="00966698" w:rsidRDefault="00966698" w:rsidP="00966698">
      <w:pPr>
        <w:spacing w:before="240" w:after="120"/>
        <w:rPr>
          <w:rFonts w:cstheme="minorHAnsi"/>
        </w:rPr>
      </w:pPr>
    </w:p>
    <w:p w14:paraId="004E5918" w14:textId="77777777" w:rsidR="00966698" w:rsidRPr="00966698" w:rsidRDefault="00966698" w:rsidP="00966698">
      <w:pPr>
        <w:spacing w:before="240" w:after="120"/>
        <w:rPr>
          <w:rFonts w:cstheme="minorHAnsi"/>
        </w:rPr>
      </w:pPr>
      <w:r w:rsidRPr="00966698">
        <w:rPr>
          <w:rFonts w:cstheme="minorHAnsi"/>
        </w:rPr>
        <w:t>The hazard statements for halogenated VOCs include:</w:t>
      </w:r>
    </w:p>
    <w:p w14:paraId="58BCA191"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H341 - Suspected of causing genetic defects</w:t>
      </w:r>
    </w:p>
    <w:p w14:paraId="578F2C31"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H351 - Suspected of causing cancer</w:t>
      </w:r>
    </w:p>
    <w:p w14:paraId="2A9F26F9" w14:textId="77777777" w:rsidR="00966698" w:rsidRPr="00966698" w:rsidRDefault="00966698" w:rsidP="00966698">
      <w:pPr>
        <w:spacing w:before="240" w:after="120"/>
        <w:rPr>
          <w:rFonts w:cstheme="minorHAnsi"/>
        </w:rPr>
      </w:pPr>
    </w:p>
    <w:p w14:paraId="36A6E9C3" w14:textId="23CFC6C1" w:rsidR="00966698" w:rsidRPr="00966698" w:rsidRDefault="00966698" w:rsidP="00966698">
      <w:pPr>
        <w:spacing w:before="240" w:after="120"/>
        <w:rPr>
          <w:rFonts w:cstheme="minorHAnsi"/>
        </w:rPr>
      </w:pPr>
      <w:r w:rsidRPr="00966698">
        <w:rPr>
          <w:rFonts w:cstheme="minorHAnsi"/>
        </w:rPr>
        <w:t>If you do not use any substances labelled with the above hazard statements, please proceed to Section A3-</w:t>
      </w:r>
      <w:r w:rsidR="002D5BE4" w:rsidRPr="002D5BE4">
        <w:rPr>
          <w:rFonts w:cstheme="minorHAnsi"/>
        </w:rPr>
        <w:t>4</w:t>
      </w:r>
      <w:r w:rsidRPr="00966698">
        <w:rPr>
          <w:rFonts w:cstheme="minorHAnsi"/>
        </w:rPr>
        <w:t xml:space="preserve"> VOC compliance routes.</w:t>
      </w:r>
    </w:p>
    <w:p w14:paraId="7103B1B4" w14:textId="6FC186D4" w:rsidR="00795BA6" w:rsidRPr="006E3348" w:rsidRDefault="00795BA6" w:rsidP="00795BA6">
      <w:pPr>
        <w:spacing w:before="240" w:after="120"/>
        <w:rPr>
          <w:rFonts w:cstheme="minorHAnsi"/>
        </w:rPr>
      </w:pPr>
    </w:p>
    <w:p w14:paraId="35C52BD8" w14:textId="77777777" w:rsidR="00795BA6" w:rsidRDefault="00795BA6" w:rsidP="00795BA6"/>
    <w:p w14:paraId="7DC6BCAA" w14:textId="76BAFFEE" w:rsidR="00E31D8E" w:rsidRDefault="00E31D8E" w:rsidP="00C656B2">
      <w:pPr>
        <w:pStyle w:val="BodyText1"/>
      </w:pPr>
      <w:r>
        <w:br w:type="page"/>
      </w:r>
    </w:p>
    <w:p w14:paraId="37CF3A5F" w14:textId="4C40CC8E" w:rsidR="00596B62" w:rsidRPr="00596B62" w:rsidRDefault="00596B62" w:rsidP="00596B62">
      <w:pPr>
        <w:keepNext/>
        <w:keepLines/>
        <w:spacing w:after="240" w:line="240" w:lineRule="auto"/>
        <w:outlineLvl w:val="3"/>
        <w:rPr>
          <w:rFonts w:asciiTheme="majorHAnsi" w:eastAsiaTheme="majorEastAsia" w:hAnsiTheme="majorHAnsi" w:cstheme="majorBidi"/>
          <w:b/>
          <w:iCs/>
          <w:color w:val="016574" w:themeColor="accent1"/>
        </w:rPr>
      </w:pPr>
      <w:r w:rsidRPr="00596B62">
        <w:rPr>
          <w:rFonts w:asciiTheme="majorHAnsi" w:eastAsiaTheme="majorEastAsia" w:hAnsiTheme="majorHAnsi" w:cstheme="majorBidi"/>
          <w:b/>
          <w:iCs/>
          <w:color w:val="016574" w:themeColor="accent1"/>
        </w:rPr>
        <w:lastRenderedPageBreak/>
        <w:t>A3-</w:t>
      </w:r>
      <w:r w:rsidR="008E5C1D">
        <w:rPr>
          <w:rFonts w:asciiTheme="majorHAnsi" w:eastAsiaTheme="majorEastAsia" w:hAnsiTheme="majorHAnsi" w:cstheme="majorBidi"/>
          <w:b/>
          <w:iCs/>
          <w:color w:val="016574" w:themeColor="accent1"/>
        </w:rPr>
        <w:t>3</w:t>
      </w:r>
      <w:r w:rsidRPr="00596B62">
        <w:rPr>
          <w:rFonts w:asciiTheme="majorHAnsi" w:eastAsiaTheme="majorEastAsia" w:hAnsiTheme="majorHAnsi" w:cstheme="majorBidi"/>
          <w:b/>
          <w:iCs/>
          <w:color w:val="016574" w:themeColor="accent1"/>
        </w:rPr>
        <w:t xml:space="preserve">.1   Substances and preparations </w:t>
      </w:r>
    </w:p>
    <w:p w14:paraId="23FF18B1" w14:textId="3CED61DE" w:rsidR="00596B62" w:rsidRPr="00596B62" w:rsidRDefault="00596B62" w:rsidP="00596B62">
      <w:r w:rsidRPr="00596B62">
        <w:t>Please provide the details in Table A3-</w:t>
      </w:r>
      <w:r w:rsidR="00914BCD">
        <w:t>4</w:t>
      </w:r>
      <w:r w:rsidRPr="00596B62">
        <w:t xml:space="preserve"> for each substance or preparation used, or planned for use, that has the hazard statements listed above:</w:t>
      </w:r>
    </w:p>
    <w:p w14:paraId="0C631166" w14:textId="77777777" w:rsidR="00596B62" w:rsidRPr="00596B62" w:rsidRDefault="00596B62" w:rsidP="00596B62"/>
    <w:p w14:paraId="4F9F3A63" w14:textId="47BC0969" w:rsidR="00596B62" w:rsidRPr="00596B62" w:rsidRDefault="00596B62" w:rsidP="00596B62">
      <w:pPr>
        <w:rPr>
          <w:b/>
          <w:bCs/>
        </w:rPr>
      </w:pPr>
      <w:r w:rsidRPr="00596B62">
        <w:rPr>
          <w:b/>
          <w:bCs/>
        </w:rPr>
        <w:t>Table A3-</w:t>
      </w:r>
      <w:r w:rsidR="008E5C1D">
        <w:rPr>
          <w:b/>
          <w:bCs/>
        </w:rPr>
        <w:t>4</w:t>
      </w:r>
      <w:r w:rsidRPr="00596B62">
        <w:rPr>
          <w:b/>
          <w:bCs/>
        </w:rPr>
        <w:t>: Substances and preparations details</w:t>
      </w:r>
    </w:p>
    <w:tbl>
      <w:tblPr>
        <w:tblStyle w:val="TableGrid"/>
        <w:tblW w:w="4933" w:type="pct"/>
        <w:tblLayout w:type="fixed"/>
        <w:tblLook w:val="04A0" w:firstRow="1" w:lastRow="0" w:firstColumn="1" w:lastColumn="0" w:noHBand="0" w:noVBand="1"/>
        <w:tblCaption w:val="Table A3-4: Substances and preparations details"/>
        <w:tblDescription w:val="The table has three columns: 'Substance or preparation name', 'Hazard statement', and 'Annual substance consumption (tonnes/year)'. Rows are provided for each substance or preparation, specifying its hazard statement and annual consumption in tonnes per year."/>
      </w:tblPr>
      <w:tblGrid>
        <w:gridCol w:w="5948"/>
        <w:gridCol w:w="1999"/>
        <w:gridCol w:w="2128"/>
      </w:tblGrid>
      <w:tr w:rsidR="00596B62" w:rsidRPr="00596B62" w14:paraId="335838D4" w14:textId="77777777">
        <w:trPr>
          <w:trHeight w:val="1519"/>
        </w:trPr>
        <w:tc>
          <w:tcPr>
            <w:tcW w:w="2952" w:type="pct"/>
            <w:shd w:val="clear" w:color="auto" w:fill="016574"/>
            <w:vAlign w:val="center"/>
          </w:tcPr>
          <w:p w14:paraId="2A8FDAFB" w14:textId="77777777" w:rsidR="00596B62" w:rsidRPr="00596B62" w:rsidRDefault="00596B62" w:rsidP="00596B62">
            <w:pPr>
              <w:spacing w:line="288" w:lineRule="auto"/>
              <w:rPr>
                <w:b/>
                <w:bCs/>
              </w:rPr>
            </w:pPr>
            <w:r w:rsidRPr="00596B62">
              <w:rPr>
                <w:b/>
                <w:bCs/>
                <w:color w:val="FFFFFF" w:themeColor="background1"/>
                <w:szCs w:val="28"/>
                <w:lang w:val="en-US" w:eastAsia="zh-CN"/>
              </w:rPr>
              <w:t>Substance or preparation name</w:t>
            </w:r>
          </w:p>
        </w:tc>
        <w:tc>
          <w:tcPr>
            <w:tcW w:w="992" w:type="pct"/>
            <w:shd w:val="clear" w:color="auto" w:fill="016574"/>
            <w:vAlign w:val="center"/>
          </w:tcPr>
          <w:p w14:paraId="6BD0A20D" w14:textId="77777777" w:rsidR="00596B62" w:rsidRPr="00596B62" w:rsidRDefault="00596B62" w:rsidP="00596B62">
            <w:pPr>
              <w:spacing w:line="288" w:lineRule="auto"/>
              <w:jc w:val="center"/>
              <w:rPr>
                <w:rFonts w:eastAsia="Times New Roman" w:cs="Arial"/>
                <w:b/>
                <w:bCs/>
                <w:color w:val="FFFFFF" w:themeColor="background1"/>
                <w:lang w:eastAsia="en-GB"/>
              </w:rPr>
            </w:pPr>
            <w:r w:rsidRPr="00596B62">
              <w:rPr>
                <w:rFonts w:eastAsia="Times New Roman" w:cs="Arial"/>
                <w:b/>
                <w:bCs/>
                <w:color w:val="FFFFFF" w:themeColor="background1"/>
                <w:lang w:eastAsia="en-GB"/>
              </w:rPr>
              <w:t>Hazard statement</w:t>
            </w:r>
          </w:p>
        </w:tc>
        <w:tc>
          <w:tcPr>
            <w:tcW w:w="1057" w:type="pct"/>
            <w:shd w:val="clear" w:color="auto" w:fill="016574"/>
            <w:vAlign w:val="center"/>
          </w:tcPr>
          <w:p w14:paraId="3DE5C8E1" w14:textId="77777777" w:rsidR="00596B62" w:rsidRPr="00596B62" w:rsidRDefault="00596B62" w:rsidP="00596B62">
            <w:pPr>
              <w:spacing w:line="288" w:lineRule="auto"/>
              <w:jc w:val="center"/>
              <w:rPr>
                <w:rFonts w:eastAsia="Times New Roman" w:cs="Arial"/>
                <w:b/>
                <w:bCs/>
                <w:color w:val="FFFFFF" w:themeColor="background1"/>
                <w:lang w:eastAsia="en-GB"/>
              </w:rPr>
            </w:pPr>
            <w:r w:rsidRPr="00596B62">
              <w:rPr>
                <w:rFonts w:eastAsia="Times New Roman" w:cs="Arial"/>
                <w:b/>
                <w:bCs/>
                <w:color w:val="FFFFFF" w:themeColor="background1"/>
                <w:lang w:eastAsia="en-GB"/>
              </w:rPr>
              <w:t>Annual substance consumption (tonnes/year)</w:t>
            </w:r>
          </w:p>
        </w:tc>
      </w:tr>
      <w:tr w:rsidR="00596B62" w:rsidRPr="00596B62" w14:paraId="24BD72D7" w14:textId="77777777">
        <w:trPr>
          <w:trHeight w:hRule="exact" w:val="624"/>
        </w:trPr>
        <w:tc>
          <w:tcPr>
            <w:tcW w:w="2952" w:type="pct"/>
            <w:tcBorders>
              <w:left w:val="single" w:sz="8" w:space="0" w:color="A6A6A6"/>
              <w:bottom w:val="single" w:sz="8" w:space="0" w:color="A6A6A6"/>
              <w:right w:val="single" w:sz="8" w:space="0" w:color="A6A6A6"/>
            </w:tcBorders>
            <w:vAlign w:val="center"/>
          </w:tcPr>
          <w:p w14:paraId="5A88F5BB" w14:textId="77777777" w:rsidR="00596B62" w:rsidRPr="00596B62" w:rsidRDefault="00596B62" w:rsidP="00596B62">
            <w:pPr>
              <w:spacing w:line="240" w:lineRule="auto"/>
            </w:pPr>
          </w:p>
        </w:tc>
        <w:tc>
          <w:tcPr>
            <w:tcW w:w="992" w:type="pct"/>
            <w:tcBorders>
              <w:left w:val="single" w:sz="8" w:space="0" w:color="A6A6A6"/>
              <w:bottom w:val="single" w:sz="8" w:space="0" w:color="A6A6A6"/>
              <w:right w:val="single" w:sz="8" w:space="0" w:color="A6A6A6"/>
            </w:tcBorders>
            <w:vAlign w:val="center"/>
          </w:tcPr>
          <w:p w14:paraId="5347E32B" w14:textId="77777777" w:rsidR="00596B62" w:rsidRPr="00596B62" w:rsidRDefault="00596B62" w:rsidP="00596B62">
            <w:pPr>
              <w:spacing w:line="240" w:lineRule="auto"/>
            </w:pPr>
          </w:p>
        </w:tc>
        <w:tc>
          <w:tcPr>
            <w:tcW w:w="1057" w:type="pct"/>
            <w:tcBorders>
              <w:left w:val="single" w:sz="8" w:space="0" w:color="A6A6A6"/>
              <w:bottom w:val="single" w:sz="8" w:space="0" w:color="A6A6A6"/>
              <w:right w:val="single" w:sz="8" w:space="0" w:color="A6A6A6"/>
            </w:tcBorders>
            <w:vAlign w:val="center"/>
          </w:tcPr>
          <w:p w14:paraId="07E2D978" w14:textId="77777777" w:rsidR="00596B62" w:rsidRPr="00596B62" w:rsidRDefault="00596B62" w:rsidP="00596B62">
            <w:pPr>
              <w:spacing w:line="240" w:lineRule="auto"/>
            </w:pPr>
          </w:p>
        </w:tc>
      </w:tr>
      <w:tr w:rsidR="00596B62" w:rsidRPr="00596B62" w14:paraId="25EEE087" w14:textId="77777777">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12EB55F5"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694D6627"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5954D150" w14:textId="77777777" w:rsidR="00596B62" w:rsidRPr="00596B62" w:rsidRDefault="00596B62" w:rsidP="00596B62">
            <w:pPr>
              <w:spacing w:line="240" w:lineRule="auto"/>
            </w:pPr>
          </w:p>
        </w:tc>
      </w:tr>
      <w:tr w:rsidR="00596B62" w:rsidRPr="00596B62" w14:paraId="25758E3F" w14:textId="77777777">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58285530"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1E58EA7B"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54283491" w14:textId="77777777" w:rsidR="00596B62" w:rsidRPr="00596B62" w:rsidRDefault="00596B62" w:rsidP="00596B62">
            <w:pPr>
              <w:spacing w:line="240" w:lineRule="auto"/>
            </w:pPr>
          </w:p>
        </w:tc>
      </w:tr>
      <w:tr w:rsidR="00596B62" w:rsidRPr="00596B62" w14:paraId="2D6CC779" w14:textId="77777777">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29DECC1F"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634994CE"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18DE90FC" w14:textId="77777777" w:rsidR="00596B62" w:rsidRPr="00596B62" w:rsidRDefault="00596B62" w:rsidP="00596B62">
            <w:pPr>
              <w:spacing w:line="240" w:lineRule="auto"/>
            </w:pPr>
          </w:p>
        </w:tc>
      </w:tr>
      <w:tr w:rsidR="00596B62" w:rsidRPr="00596B62" w14:paraId="15BB40D1" w14:textId="77777777">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412D4213"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04CB9EF"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1A85AFF0" w14:textId="77777777" w:rsidR="00596B62" w:rsidRPr="00596B62" w:rsidRDefault="00596B62" w:rsidP="00596B62">
            <w:pPr>
              <w:spacing w:line="240" w:lineRule="auto"/>
            </w:pPr>
          </w:p>
        </w:tc>
      </w:tr>
      <w:tr w:rsidR="00596B62" w:rsidRPr="00596B62" w14:paraId="1D0E2CD6" w14:textId="77777777">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4BB23D5D"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FE907F7"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79E338FD" w14:textId="77777777" w:rsidR="00596B62" w:rsidRPr="00596B62" w:rsidRDefault="00596B62" w:rsidP="00596B62">
            <w:pPr>
              <w:spacing w:line="240" w:lineRule="auto"/>
            </w:pPr>
          </w:p>
        </w:tc>
      </w:tr>
    </w:tbl>
    <w:p w14:paraId="43DAC903" w14:textId="77777777" w:rsidR="00596B62" w:rsidRPr="00596B62" w:rsidRDefault="00596B62" w:rsidP="00596B62">
      <w:pPr>
        <w:spacing w:after="120"/>
      </w:pPr>
    </w:p>
    <w:p w14:paraId="3B5E4591" w14:textId="77777777" w:rsidR="00596B62" w:rsidRPr="00596B62" w:rsidRDefault="00596B62" w:rsidP="00596B62">
      <w:pPr>
        <w:spacing w:after="120"/>
      </w:pPr>
      <w:r w:rsidRPr="00596B62">
        <w:t xml:space="preserve">Please provide the Material Safety Data Sheet (MSDS) separately for each substance or preparation listed in the table above and include the corresponding MSDS document reference below. </w:t>
      </w:r>
    </w:p>
    <w:p w14:paraId="2A9F9E79" w14:textId="0FF75ADD" w:rsidR="00596B62" w:rsidRPr="00596B62" w:rsidRDefault="00596B62" w:rsidP="00596B62">
      <w:pPr>
        <w:rPr>
          <w:b/>
          <w:bCs/>
        </w:rPr>
      </w:pPr>
      <w:r w:rsidRPr="00596B62">
        <w:rPr>
          <w:b/>
          <w:bCs/>
        </w:rPr>
        <w:t>Table A3-</w:t>
      </w:r>
      <w:r w:rsidR="008E5C1D">
        <w:rPr>
          <w:b/>
          <w:bCs/>
        </w:rPr>
        <w:t>5</w:t>
      </w:r>
      <w:r w:rsidRPr="00596B62">
        <w:rPr>
          <w:b/>
          <w:bCs/>
        </w:rPr>
        <w:t>: Material Safety Data Sheet (MSDS)</w:t>
      </w:r>
    </w:p>
    <w:tbl>
      <w:tblPr>
        <w:tblW w:w="4935" w:type="pct"/>
        <w:tblLayout w:type="fixed"/>
        <w:tblCellMar>
          <w:left w:w="0" w:type="dxa"/>
          <w:right w:w="0" w:type="dxa"/>
        </w:tblCellMar>
        <w:tblLook w:val="04A0" w:firstRow="1" w:lastRow="0" w:firstColumn="1" w:lastColumn="0" w:noHBand="0" w:noVBand="1"/>
        <w:tblCaption w:val="Table A3-5: Material Safety Data Sheet (MSDS)"/>
        <w:tblDescription w:val="The table has two columns: 'Substance/preparation name' and 'MSDS Document reference'. Rows are provided for each substance or preparation, specifying its name and the corresponding Material Safety Data Sheet (MSDS) document reference."/>
      </w:tblPr>
      <w:tblGrid>
        <w:gridCol w:w="5101"/>
        <w:gridCol w:w="4968"/>
      </w:tblGrid>
      <w:tr w:rsidR="00596B62" w:rsidRPr="00596B62" w14:paraId="4A61241E" w14:textId="77777777">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488F56C8" w14:textId="77777777" w:rsidR="00596B62" w:rsidRPr="00596B62" w:rsidRDefault="00596B62" w:rsidP="00596B62">
            <w:pPr>
              <w:spacing w:before="120" w:after="120" w:line="240" w:lineRule="auto"/>
              <w:ind w:left="131"/>
              <w:rPr>
                <w:rFonts w:ascii="Arial" w:eastAsia="Times New Roman" w:hAnsi="Arial" w:cs="Arial"/>
                <w:b/>
                <w:bCs/>
                <w:color w:val="FFFFFF"/>
                <w:lang w:eastAsia="en-GB"/>
              </w:rPr>
            </w:pPr>
            <w:r w:rsidRPr="00596B62">
              <w:rPr>
                <w:rFonts w:ascii="Arial" w:eastAsia="Times New Roman" w:hAnsi="Arial" w:cs="Arial"/>
                <w:b/>
                <w:bCs/>
                <w:color w:val="FFFFFF"/>
                <w:lang w:eastAsia="en-GB"/>
              </w:rPr>
              <w:t>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0113CB" w14:textId="77777777" w:rsidR="00596B62" w:rsidRPr="00596B62" w:rsidRDefault="00596B62" w:rsidP="00596B62">
            <w:pPr>
              <w:spacing w:before="120" w:after="120" w:line="240" w:lineRule="auto"/>
              <w:rPr>
                <w:rFonts w:ascii="Arial" w:eastAsia="Times New Roman" w:hAnsi="Arial" w:cs="Arial"/>
                <w:b/>
                <w:bCs/>
                <w:color w:val="FFFFFF"/>
                <w:lang w:eastAsia="en-GB"/>
              </w:rPr>
            </w:pPr>
            <w:r w:rsidRPr="00596B62">
              <w:rPr>
                <w:rFonts w:ascii="Arial" w:eastAsia="Times New Roman" w:hAnsi="Arial" w:cs="Arial"/>
                <w:b/>
                <w:bCs/>
                <w:color w:val="FFFFFF"/>
                <w:lang w:eastAsia="en-GB"/>
              </w:rPr>
              <w:t>MSDS Document reference</w:t>
            </w:r>
          </w:p>
        </w:tc>
      </w:tr>
      <w:tr w:rsidR="00596B62" w:rsidRPr="00596B62" w14:paraId="07DAE39F" w14:textId="77777777">
        <w:trPr>
          <w:trHeight w:val="567"/>
        </w:trPr>
        <w:tc>
          <w:tcPr>
            <w:tcW w:w="2533" w:type="pct"/>
            <w:tcBorders>
              <w:top w:val="nil"/>
              <w:left w:val="single" w:sz="8" w:space="0" w:color="A6A6A6"/>
              <w:bottom w:val="single" w:sz="8" w:space="0" w:color="A6A6A6"/>
              <w:right w:val="single" w:sz="8" w:space="0" w:color="A6A6A6"/>
            </w:tcBorders>
            <w:vAlign w:val="center"/>
          </w:tcPr>
          <w:p w14:paraId="0BB376C8" w14:textId="77777777" w:rsidR="00596B62" w:rsidRPr="00596B62" w:rsidRDefault="00596B62" w:rsidP="00596B62">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E08F00" w14:textId="77777777" w:rsidR="00596B62" w:rsidRPr="00596B62" w:rsidRDefault="00596B62" w:rsidP="00596B62">
            <w:pPr>
              <w:spacing w:before="120" w:after="120" w:line="240" w:lineRule="auto"/>
              <w:rPr>
                <w:rFonts w:ascii="Arial" w:eastAsia="Times New Roman" w:hAnsi="Arial" w:cs="Arial"/>
                <w:lang w:eastAsia="en-GB"/>
              </w:rPr>
            </w:pPr>
          </w:p>
        </w:tc>
      </w:tr>
      <w:tr w:rsidR="00596B62" w:rsidRPr="00596B62" w14:paraId="2F95DB7B"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735AFE89" w14:textId="77777777" w:rsidR="00596B62" w:rsidRPr="00596B62" w:rsidRDefault="00596B62" w:rsidP="00596B6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3BB52" w14:textId="77777777" w:rsidR="00596B62" w:rsidRPr="00596B62" w:rsidRDefault="00596B62" w:rsidP="00596B62">
            <w:pPr>
              <w:spacing w:before="120" w:after="120" w:line="240" w:lineRule="auto"/>
              <w:rPr>
                <w:rFonts w:ascii="Arial" w:eastAsia="Times New Roman" w:hAnsi="Arial" w:cs="Arial"/>
                <w:lang w:eastAsia="en-GB"/>
              </w:rPr>
            </w:pPr>
          </w:p>
        </w:tc>
      </w:tr>
      <w:tr w:rsidR="00596B62" w:rsidRPr="00596B62" w14:paraId="6DF5CB82"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2311DB59" w14:textId="77777777" w:rsidR="00596B62" w:rsidRPr="00596B62" w:rsidRDefault="00596B62" w:rsidP="00596B6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189AC1" w14:textId="77777777" w:rsidR="00596B62" w:rsidRPr="00596B62" w:rsidRDefault="00596B62" w:rsidP="00596B62">
            <w:pPr>
              <w:spacing w:before="120" w:after="120" w:line="240" w:lineRule="auto"/>
              <w:rPr>
                <w:rFonts w:ascii="Arial" w:eastAsia="Times New Roman" w:hAnsi="Arial" w:cs="Arial"/>
                <w:lang w:eastAsia="en-GB"/>
              </w:rPr>
            </w:pPr>
          </w:p>
        </w:tc>
      </w:tr>
      <w:tr w:rsidR="00596B62" w:rsidRPr="00596B62" w14:paraId="5E9D1828"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098D1B90" w14:textId="77777777" w:rsidR="00596B62" w:rsidRPr="00596B62" w:rsidRDefault="00596B62" w:rsidP="00596B6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6714FE" w14:textId="77777777" w:rsidR="00596B62" w:rsidRPr="00596B62" w:rsidRDefault="00596B62" w:rsidP="00596B62">
            <w:pPr>
              <w:spacing w:before="120" w:after="120" w:line="240" w:lineRule="auto"/>
              <w:rPr>
                <w:rFonts w:ascii="Arial" w:eastAsia="Times New Roman" w:hAnsi="Arial" w:cs="Arial"/>
                <w:lang w:eastAsia="en-GB"/>
              </w:rPr>
            </w:pPr>
          </w:p>
        </w:tc>
      </w:tr>
    </w:tbl>
    <w:p w14:paraId="4BB4A619" w14:textId="62801EFE" w:rsidR="00914BCD" w:rsidRDefault="00914BCD" w:rsidP="00596B62">
      <w:r>
        <w:br w:type="page"/>
      </w:r>
    </w:p>
    <w:p w14:paraId="1C39FF7F" w14:textId="46373C18" w:rsidR="001C3D4F" w:rsidRPr="001C3D4F" w:rsidRDefault="001C3D4F" w:rsidP="001C3D4F">
      <w:pPr>
        <w:keepNext/>
        <w:keepLines/>
        <w:spacing w:after="240" w:line="240" w:lineRule="auto"/>
        <w:outlineLvl w:val="3"/>
        <w:rPr>
          <w:rFonts w:asciiTheme="majorHAnsi" w:eastAsiaTheme="majorEastAsia" w:hAnsiTheme="majorHAnsi" w:cstheme="majorBidi"/>
          <w:b/>
          <w:iCs/>
          <w:color w:val="016574" w:themeColor="accent1"/>
        </w:rPr>
      </w:pPr>
      <w:r w:rsidRPr="001C3D4F">
        <w:rPr>
          <w:rFonts w:asciiTheme="majorHAnsi" w:eastAsiaTheme="majorEastAsia" w:hAnsiTheme="majorHAnsi" w:cstheme="majorBidi"/>
          <w:b/>
          <w:iCs/>
          <w:color w:val="016574" w:themeColor="accent1"/>
        </w:rPr>
        <w:lastRenderedPageBreak/>
        <w:t>A3-</w:t>
      </w:r>
      <w:r>
        <w:rPr>
          <w:rFonts w:asciiTheme="majorHAnsi" w:eastAsiaTheme="majorEastAsia" w:hAnsiTheme="majorHAnsi" w:cstheme="majorBidi"/>
          <w:b/>
          <w:iCs/>
          <w:color w:val="016574" w:themeColor="accent1"/>
        </w:rPr>
        <w:t>3</w:t>
      </w:r>
      <w:r w:rsidRPr="001C3D4F">
        <w:rPr>
          <w:rFonts w:asciiTheme="majorHAnsi" w:eastAsiaTheme="majorEastAsia" w:hAnsiTheme="majorHAnsi" w:cstheme="majorBidi"/>
          <w:b/>
          <w:iCs/>
          <w:color w:val="016574" w:themeColor="accent1"/>
        </w:rPr>
        <w:t>.2   Substances and preparations substitution assessment</w:t>
      </w:r>
    </w:p>
    <w:p w14:paraId="780B6714" w14:textId="6FA0B1CE" w:rsidR="001C3D4F" w:rsidRPr="001C3D4F" w:rsidRDefault="001C3D4F" w:rsidP="001C3D4F">
      <w:r w:rsidRPr="001C3D4F">
        <w:t>Please assess whether any substances or preparations listed in Table A3-</w:t>
      </w:r>
      <w:r w:rsidR="00914BCD">
        <w:t>4</w:t>
      </w:r>
      <w:r w:rsidRPr="001C3D4F">
        <w:t xml:space="preserve"> can be replaced with a safer alternative and provide details below. You do not need to assess substances or preparations with hazard statements H341 or H351.</w:t>
      </w:r>
    </w:p>
    <w:p w14:paraId="687E5017" w14:textId="77777777" w:rsidR="001C3D4F" w:rsidRPr="001C3D4F" w:rsidRDefault="001C3D4F" w:rsidP="001C3D4F"/>
    <w:p w14:paraId="50D37CDD" w14:textId="67A5970D" w:rsidR="001C3D4F" w:rsidRPr="001C3D4F" w:rsidRDefault="001C3D4F" w:rsidP="001C3D4F">
      <w:pPr>
        <w:rPr>
          <w:b/>
          <w:bCs/>
        </w:rPr>
      </w:pPr>
      <w:r w:rsidRPr="001C3D4F">
        <w:rPr>
          <w:b/>
          <w:bCs/>
        </w:rPr>
        <w:t>Table A3-</w:t>
      </w:r>
      <w:r>
        <w:rPr>
          <w:b/>
          <w:bCs/>
        </w:rPr>
        <w:t>6</w:t>
      </w:r>
      <w:r w:rsidRPr="001C3D4F">
        <w:rPr>
          <w:b/>
          <w:bCs/>
        </w:rPr>
        <w:t>: Proposed substitutions for substances or preparations details</w:t>
      </w:r>
    </w:p>
    <w:tbl>
      <w:tblPr>
        <w:tblStyle w:val="TableGrid"/>
        <w:tblW w:w="4933" w:type="pct"/>
        <w:tblLayout w:type="fixed"/>
        <w:tblLook w:val="04A0" w:firstRow="1" w:lastRow="0" w:firstColumn="1" w:lastColumn="0" w:noHBand="0" w:noVBand="1"/>
        <w:tblCaption w:val="Table A3-6: Proposed substitutions for substances or preparations details"/>
        <w:tblDescription w:val="The table has four columns: 'Substance or preparation name', 'Hazard statement', 'Proposed substitution date', and 'Substitute substance or preparation name'. Rows are provided for each substance or preparation, specifying the name, associated hazard statement, proposed substitution date, and the name of the substitute substance or preparation."/>
      </w:tblPr>
      <w:tblGrid>
        <w:gridCol w:w="3508"/>
        <w:gridCol w:w="1449"/>
        <w:gridCol w:w="1701"/>
        <w:gridCol w:w="3417"/>
      </w:tblGrid>
      <w:tr w:rsidR="001C3D4F" w:rsidRPr="001C3D4F" w14:paraId="12E2FA94" w14:textId="77777777">
        <w:trPr>
          <w:trHeight w:val="1287"/>
        </w:trPr>
        <w:tc>
          <w:tcPr>
            <w:tcW w:w="1741" w:type="pct"/>
            <w:shd w:val="clear" w:color="auto" w:fill="016574"/>
            <w:vAlign w:val="center"/>
          </w:tcPr>
          <w:p w14:paraId="5C6A0373" w14:textId="77777777" w:rsidR="001C3D4F" w:rsidRPr="001C3D4F" w:rsidRDefault="001C3D4F" w:rsidP="001C3D4F">
            <w:pPr>
              <w:spacing w:line="288" w:lineRule="auto"/>
              <w:jc w:val="center"/>
              <w:rPr>
                <w:b/>
                <w:bCs/>
              </w:rPr>
            </w:pPr>
            <w:r w:rsidRPr="001C3D4F">
              <w:rPr>
                <w:b/>
                <w:bCs/>
                <w:color w:val="FFFFFF" w:themeColor="background1"/>
                <w:szCs w:val="28"/>
                <w:lang w:val="en-US" w:eastAsia="zh-CN"/>
              </w:rPr>
              <w:t>Substance or        preparation name</w:t>
            </w:r>
          </w:p>
        </w:tc>
        <w:tc>
          <w:tcPr>
            <w:tcW w:w="719" w:type="pct"/>
            <w:shd w:val="clear" w:color="auto" w:fill="016574"/>
            <w:vAlign w:val="center"/>
          </w:tcPr>
          <w:p w14:paraId="6A133275" w14:textId="77777777" w:rsidR="001C3D4F" w:rsidRPr="001C3D4F" w:rsidRDefault="001C3D4F" w:rsidP="001C3D4F">
            <w:pPr>
              <w:spacing w:line="288" w:lineRule="auto"/>
              <w:jc w:val="center"/>
              <w:rPr>
                <w:rFonts w:eastAsia="Times New Roman" w:cs="Arial"/>
                <w:b/>
                <w:bCs/>
                <w:color w:val="FFFFFF" w:themeColor="background1"/>
                <w:lang w:eastAsia="en-GB"/>
              </w:rPr>
            </w:pPr>
            <w:r w:rsidRPr="001C3D4F">
              <w:rPr>
                <w:rFonts w:eastAsia="Times New Roman" w:cs="Arial"/>
                <w:b/>
                <w:bCs/>
                <w:color w:val="FFFFFF" w:themeColor="background1"/>
                <w:lang w:eastAsia="en-GB"/>
              </w:rPr>
              <w:t>Hazard statement</w:t>
            </w:r>
          </w:p>
        </w:tc>
        <w:tc>
          <w:tcPr>
            <w:tcW w:w="844" w:type="pct"/>
            <w:shd w:val="clear" w:color="auto" w:fill="016574"/>
            <w:vAlign w:val="center"/>
          </w:tcPr>
          <w:p w14:paraId="7D83B0FB" w14:textId="77777777" w:rsidR="001C3D4F" w:rsidRPr="001C3D4F" w:rsidRDefault="001C3D4F" w:rsidP="001C3D4F">
            <w:pPr>
              <w:spacing w:line="288" w:lineRule="auto"/>
              <w:jc w:val="center"/>
              <w:rPr>
                <w:rFonts w:eastAsia="Times New Roman" w:cs="Arial"/>
                <w:b/>
                <w:bCs/>
                <w:color w:val="FFFFFF" w:themeColor="background1"/>
                <w:lang w:eastAsia="en-GB"/>
              </w:rPr>
            </w:pPr>
            <w:r w:rsidRPr="001C3D4F">
              <w:rPr>
                <w:rFonts w:eastAsia="Times New Roman" w:cs="Arial"/>
                <w:b/>
                <w:bCs/>
                <w:color w:val="FFFFFF" w:themeColor="background1"/>
                <w:lang w:eastAsia="en-GB"/>
              </w:rPr>
              <w:t xml:space="preserve">Proposed substitution date </w:t>
            </w:r>
          </w:p>
        </w:tc>
        <w:tc>
          <w:tcPr>
            <w:tcW w:w="1696" w:type="pct"/>
            <w:shd w:val="clear" w:color="auto" w:fill="016574"/>
            <w:vAlign w:val="center"/>
          </w:tcPr>
          <w:p w14:paraId="40297E67" w14:textId="77777777" w:rsidR="001C3D4F" w:rsidRPr="001C3D4F" w:rsidRDefault="001C3D4F" w:rsidP="001C3D4F">
            <w:pPr>
              <w:spacing w:line="288" w:lineRule="auto"/>
              <w:jc w:val="center"/>
            </w:pPr>
            <w:r w:rsidRPr="001C3D4F">
              <w:rPr>
                <w:rFonts w:eastAsia="Times New Roman" w:cs="Arial"/>
                <w:b/>
                <w:bCs/>
                <w:color w:val="FFFFFF" w:themeColor="background1"/>
                <w:lang w:eastAsia="en-GB"/>
              </w:rPr>
              <w:t xml:space="preserve">Substitute substance or preparation name </w:t>
            </w:r>
          </w:p>
        </w:tc>
      </w:tr>
      <w:tr w:rsidR="001C3D4F" w:rsidRPr="001C3D4F" w14:paraId="2B616AEE" w14:textId="77777777">
        <w:trPr>
          <w:trHeight w:hRule="exact" w:val="624"/>
        </w:trPr>
        <w:tc>
          <w:tcPr>
            <w:tcW w:w="1741" w:type="pct"/>
            <w:tcBorders>
              <w:left w:val="single" w:sz="8" w:space="0" w:color="A6A6A6"/>
              <w:bottom w:val="single" w:sz="8" w:space="0" w:color="A6A6A6"/>
              <w:right w:val="single" w:sz="8" w:space="0" w:color="A6A6A6"/>
            </w:tcBorders>
            <w:vAlign w:val="center"/>
          </w:tcPr>
          <w:p w14:paraId="28B3CC58" w14:textId="77777777" w:rsidR="001C3D4F" w:rsidRPr="001C3D4F" w:rsidRDefault="001C3D4F" w:rsidP="001C3D4F">
            <w:pPr>
              <w:spacing w:line="240" w:lineRule="auto"/>
            </w:pPr>
          </w:p>
        </w:tc>
        <w:tc>
          <w:tcPr>
            <w:tcW w:w="719" w:type="pct"/>
            <w:tcBorders>
              <w:left w:val="single" w:sz="8" w:space="0" w:color="A6A6A6"/>
              <w:bottom w:val="single" w:sz="8" w:space="0" w:color="A6A6A6"/>
              <w:right w:val="single" w:sz="8" w:space="0" w:color="A6A6A6"/>
            </w:tcBorders>
            <w:vAlign w:val="center"/>
          </w:tcPr>
          <w:p w14:paraId="14B317E0" w14:textId="77777777" w:rsidR="001C3D4F" w:rsidRPr="001C3D4F" w:rsidRDefault="001C3D4F" w:rsidP="001C3D4F">
            <w:pPr>
              <w:spacing w:line="240" w:lineRule="auto"/>
            </w:pPr>
          </w:p>
        </w:tc>
        <w:tc>
          <w:tcPr>
            <w:tcW w:w="844" w:type="pct"/>
            <w:tcBorders>
              <w:left w:val="single" w:sz="8" w:space="0" w:color="A6A6A6"/>
              <w:bottom w:val="single" w:sz="8" w:space="0" w:color="A6A6A6"/>
              <w:right w:val="single" w:sz="8" w:space="0" w:color="A6A6A6"/>
            </w:tcBorders>
            <w:vAlign w:val="center"/>
          </w:tcPr>
          <w:p w14:paraId="35A79FED" w14:textId="77777777" w:rsidR="001C3D4F" w:rsidRPr="001C3D4F" w:rsidRDefault="001C3D4F" w:rsidP="001C3D4F">
            <w:pPr>
              <w:spacing w:line="240" w:lineRule="auto"/>
            </w:pPr>
          </w:p>
        </w:tc>
        <w:tc>
          <w:tcPr>
            <w:tcW w:w="1696" w:type="pct"/>
            <w:tcBorders>
              <w:left w:val="single" w:sz="8" w:space="0" w:color="A6A6A6"/>
              <w:bottom w:val="single" w:sz="8" w:space="0" w:color="A6A6A6"/>
              <w:right w:val="single" w:sz="8" w:space="0" w:color="A6A6A6"/>
            </w:tcBorders>
            <w:vAlign w:val="center"/>
          </w:tcPr>
          <w:p w14:paraId="7AAF1FBC" w14:textId="77777777" w:rsidR="001C3D4F" w:rsidRPr="001C3D4F" w:rsidRDefault="001C3D4F" w:rsidP="001C3D4F">
            <w:pPr>
              <w:spacing w:line="240" w:lineRule="auto"/>
            </w:pPr>
          </w:p>
        </w:tc>
      </w:tr>
      <w:tr w:rsidR="001C3D4F" w:rsidRPr="001C3D4F" w14:paraId="2A55EBF4" w14:textId="77777777">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534FFB36" w14:textId="77777777" w:rsidR="001C3D4F" w:rsidRPr="001C3D4F" w:rsidRDefault="001C3D4F" w:rsidP="001C3D4F">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3E651CC9" w14:textId="77777777" w:rsidR="001C3D4F" w:rsidRPr="001C3D4F" w:rsidRDefault="001C3D4F" w:rsidP="001C3D4F">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480E2083" w14:textId="77777777" w:rsidR="001C3D4F" w:rsidRPr="001C3D4F" w:rsidRDefault="001C3D4F" w:rsidP="001C3D4F">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61022518" w14:textId="77777777" w:rsidR="001C3D4F" w:rsidRPr="001C3D4F" w:rsidRDefault="001C3D4F" w:rsidP="001C3D4F">
            <w:pPr>
              <w:spacing w:line="240" w:lineRule="auto"/>
            </w:pPr>
          </w:p>
        </w:tc>
      </w:tr>
      <w:tr w:rsidR="001C3D4F" w:rsidRPr="001C3D4F" w14:paraId="48EBE9FD" w14:textId="77777777">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3D49A823" w14:textId="77777777" w:rsidR="001C3D4F" w:rsidRPr="001C3D4F" w:rsidRDefault="001C3D4F" w:rsidP="001C3D4F">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4DC41EE8" w14:textId="77777777" w:rsidR="001C3D4F" w:rsidRPr="001C3D4F" w:rsidRDefault="001C3D4F" w:rsidP="001C3D4F">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7E27C1A" w14:textId="77777777" w:rsidR="001C3D4F" w:rsidRPr="001C3D4F" w:rsidRDefault="001C3D4F" w:rsidP="001C3D4F">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6BFD8C5" w14:textId="77777777" w:rsidR="001C3D4F" w:rsidRPr="001C3D4F" w:rsidRDefault="001C3D4F" w:rsidP="001C3D4F">
            <w:pPr>
              <w:spacing w:line="240" w:lineRule="auto"/>
            </w:pPr>
          </w:p>
        </w:tc>
      </w:tr>
      <w:tr w:rsidR="001C3D4F" w:rsidRPr="001C3D4F" w14:paraId="05A39116" w14:textId="77777777">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1D7C6262" w14:textId="77777777" w:rsidR="001C3D4F" w:rsidRPr="001C3D4F" w:rsidRDefault="001C3D4F" w:rsidP="001C3D4F">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47D70A6A" w14:textId="77777777" w:rsidR="001C3D4F" w:rsidRPr="001C3D4F" w:rsidRDefault="001C3D4F" w:rsidP="001C3D4F">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1FB762EB" w14:textId="77777777" w:rsidR="001C3D4F" w:rsidRPr="001C3D4F" w:rsidRDefault="001C3D4F" w:rsidP="001C3D4F">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95AA61D" w14:textId="77777777" w:rsidR="001C3D4F" w:rsidRPr="001C3D4F" w:rsidRDefault="001C3D4F" w:rsidP="001C3D4F">
            <w:pPr>
              <w:spacing w:line="240" w:lineRule="auto"/>
            </w:pPr>
          </w:p>
        </w:tc>
      </w:tr>
      <w:tr w:rsidR="001C3D4F" w:rsidRPr="001C3D4F" w14:paraId="5A549604" w14:textId="77777777">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6F01B7B4" w14:textId="77777777" w:rsidR="001C3D4F" w:rsidRPr="001C3D4F" w:rsidRDefault="001C3D4F" w:rsidP="001C3D4F">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2FF175DE" w14:textId="77777777" w:rsidR="001C3D4F" w:rsidRPr="001C3D4F" w:rsidRDefault="001C3D4F" w:rsidP="001C3D4F">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5D439AB1" w14:textId="77777777" w:rsidR="001C3D4F" w:rsidRPr="001C3D4F" w:rsidRDefault="001C3D4F" w:rsidP="001C3D4F">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0592585D" w14:textId="77777777" w:rsidR="001C3D4F" w:rsidRPr="001C3D4F" w:rsidRDefault="001C3D4F" w:rsidP="001C3D4F">
            <w:pPr>
              <w:spacing w:line="240" w:lineRule="auto"/>
            </w:pPr>
          </w:p>
        </w:tc>
      </w:tr>
    </w:tbl>
    <w:p w14:paraId="7A0BF410" w14:textId="77777777" w:rsidR="001C3D4F" w:rsidRPr="001C3D4F" w:rsidRDefault="001C3D4F" w:rsidP="001C3D4F">
      <w:pPr>
        <w:spacing w:after="120"/>
      </w:pPr>
    </w:p>
    <w:p w14:paraId="379EF722" w14:textId="77777777" w:rsidR="001C3D4F" w:rsidRPr="001C3D4F" w:rsidRDefault="001C3D4F" w:rsidP="001C3D4F">
      <w:pPr>
        <w:spacing w:after="120"/>
      </w:pPr>
      <w:r w:rsidRPr="001C3D4F">
        <w:t xml:space="preserve">Please provide the Material Safety Data Sheet (MSDS) separately for each proposed substitute substance or preparation and include the corresponding MSDS document reference below. </w:t>
      </w:r>
    </w:p>
    <w:p w14:paraId="687BADCA" w14:textId="77777777" w:rsidR="001C3D4F" w:rsidRPr="001C3D4F" w:rsidRDefault="001C3D4F" w:rsidP="001C3D4F">
      <w:pPr>
        <w:rPr>
          <w:b/>
          <w:bCs/>
        </w:rPr>
      </w:pPr>
    </w:p>
    <w:p w14:paraId="6BC70170" w14:textId="0BFE248E" w:rsidR="001C3D4F" w:rsidRPr="001C3D4F" w:rsidRDefault="001C3D4F" w:rsidP="001C3D4F">
      <w:pPr>
        <w:rPr>
          <w:b/>
          <w:bCs/>
        </w:rPr>
      </w:pPr>
      <w:r w:rsidRPr="001C3D4F">
        <w:rPr>
          <w:b/>
          <w:bCs/>
        </w:rPr>
        <w:t xml:space="preserve">Table </w:t>
      </w:r>
      <w:r w:rsidRPr="001C3D4F">
        <w:rPr>
          <w:b/>
        </w:rPr>
        <w:t>A3</w:t>
      </w:r>
      <w:r w:rsidRPr="001C3D4F">
        <w:rPr>
          <w:b/>
          <w:bCs/>
        </w:rPr>
        <w:t>-</w:t>
      </w:r>
      <w:r w:rsidR="000D04CE">
        <w:rPr>
          <w:b/>
          <w:bCs/>
        </w:rPr>
        <w:t>7</w:t>
      </w:r>
      <w:r w:rsidRPr="001C3D4F">
        <w:rPr>
          <w:b/>
          <w:bCs/>
        </w:rPr>
        <w:t>: Material Safety Data Sheet (MSDS)</w:t>
      </w:r>
    </w:p>
    <w:tbl>
      <w:tblPr>
        <w:tblW w:w="4935" w:type="pct"/>
        <w:tblLayout w:type="fixed"/>
        <w:tblCellMar>
          <w:left w:w="0" w:type="dxa"/>
          <w:right w:w="0" w:type="dxa"/>
        </w:tblCellMar>
        <w:tblLook w:val="04A0" w:firstRow="1" w:lastRow="0" w:firstColumn="1" w:lastColumn="0" w:noHBand="0" w:noVBand="1"/>
        <w:tblCaption w:val="Table A3-7: Material Safety Data Sheet (MSDS)"/>
        <w:tblDescription w:val="The table has two columns: 'Substitute substance/preparation name' and 'MSDS Document reference'. Rows are provided for each substitute substance or preparation, specifying the name and the reference to the Material Safety Data Sheet (MSDS) document."/>
      </w:tblPr>
      <w:tblGrid>
        <w:gridCol w:w="5101"/>
        <w:gridCol w:w="4968"/>
      </w:tblGrid>
      <w:tr w:rsidR="001C3D4F" w:rsidRPr="001C3D4F" w14:paraId="3BA50586" w14:textId="77777777">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4C8F0479" w14:textId="77777777" w:rsidR="001C3D4F" w:rsidRPr="001C3D4F" w:rsidRDefault="001C3D4F" w:rsidP="001C3D4F">
            <w:pPr>
              <w:spacing w:before="120" w:after="120" w:line="240" w:lineRule="auto"/>
              <w:ind w:left="131"/>
              <w:rPr>
                <w:rFonts w:ascii="Arial" w:eastAsia="Times New Roman" w:hAnsi="Arial" w:cs="Arial"/>
                <w:b/>
                <w:bCs/>
                <w:color w:val="FFFFFF"/>
                <w:lang w:eastAsia="en-GB"/>
              </w:rPr>
            </w:pPr>
            <w:r w:rsidRPr="001C3D4F">
              <w:rPr>
                <w:rFonts w:ascii="Arial" w:eastAsia="Times New Roman" w:hAnsi="Arial" w:cs="Arial"/>
                <w:b/>
                <w:bCs/>
                <w:color w:val="FFFFFF"/>
                <w:lang w:eastAsia="en-GB"/>
              </w:rPr>
              <w:t>Substitute 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AB6742" w14:textId="77777777" w:rsidR="001C3D4F" w:rsidRPr="001C3D4F" w:rsidRDefault="001C3D4F" w:rsidP="001C3D4F">
            <w:pPr>
              <w:spacing w:before="120" w:after="120" w:line="240" w:lineRule="auto"/>
              <w:rPr>
                <w:rFonts w:ascii="Arial" w:eastAsia="Times New Roman" w:hAnsi="Arial" w:cs="Arial"/>
                <w:b/>
                <w:bCs/>
                <w:color w:val="FFFFFF"/>
                <w:lang w:eastAsia="en-GB"/>
              </w:rPr>
            </w:pPr>
            <w:r w:rsidRPr="001C3D4F">
              <w:rPr>
                <w:rFonts w:ascii="Arial" w:eastAsia="Times New Roman" w:hAnsi="Arial" w:cs="Arial"/>
                <w:b/>
                <w:bCs/>
                <w:color w:val="FFFFFF"/>
                <w:lang w:eastAsia="en-GB"/>
              </w:rPr>
              <w:t>MSDS Document reference</w:t>
            </w:r>
          </w:p>
        </w:tc>
      </w:tr>
      <w:tr w:rsidR="001C3D4F" w:rsidRPr="001C3D4F" w14:paraId="6725C02D" w14:textId="77777777">
        <w:trPr>
          <w:trHeight w:val="567"/>
        </w:trPr>
        <w:tc>
          <w:tcPr>
            <w:tcW w:w="2533" w:type="pct"/>
            <w:tcBorders>
              <w:top w:val="nil"/>
              <w:left w:val="single" w:sz="8" w:space="0" w:color="A6A6A6"/>
              <w:bottom w:val="single" w:sz="8" w:space="0" w:color="A6A6A6"/>
              <w:right w:val="single" w:sz="8" w:space="0" w:color="A6A6A6"/>
            </w:tcBorders>
            <w:vAlign w:val="center"/>
          </w:tcPr>
          <w:p w14:paraId="44D1C883" w14:textId="77777777" w:rsidR="001C3D4F" w:rsidRPr="001C3D4F" w:rsidRDefault="001C3D4F" w:rsidP="001C3D4F">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061378" w14:textId="77777777" w:rsidR="001C3D4F" w:rsidRPr="001C3D4F" w:rsidRDefault="001C3D4F" w:rsidP="001C3D4F">
            <w:pPr>
              <w:spacing w:before="120" w:after="120" w:line="240" w:lineRule="auto"/>
              <w:rPr>
                <w:rFonts w:ascii="Arial" w:eastAsia="Times New Roman" w:hAnsi="Arial" w:cs="Arial"/>
                <w:lang w:eastAsia="en-GB"/>
              </w:rPr>
            </w:pPr>
          </w:p>
        </w:tc>
      </w:tr>
      <w:tr w:rsidR="001C3D4F" w:rsidRPr="001C3D4F" w14:paraId="7D854BE7"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2E4A7988" w14:textId="77777777" w:rsidR="001C3D4F" w:rsidRPr="001C3D4F" w:rsidRDefault="001C3D4F" w:rsidP="001C3D4F">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25218E" w14:textId="77777777" w:rsidR="001C3D4F" w:rsidRPr="001C3D4F" w:rsidRDefault="001C3D4F" w:rsidP="001C3D4F">
            <w:pPr>
              <w:spacing w:before="120" w:after="120" w:line="240" w:lineRule="auto"/>
              <w:rPr>
                <w:rFonts w:ascii="Arial" w:eastAsia="Times New Roman" w:hAnsi="Arial" w:cs="Arial"/>
                <w:lang w:eastAsia="en-GB"/>
              </w:rPr>
            </w:pPr>
          </w:p>
        </w:tc>
      </w:tr>
      <w:tr w:rsidR="001C3D4F" w:rsidRPr="001C3D4F" w14:paraId="27E4DA89"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7DBDDEEA" w14:textId="77777777" w:rsidR="001C3D4F" w:rsidRPr="001C3D4F" w:rsidRDefault="001C3D4F" w:rsidP="001C3D4F">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DBCE7" w14:textId="77777777" w:rsidR="001C3D4F" w:rsidRPr="001C3D4F" w:rsidRDefault="001C3D4F" w:rsidP="001C3D4F">
            <w:pPr>
              <w:spacing w:before="120" w:after="120" w:line="240" w:lineRule="auto"/>
              <w:rPr>
                <w:rFonts w:ascii="Arial" w:eastAsia="Times New Roman" w:hAnsi="Arial" w:cs="Arial"/>
                <w:lang w:eastAsia="en-GB"/>
              </w:rPr>
            </w:pPr>
          </w:p>
        </w:tc>
      </w:tr>
      <w:tr w:rsidR="001C3D4F" w:rsidRPr="001C3D4F" w14:paraId="206045EC"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1A093E9" w14:textId="77777777" w:rsidR="001C3D4F" w:rsidRPr="001C3D4F" w:rsidRDefault="001C3D4F" w:rsidP="001C3D4F">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5718D3" w14:textId="77777777" w:rsidR="001C3D4F" w:rsidRPr="001C3D4F" w:rsidRDefault="001C3D4F" w:rsidP="001C3D4F">
            <w:pPr>
              <w:spacing w:before="120" w:after="120" w:line="240" w:lineRule="auto"/>
              <w:rPr>
                <w:rFonts w:ascii="Arial" w:eastAsia="Times New Roman" w:hAnsi="Arial" w:cs="Arial"/>
                <w:lang w:eastAsia="en-GB"/>
              </w:rPr>
            </w:pPr>
          </w:p>
        </w:tc>
      </w:tr>
    </w:tbl>
    <w:p w14:paraId="7D39825E" w14:textId="77777777" w:rsidR="00DE0141" w:rsidRDefault="00DE0141" w:rsidP="00DE0141">
      <w:r>
        <w:br w:type="page"/>
      </w:r>
    </w:p>
    <w:p w14:paraId="02AE8CFC" w14:textId="308248CB" w:rsidR="00A42AD7" w:rsidRPr="00A42AD7" w:rsidRDefault="00A42AD7" w:rsidP="00A42AD7">
      <w:pPr>
        <w:keepNext/>
        <w:keepLines/>
        <w:spacing w:after="240" w:line="240" w:lineRule="auto"/>
        <w:outlineLvl w:val="3"/>
        <w:rPr>
          <w:rFonts w:asciiTheme="majorHAnsi" w:eastAsiaTheme="majorEastAsia" w:hAnsiTheme="majorHAnsi" w:cstheme="majorBidi"/>
          <w:b/>
          <w:iCs/>
          <w:color w:val="016574" w:themeColor="accent1"/>
        </w:rPr>
      </w:pPr>
      <w:r w:rsidRPr="00A42AD7">
        <w:rPr>
          <w:rFonts w:asciiTheme="majorHAnsi" w:eastAsiaTheme="majorEastAsia" w:hAnsiTheme="majorHAnsi" w:cstheme="majorBidi"/>
          <w:b/>
          <w:iCs/>
          <w:color w:val="016574" w:themeColor="accent1"/>
        </w:rPr>
        <w:lastRenderedPageBreak/>
        <w:t>A3-</w:t>
      </w:r>
      <w:r w:rsidR="004E20DA">
        <w:rPr>
          <w:rFonts w:asciiTheme="majorHAnsi" w:eastAsiaTheme="majorEastAsia" w:hAnsiTheme="majorHAnsi" w:cstheme="majorBidi"/>
          <w:b/>
          <w:iCs/>
          <w:color w:val="016574" w:themeColor="accent1"/>
        </w:rPr>
        <w:t>3</w:t>
      </w:r>
      <w:r w:rsidRPr="00A42AD7">
        <w:rPr>
          <w:rFonts w:asciiTheme="majorHAnsi" w:eastAsiaTheme="majorEastAsia" w:hAnsiTheme="majorHAnsi" w:cstheme="majorBidi"/>
          <w:b/>
          <w:iCs/>
          <w:color w:val="016574" w:themeColor="accent1"/>
        </w:rPr>
        <w:t xml:space="preserve">.3   Justification for not replacing substances or preparations </w:t>
      </w:r>
    </w:p>
    <w:p w14:paraId="7D634395" w14:textId="5B08D046" w:rsidR="00A42AD7" w:rsidRPr="00A42AD7" w:rsidRDefault="00A42AD7" w:rsidP="00A42AD7">
      <w:pPr>
        <w:spacing w:after="80"/>
      </w:pPr>
      <w:r w:rsidRPr="00A42AD7">
        <w:t>If you do not plan to implement a substitution program, please provide a detailed explanation of why any substance or preparation listed in Table A3-</w:t>
      </w:r>
      <w:r w:rsidR="00FB733F">
        <w:t>4</w:t>
      </w:r>
      <w:r w:rsidRPr="00A42AD7">
        <w:t xml:space="preserve"> cannot be replaced. Consider factors like human health, environmental impact, suitability, and the costs and benefits of alternatives.</w:t>
      </w:r>
    </w:p>
    <w:tbl>
      <w:tblPr>
        <w:tblW w:w="4946" w:type="pct"/>
        <w:tblLayout w:type="fixed"/>
        <w:tblCellMar>
          <w:left w:w="0" w:type="dxa"/>
          <w:right w:w="0" w:type="dxa"/>
        </w:tblCellMar>
        <w:tblLook w:val="04A0" w:firstRow="1" w:lastRow="0" w:firstColumn="1" w:lastColumn="0" w:noHBand="0" w:noVBand="1"/>
      </w:tblPr>
      <w:tblGrid>
        <w:gridCol w:w="10092"/>
      </w:tblGrid>
      <w:tr w:rsidR="00A42AD7" w:rsidRPr="00A42AD7" w14:paraId="6FED0C2F"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24B97E" w14:textId="77777777" w:rsidR="00A42AD7" w:rsidRPr="00A42AD7" w:rsidRDefault="00A42AD7" w:rsidP="00A42AD7">
            <w:pPr>
              <w:spacing w:before="120" w:after="120" w:line="240" w:lineRule="auto"/>
              <w:rPr>
                <w:rFonts w:ascii="Arial" w:eastAsia="Times New Roman" w:hAnsi="Arial" w:cs="Arial"/>
                <w:b/>
                <w:bCs/>
                <w:color w:val="FFFFFF"/>
                <w:lang w:eastAsia="en-GB"/>
              </w:rPr>
            </w:pPr>
            <w:r w:rsidRPr="00A42AD7">
              <w:rPr>
                <w:rFonts w:ascii="Arial" w:eastAsia="Times New Roman" w:hAnsi="Arial" w:cs="Arial"/>
                <w:b/>
                <w:bCs/>
                <w:color w:val="FFFFFF"/>
                <w:lang w:eastAsia="en-GB"/>
              </w:rPr>
              <w:t>Document reference</w:t>
            </w:r>
          </w:p>
        </w:tc>
      </w:tr>
      <w:tr w:rsidR="00A42AD7" w:rsidRPr="00A42AD7" w14:paraId="3FDC990F"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F9591D" w14:textId="77777777" w:rsidR="00A42AD7" w:rsidRPr="00A42AD7" w:rsidRDefault="00A42AD7" w:rsidP="00A42AD7">
            <w:pPr>
              <w:spacing w:before="120" w:after="120" w:line="240" w:lineRule="auto"/>
              <w:rPr>
                <w:rFonts w:ascii="Arial" w:eastAsia="Times New Roman" w:hAnsi="Arial" w:cs="Arial"/>
                <w:lang w:eastAsia="en-GB"/>
              </w:rPr>
            </w:pPr>
          </w:p>
        </w:tc>
      </w:tr>
    </w:tbl>
    <w:p w14:paraId="0CE8A11B" w14:textId="6CA6269D" w:rsidR="00A42AD7" w:rsidRPr="00A42AD7" w:rsidRDefault="00A42AD7" w:rsidP="00957BDD">
      <w:pPr>
        <w:keepNext/>
        <w:keepLines/>
        <w:spacing w:before="360" w:after="240" w:line="240" w:lineRule="auto"/>
        <w:outlineLvl w:val="3"/>
        <w:rPr>
          <w:rFonts w:asciiTheme="majorHAnsi" w:eastAsiaTheme="majorEastAsia" w:hAnsiTheme="majorHAnsi" w:cstheme="majorBidi"/>
          <w:b/>
          <w:iCs/>
          <w:color w:val="016574" w:themeColor="accent1"/>
        </w:rPr>
      </w:pPr>
      <w:r w:rsidRPr="00A42AD7">
        <w:rPr>
          <w:rFonts w:asciiTheme="majorHAnsi" w:eastAsiaTheme="majorEastAsia" w:hAnsiTheme="majorHAnsi" w:cstheme="majorBidi"/>
          <w:b/>
          <w:iCs/>
          <w:color w:val="016574" w:themeColor="accent1"/>
        </w:rPr>
        <w:t>A3-</w:t>
      </w:r>
      <w:r w:rsidR="004E20DA">
        <w:rPr>
          <w:rFonts w:asciiTheme="majorHAnsi" w:eastAsiaTheme="majorEastAsia" w:hAnsiTheme="majorHAnsi" w:cstheme="majorBidi"/>
          <w:b/>
          <w:iCs/>
          <w:color w:val="016574" w:themeColor="accent1"/>
        </w:rPr>
        <w:t>3</w:t>
      </w:r>
      <w:r w:rsidRPr="00A42AD7">
        <w:rPr>
          <w:rFonts w:asciiTheme="majorHAnsi" w:eastAsiaTheme="majorEastAsia" w:hAnsiTheme="majorHAnsi" w:cstheme="majorBidi"/>
          <w:b/>
          <w:iCs/>
          <w:color w:val="016574" w:themeColor="accent1"/>
        </w:rPr>
        <w:t>.4   VOCs discharge and emission compliance</w:t>
      </w:r>
    </w:p>
    <w:p w14:paraId="53793551" w14:textId="77777777" w:rsidR="00A42AD7" w:rsidRPr="00A42AD7" w:rsidRDefault="00A42AD7" w:rsidP="00A42AD7">
      <w:pPr>
        <w:spacing w:after="120"/>
      </w:pPr>
      <w:r w:rsidRPr="00A42AD7">
        <w:t>Please identify where volatile organic compounds (VOCs) are discharged from the proposed activities and meet the following criteria:</w:t>
      </w:r>
    </w:p>
    <w:p w14:paraId="6BFF3A37" w14:textId="77777777" w:rsidR="00A42AD7" w:rsidRPr="00A42AD7" w:rsidRDefault="00A42AD7" w:rsidP="00403133">
      <w:pPr>
        <w:numPr>
          <w:ilvl w:val="0"/>
          <w:numId w:val="21"/>
        </w:numPr>
        <w:spacing w:before="120" w:after="120"/>
        <w:ind w:left="567" w:hanging="425"/>
        <w:rPr>
          <w:rFonts w:ascii="Arial" w:eastAsiaTheme="minorHAnsi" w:hAnsi="Arial"/>
        </w:rPr>
      </w:pPr>
      <w:r w:rsidRPr="00A42AD7">
        <w:rPr>
          <w:rFonts w:ascii="Arial" w:eastAsiaTheme="minorHAnsi" w:hAnsi="Arial"/>
        </w:rPr>
        <w:t>Assigned or required to carry hazard statements H340, H350, H350i, H360D, or H360F.</w:t>
      </w:r>
    </w:p>
    <w:p w14:paraId="39694F5C" w14:textId="77777777" w:rsidR="00A42AD7" w:rsidRPr="00A42AD7" w:rsidRDefault="00A42AD7" w:rsidP="00403133">
      <w:pPr>
        <w:numPr>
          <w:ilvl w:val="0"/>
          <w:numId w:val="21"/>
        </w:numPr>
        <w:spacing w:after="120"/>
        <w:ind w:left="567" w:hanging="425"/>
        <w:rPr>
          <w:rFonts w:ascii="Arial" w:eastAsiaTheme="minorHAnsi" w:hAnsi="Arial"/>
        </w:rPr>
      </w:pPr>
      <w:r w:rsidRPr="00A42AD7">
        <w:rPr>
          <w:rFonts w:ascii="Arial" w:eastAsiaTheme="minorHAnsi" w:hAnsi="Arial"/>
        </w:rPr>
        <w:t>The mass emission of these compounds is greater than, or equal to, 10 g/h.</w:t>
      </w:r>
    </w:p>
    <w:p w14:paraId="18164E2C" w14:textId="77777777" w:rsidR="00A42AD7" w:rsidRPr="00A42AD7" w:rsidRDefault="00A42AD7" w:rsidP="00A42AD7">
      <w:pPr>
        <w:spacing w:after="80"/>
      </w:pPr>
      <w:r w:rsidRPr="00A42AD7">
        <w:t xml:space="preserve">If any VOCs are identified, please also explain how you will ensure that the emissions at the waste gas discharge point meet the 2 mg/m³ emission limit specified in EASR. </w:t>
      </w:r>
    </w:p>
    <w:tbl>
      <w:tblPr>
        <w:tblW w:w="4946" w:type="pct"/>
        <w:tblLayout w:type="fixed"/>
        <w:tblCellMar>
          <w:left w:w="0" w:type="dxa"/>
          <w:right w:w="0" w:type="dxa"/>
        </w:tblCellMar>
        <w:tblLook w:val="04A0" w:firstRow="1" w:lastRow="0" w:firstColumn="1" w:lastColumn="0" w:noHBand="0" w:noVBand="1"/>
      </w:tblPr>
      <w:tblGrid>
        <w:gridCol w:w="10092"/>
      </w:tblGrid>
      <w:tr w:rsidR="00A42AD7" w:rsidRPr="00A42AD7" w14:paraId="62561249"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C1A7FB" w14:textId="77777777" w:rsidR="00A42AD7" w:rsidRPr="00A42AD7" w:rsidRDefault="00A42AD7" w:rsidP="00A42AD7">
            <w:pPr>
              <w:spacing w:before="120" w:after="120" w:line="240" w:lineRule="auto"/>
              <w:rPr>
                <w:rFonts w:ascii="Arial" w:eastAsia="Times New Roman" w:hAnsi="Arial" w:cs="Arial"/>
                <w:b/>
                <w:bCs/>
                <w:color w:val="FFFFFF"/>
                <w:lang w:eastAsia="en-GB"/>
              </w:rPr>
            </w:pPr>
            <w:r w:rsidRPr="00A42AD7">
              <w:rPr>
                <w:rFonts w:ascii="Arial" w:eastAsia="Times New Roman" w:hAnsi="Arial" w:cs="Arial"/>
                <w:b/>
                <w:bCs/>
                <w:color w:val="FFFFFF"/>
                <w:lang w:eastAsia="en-GB"/>
              </w:rPr>
              <w:t>Document reference</w:t>
            </w:r>
          </w:p>
        </w:tc>
      </w:tr>
      <w:tr w:rsidR="00A42AD7" w:rsidRPr="00A42AD7" w14:paraId="2D4AD48C"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086D03" w14:textId="77777777" w:rsidR="00A42AD7" w:rsidRPr="00A42AD7" w:rsidRDefault="00A42AD7" w:rsidP="00A42AD7">
            <w:pPr>
              <w:spacing w:before="120" w:after="120" w:line="240" w:lineRule="auto"/>
              <w:rPr>
                <w:rFonts w:ascii="Arial" w:eastAsia="Times New Roman" w:hAnsi="Arial" w:cs="Arial"/>
                <w:lang w:eastAsia="en-GB"/>
              </w:rPr>
            </w:pPr>
          </w:p>
        </w:tc>
      </w:tr>
    </w:tbl>
    <w:p w14:paraId="2AC8CB23" w14:textId="33DBAE72" w:rsidR="00A42AD7" w:rsidRPr="00A42AD7" w:rsidRDefault="00A42AD7" w:rsidP="00957BDD">
      <w:pPr>
        <w:keepNext/>
        <w:keepLines/>
        <w:spacing w:before="360" w:after="240" w:line="240" w:lineRule="auto"/>
        <w:outlineLvl w:val="3"/>
        <w:rPr>
          <w:rFonts w:asciiTheme="majorHAnsi" w:eastAsiaTheme="majorEastAsia" w:hAnsiTheme="majorHAnsi" w:cstheme="majorBidi"/>
          <w:b/>
          <w:iCs/>
          <w:color w:val="016574" w:themeColor="accent1"/>
        </w:rPr>
      </w:pPr>
      <w:r w:rsidRPr="00A42AD7">
        <w:rPr>
          <w:rFonts w:asciiTheme="majorHAnsi" w:eastAsiaTheme="majorEastAsia" w:hAnsiTheme="majorHAnsi" w:cstheme="majorBidi"/>
          <w:b/>
          <w:iCs/>
          <w:color w:val="016574" w:themeColor="accent1"/>
        </w:rPr>
        <w:t>A3-</w:t>
      </w:r>
      <w:r w:rsidR="004E20DA">
        <w:rPr>
          <w:rFonts w:asciiTheme="majorHAnsi" w:eastAsiaTheme="majorEastAsia" w:hAnsiTheme="majorHAnsi" w:cstheme="majorBidi"/>
          <w:b/>
          <w:iCs/>
          <w:color w:val="016574" w:themeColor="accent1"/>
        </w:rPr>
        <w:t>3</w:t>
      </w:r>
      <w:r w:rsidRPr="00A42AD7">
        <w:rPr>
          <w:rFonts w:asciiTheme="majorHAnsi" w:eastAsiaTheme="majorEastAsia" w:hAnsiTheme="majorHAnsi" w:cstheme="majorBidi"/>
          <w:b/>
          <w:iCs/>
          <w:color w:val="016574" w:themeColor="accent1"/>
        </w:rPr>
        <w:t>.5   Halogenated VOCs discharge and emission compliance</w:t>
      </w:r>
    </w:p>
    <w:p w14:paraId="7425D41B" w14:textId="77777777" w:rsidR="00A42AD7" w:rsidRPr="00A42AD7" w:rsidRDefault="00A42AD7" w:rsidP="00A42AD7">
      <w:r w:rsidRPr="00A42AD7">
        <w:t>Please identify where halogenated VOCs are discharged from the proposed activities and meet the following criteria:</w:t>
      </w:r>
    </w:p>
    <w:p w14:paraId="6A46FA34" w14:textId="77777777" w:rsidR="00A42AD7" w:rsidRPr="00A42AD7" w:rsidRDefault="00A42AD7" w:rsidP="00403133">
      <w:pPr>
        <w:numPr>
          <w:ilvl w:val="0"/>
          <w:numId w:val="22"/>
        </w:numPr>
        <w:spacing w:before="120" w:after="120"/>
        <w:ind w:left="567" w:hanging="425"/>
        <w:rPr>
          <w:rFonts w:ascii="Arial" w:eastAsiaTheme="minorHAnsi" w:hAnsi="Arial"/>
        </w:rPr>
      </w:pPr>
      <w:r w:rsidRPr="00A42AD7">
        <w:rPr>
          <w:rFonts w:ascii="Arial" w:eastAsiaTheme="minorHAnsi" w:hAnsi="Arial"/>
        </w:rPr>
        <w:t>Assigned the hazard statements H341 and/or H351.</w:t>
      </w:r>
    </w:p>
    <w:p w14:paraId="3FF99A65" w14:textId="77777777" w:rsidR="00A42AD7" w:rsidRPr="00A42AD7" w:rsidRDefault="00A42AD7" w:rsidP="00403133">
      <w:pPr>
        <w:numPr>
          <w:ilvl w:val="0"/>
          <w:numId w:val="22"/>
        </w:numPr>
        <w:spacing w:before="120" w:after="120"/>
        <w:ind w:left="567" w:hanging="425"/>
        <w:rPr>
          <w:rFonts w:ascii="Arial" w:eastAsiaTheme="minorHAnsi" w:hAnsi="Arial"/>
        </w:rPr>
      </w:pPr>
      <w:r w:rsidRPr="00A42AD7">
        <w:rPr>
          <w:rFonts w:ascii="Arial" w:eastAsiaTheme="minorHAnsi" w:hAnsi="Arial"/>
        </w:rPr>
        <w:t>The mass emission of these compounds is greater than or equal to 100 g/h.</w:t>
      </w:r>
    </w:p>
    <w:p w14:paraId="65A4F80B" w14:textId="77777777" w:rsidR="00A42AD7" w:rsidRDefault="00A42AD7" w:rsidP="00A42AD7">
      <w:pPr>
        <w:spacing w:before="120" w:after="80"/>
      </w:pPr>
      <w:r w:rsidRPr="00A42AD7">
        <w:t>If any halogenated VOCs are identified, please also explain how you will ensure that the emissions at the waste gas discharge point meet the 20 mg/m³ emission limit specified in EASR.</w:t>
      </w:r>
    </w:p>
    <w:tbl>
      <w:tblPr>
        <w:tblW w:w="4946" w:type="pct"/>
        <w:tblLayout w:type="fixed"/>
        <w:tblCellMar>
          <w:left w:w="0" w:type="dxa"/>
          <w:right w:w="0" w:type="dxa"/>
        </w:tblCellMar>
        <w:tblLook w:val="04A0" w:firstRow="1" w:lastRow="0" w:firstColumn="1" w:lastColumn="0" w:noHBand="0" w:noVBand="1"/>
      </w:tblPr>
      <w:tblGrid>
        <w:gridCol w:w="10092"/>
      </w:tblGrid>
      <w:tr w:rsidR="00957BDD" w:rsidRPr="00A42AD7" w14:paraId="1D2FA25C" w14:textId="77777777" w:rsidTr="00CC024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26F2B" w14:textId="77777777" w:rsidR="00957BDD" w:rsidRPr="00A42AD7" w:rsidRDefault="00957BDD" w:rsidP="00CC024B">
            <w:pPr>
              <w:spacing w:before="120" w:after="120" w:line="240" w:lineRule="auto"/>
              <w:rPr>
                <w:rFonts w:ascii="Arial" w:eastAsia="Times New Roman" w:hAnsi="Arial" w:cs="Arial"/>
                <w:b/>
                <w:bCs/>
                <w:color w:val="FFFFFF"/>
                <w:lang w:eastAsia="en-GB"/>
              </w:rPr>
            </w:pPr>
            <w:r w:rsidRPr="00A42AD7">
              <w:rPr>
                <w:rFonts w:ascii="Arial" w:eastAsia="Times New Roman" w:hAnsi="Arial" w:cs="Arial"/>
                <w:b/>
                <w:bCs/>
                <w:color w:val="FFFFFF"/>
                <w:lang w:eastAsia="en-GB"/>
              </w:rPr>
              <w:t>Document reference</w:t>
            </w:r>
          </w:p>
        </w:tc>
      </w:tr>
      <w:tr w:rsidR="00957BDD" w:rsidRPr="00A42AD7" w14:paraId="568F77B5" w14:textId="77777777" w:rsidTr="00CC024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745FE4" w14:textId="77777777" w:rsidR="00957BDD" w:rsidRPr="00A42AD7" w:rsidRDefault="00957BDD" w:rsidP="00CC024B">
            <w:pPr>
              <w:spacing w:before="120" w:after="120" w:line="240" w:lineRule="auto"/>
              <w:rPr>
                <w:rFonts w:ascii="Arial" w:eastAsia="Times New Roman" w:hAnsi="Arial" w:cs="Arial"/>
                <w:lang w:eastAsia="en-GB"/>
              </w:rPr>
            </w:pPr>
          </w:p>
        </w:tc>
      </w:tr>
    </w:tbl>
    <w:p w14:paraId="1644924B" w14:textId="3819F556" w:rsidR="00957BDD" w:rsidRDefault="00957BDD" w:rsidP="00A42AD7">
      <w:pPr>
        <w:spacing w:before="120" w:after="80"/>
      </w:pPr>
      <w:r>
        <w:br w:type="page"/>
      </w:r>
    </w:p>
    <w:p w14:paraId="7C24C049" w14:textId="4C8E4DE0" w:rsidR="00D62059" w:rsidRPr="00D62059" w:rsidRDefault="00D62059" w:rsidP="00310236">
      <w:pPr>
        <w:pStyle w:val="Heading3"/>
      </w:pPr>
      <w:bookmarkStart w:id="257" w:name="_Toc198304280"/>
      <w:bookmarkStart w:id="258" w:name="_Toc191630609"/>
      <w:bookmarkStart w:id="259" w:name="_Toc193802503"/>
      <w:r w:rsidRPr="00D62059">
        <w:lastRenderedPageBreak/>
        <w:t>Section A3-</w:t>
      </w:r>
      <w:r w:rsidR="002D5BE4">
        <w:t>4</w:t>
      </w:r>
      <w:r w:rsidRPr="00D62059">
        <w:t xml:space="preserve"> - VOC compliance</w:t>
      </w:r>
      <w:bookmarkEnd w:id="257"/>
      <w:r w:rsidRPr="00D62059">
        <w:t xml:space="preserve">  </w:t>
      </w:r>
      <w:r w:rsidRPr="00D62059">
        <w:rPr>
          <w:rFonts w:cs="Arial"/>
        </w:rPr>
        <w:t xml:space="preserve"> </w:t>
      </w:r>
      <w:bookmarkEnd w:id="258"/>
      <w:bookmarkEnd w:id="259"/>
    </w:p>
    <w:p w14:paraId="28F19959" w14:textId="40F831A6" w:rsidR="00D62059" w:rsidRPr="00D62059" w:rsidRDefault="00D62059" w:rsidP="00252071">
      <w:pPr>
        <w:keepNext/>
        <w:keepLines/>
        <w:spacing w:before="360" w:after="240" w:line="240" w:lineRule="auto"/>
        <w:outlineLvl w:val="3"/>
        <w:rPr>
          <w:rFonts w:asciiTheme="majorHAnsi" w:eastAsiaTheme="majorEastAsia" w:hAnsiTheme="majorHAnsi" w:cstheme="majorBidi"/>
          <w:b/>
          <w:iCs/>
          <w:color w:val="016574" w:themeColor="accent1"/>
        </w:rPr>
      </w:pPr>
      <w:r w:rsidRPr="00D62059">
        <w:rPr>
          <w:rFonts w:asciiTheme="majorHAnsi" w:eastAsiaTheme="majorEastAsia" w:hAnsiTheme="majorHAnsi" w:cstheme="majorBidi"/>
          <w:b/>
          <w:iCs/>
          <w:color w:val="016574" w:themeColor="accent1"/>
        </w:rPr>
        <w:t>A</w:t>
      </w:r>
      <w:r w:rsidR="002D5BE4">
        <w:rPr>
          <w:rFonts w:asciiTheme="majorHAnsi" w:eastAsiaTheme="majorEastAsia" w:hAnsiTheme="majorHAnsi" w:cstheme="majorBidi"/>
          <w:b/>
          <w:iCs/>
          <w:color w:val="016574" w:themeColor="accent1"/>
        </w:rPr>
        <w:t>3</w:t>
      </w:r>
      <w:r w:rsidRPr="00D62059">
        <w:rPr>
          <w:rFonts w:asciiTheme="majorHAnsi" w:eastAsiaTheme="majorEastAsia" w:hAnsiTheme="majorHAnsi" w:cstheme="majorBidi"/>
          <w:b/>
          <w:iCs/>
          <w:color w:val="016574" w:themeColor="accent1"/>
        </w:rPr>
        <w:t>-</w:t>
      </w:r>
      <w:r w:rsidR="002D5BE4">
        <w:rPr>
          <w:rFonts w:asciiTheme="majorHAnsi" w:eastAsiaTheme="majorEastAsia" w:hAnsiTheme="majorHAnsi" w:cstheme="majorBidi"/>
          <w:b/>
          <w:iCs/>
          <w:color w:val="016574" w:themeColor="accent1"/>
        </w:rPr>
        <w:t>4</w:t>
      </w:r>
      <w:r w:rsidRPr="00D62059">
        <w:rPr>
          <w:rFonts w:asciiTheme="majorHAnsi" w:eastAsiaTheme="majorEastAsia" w:hAnsiTheme="majorHAnsi" w:cstheme="majorBidi"/>
          <w:b/>
          <w:iCs/>
          <w:color w:val="016574" w:themeColor="accent1"/>
        </w:rPr>
        <w:t xml:space="preserve">.1   VOC compliance route </w:t>
      </w:r>
    </w:p>
    <w:p w14:paraId="5794A34D" w14:textId="77777777" w:rsidR="00D62059" w:rsidRPr="00D62059" w:rsidRDefault="00D62059" w:rsidP="00D62059">
      <w:r w:rsidRPr="00D62059">
        <w:t xml:space="preserve">For each organic solvent emissions activity, you must demonstrate compliance with EASR by selecting one of three VOC compliance routes and submitting a solvent management plan. </w:t>
      </w:r>
    </w:p>
    <w:p w14:paraId="7C49B51C" w14:textId="77777777" w:rsidR="00D62059" w:rsidRPr="00D62059" w:rsidRDefault="00D62059" w:rsidP="00D62059">
      <w:pPr>
        <w:spacing w:before="120" w:after="120"/>
      </w:pPr>
      <w:r w:rsidRPr="00D62059">
        <w:t xml:space="preserve">Please note that not all compliance routes are available for each activity. To find out which routes apply to your specific activity, please consult the relevant </w:t>
      </w:r>
      <w:hyperlink r:id="rId54" w:anchor="solvents-sector" w:history="1">
        <w:r w:rsidRPr="00D62059">
          <w:rPr>
            <w:color w:val="016574" w:themeColor="hyperlink"/>
            <w:u w:val="single"/>
          </w:rPr>
          <w:t>Process Guidance notes (PG notes)</w:t>
        </w:r>
      </w:hyperlink>
      <w:r w:rsidRPr="00D62059">
        <w:t xml:space="preserve"> for your activity.</w:t>
      </w:r>
    </w:p>
    <w:p w14:paraId="32B5E1D8" w14:textId="77777777" w:rsidR="00D62059" w:rsidRPr="00D62059" w:rsidRDefault="00D62059" w:rsidP="00D62059">
      <w:r w:rsidRPr="00D62059">
        <w:t>Please indicate the VOC compliance route you intend to use by selecting the appropriate box below and then complete the relevant sections.</w:t>
      </w:r>
    </w:p>
    <w:p w14:paraId="06A5D9E3" w14:textId="77777777" w:rsidR="00D62059" w:rsidRPr="00D62059" w:rsidRDefault="00D62059" w:rsidP="00D62059">
      <w:r w:rsidRPr="00D62059">
        <w:rPr>
          <w:noProof/>
        </w:rPr>
        <mc:AlternateContent>
          <mc:Choice Requires="wps">
            <w:drawing>
              <wp:anchor distT="45720" distB="45720" distL="114300" distR="114300" simplePos="0" relativeHeight="251658249" behindDoc="0" locked="0" layoutInCell="1" allowOverlap="1" wp14:anchorId="7C8316EA" wp14:editId="4C1313EE">
                <wp:simplePos x="0" y="0"/>
                <wp:positionH relativeFrom="margin">
                  <wp:posOffset>635</wp:posOffset>
                </wp:positionH>
                <wp:positionV relativeFrom="paragraph">
                  <wp:posOffset>358775</wp:posOffset>
                </wp:positionV>
                <wp:extent cx="6399530" cy="4023360"/>
                <wp:effectExtent l="0" t="0" r="20320" b="15240"/>
                <wp:wrapSquare wrapText="bothSides"/>
                <wp:docPr id="81812837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023360"/>
                        </a:xfrm>
                        <a:prstGeom prst="rect">
                          <a:avLst/>
                        </a:prstGeom>
                        <a:solidFill>
                          <a:srgbClr val="FFFFFF"/>
                        </a:solidFill>
                        <a:ln w="19050">
                          <a:solidFill>
                            <a:srgbClr val="016574"/>
                          </a:solidFill>
                          <a:miter lim="800000"/>
                          <a:headEnd/>
                          <a:tailEnd/>
                        </a:ln>
                      </wps:spPr>
                      <wps:txbx>
                        <w:txbxContent>
                          <w:p w14:paraId="17B37AFF" w14:textId="77777777" w:rsidR="00D62059" w:rsidRPr="00296729" w:rsidRDefault="00D62059" w:rsidP="00403133">
                            <w:pPr>
                              <w:pStyle w:val="ListParagraph"/>
                              <w:numPr>
                                <w:ilvl w:val="0"/>
                                <w:numId w:val="23"/>
                              </w:numPr>
                              <w:tabs>
                                <w:tab w:val="left" w:pos="426"/>
                              </w:tabs>
                              <w:spacing w:before="240" w:line="240" w:lineRule="auto"/>
                              <w:ind w:hanging="720"/>
                              <w:contextualSpacing w:val="0"/>
                              <w:jc w:val="both"/>
                              <w:rPr>
                                <w:rFonts w:cs="Arial"/>
                                <w:b/>
                                <w:color w:val="016574"/>
                                <w:sz w:val="52"/>
                                <w:szCs w:val="52"/>
                              </w:rPr>
                            </w:pPr>
                            <w:r w:rsidRPr="00C67F80">
                              <w:rPr>
                                <w:rFonts w:cs="Arial"/>
                                <w:b/>
                              </w:rPr>
                              <w:t xml:space="preserve">Meet an Emission Limit Value (ELV) for VOCs in waste gases and </w:t>
                            </w:r>
                            <w:r>
                              <w:rPr>
                                <w:rFonts w:cs="Arial"/>
                                <w:b/>
                              </w:rPr>
                              <w:tab/>
                            </w:r>
                            <w:r w:rsidRPr="00701C9F">
                              <w:rPr>
                                <w:rFonts w:cs="Arial"/>
                                <w:b/>
                              </w:rPr>
                              <w:t xml:space="preserve"> </w:t>
                            </w:r>
                            <w:r>
                              <w:rPr>
                                <w:rFonts w:cs="Arial"/>
                                <w:b/>
                              </w:rPr>
                              <w:t xml:space="preserve">   </w:t>
                            </w:r>
                            <w:r w:rsidRPr="00701C9F">
                              <w:rPr>
                                <w:rFonts w:cs="Arial"/>
                                <w:b/>
                              </w:rPr>
                              <w:t xml:space="preserve"> </w:t>
                            </w:r>
                            <w:sdt>
                              <w:sdtPr>
                                <w:rPr>
                                  <w:rFonts w:ascii="MS Gothic" w:eastAsia="MS Gothic" w:hAnsi="MS Gothic" w:cs="Arial"/>
                                  <w:b/>
                                  <w:color w:val="016574"/>
                                  <w:sz w:val="52"/>
                                  <w:szCs w:val="52"/>
                                </w:rPr>
                                <w:id w:val="-108629899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82422E" w14:textId="77777777" w:rsidR="00D62059" w:rsidRPr="00151BC3" w:rsidRDefault="00D62059" w:rsidP="00D62059">
                            <w:pPr>
                              <w:tabs>
                                <w:tab w:val="left" w:pos="426"/>
                              </w:tabs>
                              <w:spacing w:before="80" w:after="80"/>
                              <w:ind w:left="425"/>
                              <w:jc w:val="both"/>
                              <w:rPr>
                                <w:rFonts w:cs="Arial"/>
                                <w:b/>
                                <w:color w:val="016574"/>
                                <w:sz w:val="52"/>
                                <w:szCs w:val="52"/>
                              </w:rPr>
                            </w:pPr>
                            <w:r w:rsidRPr="00151BC3">
                              <w:rPr>
                                <w:rFonts w:cs="Arial"/>
                                <w:b/>
                              </w:rPr>
                              <w:t xml:space="preserve">a fugitive ELV.           </w:t>
                            </w:r>
                          </w:p>
                          <w:p w14:paraId="2F31CBBC" w14:textId="3F6DE2E4" w:rsidR="00D62059" w:rsidRPr="00C67F80" w:rsidRDefault="00D62059" w:rsidP="00D62059">
                            <w:pPr>
                              <w:pStyle w:val="ListParagraph"/>
                              <w:tabs>
                                <w:tab w:val="left" w:pos="426"/>
                              </w:tabs>
                              <w:spacing w:before="120"/>
                              <w:ind w:left="425"/>
                              <w:contextualSpacing w:val="0"/>
                              <w:jc w:val="both"/>
                              <w:rPr>
                                <w:rFonts w:cs="Arial"/>
                              </w:rPr>
                            </w:pPr>
                            <w:r w:rsidRPr="00C67F80">
                              <w:t xml:space="preserve">(complete </w:t>
                            </w:r>
                            <w:r>
                              <w:t>S</w:t>
                            </w:r>
                            <w:r w:rsidRPr="00C67F80">
                              <w:t>ection A3-</w:t>
                            </w:r>
                            <w:r w:rsidR="00361F01">
                              <w:t>4</w:t>
                            </w:r>
                            <w:r w:rsidRPr="00C67F80">
                              <w:t>.2)</w:t>
                            </w:r>
                          </w:p>
                          <w:p w14:paraId="2461A9CA" w14:textId="77777777" w:rsidR="00D62059" w:rsidRPr="00296729" w:rsidRDefault="00D62059" w:rsidP="00403133">
                            <w:pPr>
                              <w:pStyle w:val="ListParagraph"/>
                              <w:numPr>
                                <w:ilvl w:val="0"/>
                                <w:numId w:val="23"/>
                              </w:numPr>
                              <w:tabs>
                                <w:tab w:val="left" w:pos="426"/>
                              </w:tabs>
                              <w:spacing w:before="480" w:line="240" w:lineRule="auto"/>
                              <w:ind w:hanging="720"/>
                              <w:contextualSpacing w:val="0"/>
                              <w:jc w:val="both"/>
                              <w:rPr>
                                <w:rFonts w:cs="Arial"/>
                                <w:b/>
                                <w:color w:val="016574"/>
                                <w:sz w:val="52"/>
                                <w:szCs w:val="52"/>
                              </w:rPr>
                            </w:pPr>
                            <w:r w:rsidRPr="00C67F80">
                              <w:rPr>
                                <w:rFonts w:cs="Arial"/>
                                <w:b/>
                              </w:rPr>
                              <w:t>Meet a total Emission Limit Value (ELV) for VOCs</w:t>
                            </w:r>
                            <w:r>
                              <w:rPr>
                                <w:rFonts w:cs="Arial"/>
                                <w:b/>
                              </w:rPr>
                              <w:t>.</w:t>
                            </w:r>
                            <w:r>
                              <w:rPr>
                                <w:rFonts w:cs="Arial"/>
                                <w:bCs/>
                              </w:rPr>
                              <w:tab/>
                            </w:r>
                            <w:r>
                              <w:rPr>
                                <w:rFonts w:cs="Arial"/>
                                <w:bCs/>
                              </w:rPr>
                              <w:tab/>
                            </w:r>
                            <w:r>
                              <w:rPr>
                                <w:rFonts w:cs="Arial"/>
                                <w:bCs/>
                              </w:rPr>
                              <w:tab/>
                            </w:r>
                            <w:r>
                              <w:rPr>
                                <w:rFonts w:cs="Arial"/>
                                <w:bCs/>
                              </w:rPr>
                              <w:tab/>
                              <w:t xml:space="preserve">    </w:t>
                            </w:r>
                            <w:r w:rsidRPr="004A52C0">
                              <w:rPr>
                                <w:rFonts w:cs="Arial"/>
                                <w:bCs/>
                              </w:rPr>
                              <w:t xml:space="preserve"> </w:t>
                            </w:r>
                            <w:sdt>
                              <w:sdtPr>
                                <w:rPr>
                                  <w:rFonts w:ascii="MS Gothic" w:eastAsia="MS Gothic" w:hAnsi="MS Gothic" w:cs="Arial"/>
                                  <w:b/>
                                  <w:color w:val="016574"/>
                                  <w:sz w:val="52"/>
                                  <w:szCs w:val="52"/>
                                </w:rPr>
                                <w:id w:val="121977163"/>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51BB7097" w14:textId="77777777" w:rsidR="00D62059" w:rsidRPr="00C67F80" w:rsidRDefault="00D62059" w:rsidP="00D62059">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1EDB3244" w14:textId="01CDCDF8" w:rsidR="00D62059" w:rsidRPr="00C67F80" w:rsidRDefault="00D62059" w:rsidP="00D62059">
                            <w:pPr>
                              <w:pStyle w:val="ListParagraph"/>
                              <w:tabs>
                                <w:tab w:val="left" w:pos="426"/>
                              </w:tabs>
                              <w:spacing w:before="120"/>
                              <w:ind w:left="425"/>
                              <w:contextualSpacing w:val="0"/>
                              <w:jc w:val="both"/>
                              <w:rPr>
                                <w:rFonts w:cs="Arial"/>
                              </w:rPr>
                            </w:pPr>
                            <w:r w:rsidRPr="00C67F80">
                              <w:t xml:space="preserve">(complete </w:t>
                            </w:r>
                            <w:r>
                              <w:t>S</w:t>
                            </w:r>
                            <w:r w:rsidRPr="00C67F80">
                              <w:t>ection A3-</w:t>
                            </w:r>
                            <w:r w:rsidR="00361F01">
                              <w:t>4</w:t>
                            </w:r>
                            <w:r w:rsidRPr="00C67F80">
                              <w:t>.2)</w:t>
                            </w:r>
                          </w:p>
                          <w:p w14:paraId="5A241346" w14:textId="77777777" w:rsidR="00D62059" w:rsidRPr="00296729" w:rsidRDefault="00D62059" w:rsidP="00403133">
                            <w:pPr>
                              <w:pStyle w:val="ListParagraph"/>
                              <w:numPr>
                                <w:ilvl w:val="0"/>
                                <w:numId w:val="23"/>
                              </w:numPr>
                              <w:tabs>
                                <w:tab w:val="left" w:pos="426"/>
                              </w:tabs>
                              <w:spacing w:before="600" w:line="240" w:lineRule="auto"/>
                              <w:ind w:hanging="720"/>
                              <w:contextualSpacing w:val="0"/>
                              <w:jc w:val="both"/>
                              <w:rPr>
                                <w:rFonts w:cs="Arial"/>
                                <w:b/>
                                <w:color w:val="016574"/>
                                <w:sz w:val="52"/>
                                <w:szCs w:val="52"/>
                              </w:rPr>
                            </w:pPr>
                            <w:r w:rsidRPr="00C67F80">
                              <w:rPr>
                                <w:rFonts w:cs="Arial"/>
                                <w:b/>
                              </w:rPr>
                              <w:t>Implement a solvent reduction scheme to reduce VOC emissions.</w:t>
                            </w:r>
                            <w:r>
                              <w:rPr>
                                <w:rFonts w:cs="Arial"/>
                                <w:b/>
                              </w:rPr>
                              <w:tab/>
                            </w:r>
                            <w:r>
                              <w:rPr>
                                <w:rFonts w:cs="Arial"/>
                                <w:bCs/>
                              </w:rPr>
                              <w:tab/>
                            </w:r>
                            <w:r w:rsidRPr="004A52C0">
                              <w:rPr>
                                <w:rFonts w:cs="Arial"/>
                                <w:bCs/>
                              </w:rPr>
                              <w:t xml:space="preserve"> </w:t>
                            </w:r>
                            <w:r>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164446717"/>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35044397" w14:textId="2FFFFC18" w:rsidR="00D62059" w:rsidRPr="00C67F80" w:rsidRDefault="00D62059" w:rsidP="00D62059">
                            <w:pPr>
                              <w:pStyle w:val="ListParagraph"/>
                              <w:tabs>
                                <w:tab w:val="left" w:pos="426"/>
                              </w:tabs>
                              <w:spacing w:before="120"/>
                              <w:ind w:left="425"/>
                              <w:contextualSpacing w:val="0"/>
                              <w:jc w:val="both"/>
                            </w:pPr>
                            <w:r w:rsidRPr="00C67F80">
                              <w:t xml:space="preserve">(complete </w:t>
                            </w:r>
                            <w:r>
                              <w:t>S</w:t>
                            </w:r>
                            <w:r w:rsidRPr="00C67F80">
                              <w:t>ection A3-</w:t>
                            </w:r>
                            <w:r w:rsidR="00361F01">
                              <w:t>4</w:t>
                            </w:r>
                            <w:r w:rsidRPr="00C67F80">
                              <w:t>.3)</w:t>
                            </w:r>
                          </w:p>
                          <w:p w14:paraId="7FA1C58D" w14:textId="77777777" w:rsidR="00D62059" w:rsidRDefault="00D62059" w:rsidP="00D620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316EA"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25pt;width:503.9pt;height:316.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" strokecolor="#016574" strokeweight="1.5pt">
                <v:textbox>
                  <w:txbxContent>
                    <w:p w14:paraId="17B37AFF" w14:textId="77777777" w:rsidR="00D62059" w:rsidRPr="00296729" w:rsidRDefault="00D62059" w:rsidP="00403133">
                      <w:pPr>
                        <w:pStyle w:val="ListParagraph"/>
                        <w:numPr>
                          <w:ilvl w:val="0"/>
                          <w:numId w:val="23"/>
                        </w:numPr>
                        <w:tabs>
                          <w:tab w:val="left" w:pos="426"/>
                        </w:tabs>
                        <w:spacing w:before="240" w:line="240" w:lineRule="auto"/>
                        <w:ind w:hanging="720"/>
                        <w:contextualSpacing w:val="0"/>
                        <w:jc w:val="both"/>
                        <w:rPr>
                          <w:rFonts w:cs="Arial"/>
                          <w:b/>
                          <w:color w:val="016574"/>
                          <w:sz w:val="52"/>
                          <w:szCs w:val="52"/>
                        </w:rPr>
                      </w:pPr>
                      <w:r w:rsidRPr="00C67F80">
                        <w:rPr>
                          <w:rFonts w:cs="Arial"/>
                          <w:b/>
                        </w:rPr>
                        <w:t xml:space="preserve">Meet an Emission Limit Value (ELV) for VOCs in waste gases and </w:t>
                      </w:r>
                      <w:r>
                        <w:rPr>
                          <w:rFonts w:cs="Arial"/>
                          <w:b/>
                        </w:rPr>
                        <w:tab/>
                      </w:r>
                      <w:r w:rsidRPr="00701C9F">
                        <w:rPr>
                          <w:rFonts w:cs="Arial"/>
                          <w:b/>
                        </w:rPr>
                        <w:t xml:space="preserve"> </w:t>
                      </w:r>
                      <w:r>
                        <w:rPr>
                          <w:rFonts w:cs="Arial"/>
                          <w:b/>
                        </w:rPr>
                        <w:t xml:space="preserve">   </w:t>
                      </w:r>
                      <w:r w:rsidRPr="00701C9F">
                        <w:rPr>
                          <w:rFonts w:cs="Arial"/>
                          <w:b/>
                        </w:rPr>
                        <w:t xml:space="preserve"> </w:t>
                      </w:r>
                      <w:sdt>
                        <w:sdtPr>
                          <w:rPr>
                            <w:rFonts w:ascii="MS Gothic" w:eastAsia="MS Gothic" w:hAnsi="MS Gothic" w:cs="Arial"/>
                            <w:b/>
                            <w:color w:val="016574"/>
                            <w:sz w:val="52"/>
                            <w:szCs w:val="52"/>
                          </w:rPr>
                          <w:id w:val="-108629899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B82422E" w14:textId="77777777" w:rsidR="00D62059" w:rsidRPr="00151BC3" w:rsidRDefault="00D62059" w:rsidP="00D62059">
                      <w:pPr>
                        <w:tabs>
                          <w:tab w:val="left" w:pos="426"/>
                        </w:tabs>
                        <w:spacing w:before="80" w:after="80"/>
                        <w:ind w:left="425"/>
                        <w:jc w:val="both"/>
                        <w:rPr>
                          <w:rFonts w:cs="Arial"/>
                          <w:b/>
                          <w:color w:val="016574"/>
                          <w:sz w:val="52"/>
                          <w:szCs w:val="52"/>
                        </w:rPr>
                      </w:pPr>
                      <w:r w:rsidRPr="00151BC3">
                        <w:rPr>
                          <w:rFonts w:cs="Arial"/>
                          <w:b/>
                        </w:rPr>
                        <w:t xml:space="preserve">a fugitive ELV.           </w:t>
                      </w:r>
                    </w:p>
                    <w:p w14:paraId="2F31CBBC" w14:textId="3F6DE2E4" w:rsidR="00D62059" w:rsidRPr="00C67F80" w:rsidRDefault="00D62059" w:rsidP="00D62059">
                      <w:pPr>
                        <w:pStyle w:val="ListParagraph"/>
                        <w:tabs>
                          <w:tab w:val="left" w:pos="426"/>
                        </w:tabs>
                        <w:spacing w:before="120"/>
                        <w:ind w:left="425"/>
                        <w:contextualSpacing w:val="0"/>
                        <w:jc w:val="both"/>
                        <w:rPr>
                          <w:rFonts w:cs="Arial"/>
                        </w:rPr>
                      </w:pPr>
                      <w:r w:rsidRPr="00C67F80">
                        <w:t xml:space="preserve">(complete </w:t>
                      </w:r>
                      <w:r>
                        <w:t>S</w:t>
                      </w:r>
                      <w:r w:rsidRPr="00C67F80">
                        <w:t>ection A3-</w:t>
                      </w:r>
                      <w:r w:rsidR="00361F01">
                        <w:t>4</w:t>
                      </w:r>
                      <w:r w:rsidRPr="00C67F80">
                        <w:t>.2)</w:t>
                      </w:r>
                    </w:p>
                    <w:p w14:paraId="2461A9CA" w14:textId="77777777" w:rsidR="00D62059" w:rsidRPr="00296729" w:rsidRDefault="00D62059" w:rsidP="00403133">
                      <w:pPr>
                        <w:pStyle w:val="ListParagraph"/>
                        <w:numPr>
                          <w:ilvl w:val="0"/>
                          <w:numId w:val="23"/>
                        </w:numPr>
                        <w:tabs>
                          <w:tab w:val="left" w:pos="426"/>
                        </w:tabs>
                        <w:spacing w:before="480" w:line="240" w:lineRule="auto"/>
                        <w:ind w:hanging="720"/>
                        <w:contextualSpacing w:val="0"/>
                        <w:jc w:val="both"/>
                        <w:rPr>
                          <w:rFonts w:cs="Arial"/>
                          <w:b/>
                          <w:color w:val="016574"/>
                          <w:sz w:val="52"/>
                          <w:szCs w:val="52"/>
                        </w:rPr>
                      </w:pPr>
                      <w:r w:rsidRPr="00C67F80">
                        <w:rPr>
                          <w:rFonts w:cs="Arial"/>
                          <w:b/>
                        </w:rPr>
                        <w:t>Meet a total Emission Limit Value (ELV) for VOCs</w:t>
                      </w:r>
                      <w:r>
                        <w:rPr>
                          <w:rFonts w:cs="Arial"/>
                          <w:b/>
                        </w:rPr>
                        <w:t>.</w:t>
                      </w:r>
                      <w:r>
                        <w:rPr>
                          <w:rFonts w:cs="Arial"/>
                          <w:bCs/>
                        </w:rPr>
                        <w:tab/>
                      </w:r>
                      <w:r>
                        <w:rPr>
                          <w:rFonts w:cs="Arial"/>
                          <w:bCs/>
                        </w:rPr>
                        <w:tab/>
                      </w:r>
                      <w:r>
                        <w:rPr>
                          <w:rFonts w:cs="Arial"/>
                          <w:bCs/>
                        </w:rPr>
                        <w:tab/>
                      </w:r>
                      <w:r>
                        <w:rPr>
                          <w:rFonts w:cs="Arial"/>
                          <w:bCs/>
                        </w:rPr>
                        <w:tab/>
                        <w:t xml:space="preserve">    </w:t>
                      </w:r>
                      <w:r w:rsidRPr="004A52C0">
                        <w:rPr>
                          <w:rFonts w:cs="Arial"/>
                          <w:bCs/>
                        </w:rPr>
                        <w:t xml:space="preserve"> </w:t>
                      </w:r>
                      <w:sdt>
                        <w:sdtPr>
                          <w:rPr>
                            <w:rFonts w:ascii="MS Gothic" w:eastAsia="MS Gothic" w:hAnsi="MS Gothic" w:cs="Arial"/>
                            <w:b/>
                            <w:color w:val="016574"/>
                            <w:sz w:val="52"/>
                            <w:szCs w:val="52"/>
                          </w:rPr>
                          <w:id w:val="121977163"/>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51BB7097" w14:textId="77777777" w:rsidR="00D62059" w:rsidRPr="00C67F80" w:rsidRDefault="00D62059" w:rsidP="00D62059">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1EDB3244" w14:textId="01CDCDF8" w:rsidR="00D62059" w:rsidRPr="00C67F80" w:rsidRDefault="00D62059" w:rsidP="00D62059">
                      <w:pPr>
                        <w:pStyle w:val="ListParagraph"/>
                        <w:tabs>
                          <w:tab w:val="left" w:pos="426"/>
                        </w:tabs>
                        <w:spacing w:before="120"/>
                        <w:ind w:left="425"/>
                        <w:contextualSpacing w:val="0"/>
                        <w:jc w:val="both"/>
                        <w:rPr>
                          <w:rFonts w:cs="Arial"/>
                        </w:rPr>
                      </w:pPr>
                      <w:r w:rsidRPr="00C67F80">
                        <w:t xml:space="preserve">(complete </w:t>
                      </w:r>
                      <w:r>
                        <w:t>S</w:t>
                      </w:r>
                      <w:r w:rsidRPr="00C67F80">
                        <w:t>ection A3-</w:t>
                      </w:r>
                      <w:r w:rsidR="00361F01">
                        <w:t>4</w:t>
                      </w:r>
                      <w:r w:rsidRPr="00C67F80">
                        <w:t>.2)</w:t>
                      </w:r>
                    </w:p>
                    <w:p w14:paraId="5A241346" w14:textId="77777777" w:rsidR="00D62059" w:rsidRPr="00296729" w:rsidRDefault="00D62059" w:rsidP="00403133">
                      <w:pPr>
                        <w:pStyle w:val="ListParagraph"/>
                        <w:numPr>
                          <w:ilvl w:val="0"/>
                          <w:numId w:val="23"/>
                        </w:numPr>
                        <w:tabs>
                          <w:tab w:val="left" w:pos="426"/>
                        </w:tabs>
                        <w:spacing w:before="600" w:line="240" w:lineRule="auto"/>
                        <w:ind w:hanging="720"/>
                        <w:contextualSpacing w:val="0"/>
                        <w:jc w:val="both"/>
                        <w:rPr>
                          <w:rFonts w:cs="Arial"/>
                          <w:b/>
                          <w:color w:val="016574"/>
                          <w:sz w:val="52"/>
                          <w:szCs w:val="52"/>
                        </w:rPr>
                      </w:pPr>
                      <w:r w:rsidRPr="00C67F80">
                        <w:rPr>
                          <w:rFonts w:cs="Arial"/>
                          <w:b/>
                        </w:rPr>
                        <w:t>Implement a solvent reduction scheme to reduce VOC emissions.</w:t>
                      </w:r>
                      <w:r>
                        <w:rPr>
                          <w:rFonts w:cs="Arial"/>
                          <w:b/>
                        </w:rPr>
                        <w:tab/>
                      </w:r>
                      <w:r>
                        <w:rPr>
                          <w:rFonts w:cs="Arial"/>
                          <w:bCs/>
                        </w:rPr>
                        <w:tab/>
                      </w:r>
                      <w:r w:rsidRPr="004A52C0">
                        <w:rPr>
                          <w:rFonts w:cs="Arial"/>
                          <w:bCs/>
                        </w:rPr>
                        <w:t xml:space="preserve"> </w:t>
                      </w:r>
                      <w:r>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164446717"/>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35044397" w14:textId="2FFFFC18" w:rsidR="00D62059" w:rsidRPr="00C67F80" w:rsidRDefault="00D62059" w:rsidP="00D62059">
                      <w:pPr>
                        <w:pStyle w:val="ListParagraph"/>
                        <w:tabs>
                          <w:tab w:val="left" w:pos="426"/>
                        </w:tabs>
                        <w:spacing w:before="120"/>
                        <w:ind w:left="425"/>
                        <w:contextualSpacing w:val="0"/>
                        <w:jc w:val="both"/>
                      </w:pPr>
                      <w:r w:rsidRPr="00C67F80">
                        <w:t xml:space="preserve">(complete </w:t>
                      </w:r>
                      <w:r>
                        <w:t>S</w:t>
                      </w:r>
                      <w:r w:rsidRPr="00C67F80">
                        <w:t>ection A3-</w:t>
                      </w:r>
                      <w:r w:rsidR="00361F01">
                        <w:t>4</w:t>
                      </w:r>
                      <w:r w:rsidRPr="00C67F80">
                        <w:t>.3)</w:t>
                      </w:r>
                    </w:p>
                    <w:p w14:paraId="7FA1C58D" w14:textId="77777777" w:rsidR="00D62059" w:rsidRDefault="00D62059" w:rsidP="00D62059"/>
                  </w:txbxContent>
                </v:textbox>
                <w10:wrap type="square" anchorx="margin"/>
              </v:shape>
            </w:pict>
          </mc:Fallback>
        </mc:AlternateContent>
      </w:r>
    </w:p>
    <w:p w14:paraId="23A498B5" w14:textId="329ECFBB" w:rsidR="00361F01" w:rsidRDefault="00361F01" w:rsidP="00361F01">
      <w:r>
        <w:br w:type="page"/>
      </w:r>
    </w:p>
    <w:p w14:paraId="69F7DC04" w14:textId="64A541B3" w:rsidR="00C656B2" w:rsidRPr="00C656B2" w:rsidRDefault="00C656B2" w:rsidP="00C656B2">
      <w:pPr>
        <w:keepNext/>
        <w:keepLines/>
        <w:spacing w:after="240" w:line="240" w:lineRule="auto"/>
        <w:outlineLvl w:val="3"/>
        <w:rPr>
          <w:rFonts w:asciiTheme="majorHAnsi" w:eastAsiaTheme="majorEastAsia" w:hAnsiTheme="majorHAnsi" w:cstheme="majorBidi"/>
          <w:b/>
          <w:iCs/>
          <w:color w:val="016574" w:themeColor="accent1"/>
        </w:rPr>
      </w:pPr>
      <w:r w:rsidRPr="00C656B2">
        <w:rPr>
          <w:rFonts w:asciiTheme="majorHAnsi" w:eastAsiaTheme="majorEastAsia" w:hAnsiTheme="majorHAnsi" w:cstheme="majorBidi"/>
          <w:b/>
          <w:iCs/>
          <w:color w:val="016574" w:themeColor="accent1"/>
        </w:rPr>
        <w:lastRenderedPageBreak/>
        <w:t>A3-</w:t>
      </w:r>
      <w:r>
        <w:rPr>
          <w:rFonts w:asciiTheme="majorHAnsi" w:eastAsiaTheme="majorEastAsia" w:hAnsiTheme="majorHAnsi" w:cstheme="majorBidi"/>
          <w:b/>
          <w:iCs/>
          <w:color w:val="016574" w:themeColor="accent1"/>
        </w:rPr>
        <w:t>4</w:t>
      </w:r>
      <w:r w:rsidRPr="00C656B2">
        <w:rPr>
          <w:rFonts w:asciiTheme="majorHAnsi" w:eastAsiaTheme="majorEastAsia" w:hAnsiTheme="majorHAnsi" w:cstheme="majorBidi"/>
          <w:b/>
          <w:iCs/>
          <w:color w:val="016574" w:themeColor="accent1"/>
        </w:rPr>
        <w:t>.2   Demonstrating compliance with emission limits</w:t>
      </w:r>
    </w:p>
    <w:p w14:paraId="64C0771E" w14:textId="77777777" w:rsidR="00C656B2" w:rsidRPr="00C656B2" w:rsidRDefault="00C656B2" w:rsidP="00C656B2">
      <w:pPr>
        <w:spacing w:before="120" w:after="120"/>
      </w:pPr>
      <w:r w:rsidRPr="00C656B2">
        <w:t>Please provide information on how the emission limit values (ELVs) of EASR will be met for:</w:t>
      </w:r>
    </w:p>
    <w:p w14:paraId="46A6A8CB" w14:textId="77777777" w:rsidR="00C656B2" w:rsidRPr="00C656B2" w:rsidRDefault="00C656B2" w:rsidP="00403133">
      <w:pPr>
        <w:numPr>
          <w:ilvl w:val="0"/>
          <w:numId w:val="24"/>
        </w:numPr>
        <w:tabs>
          <w:tab w:val="clear" w:pos="720"/>
          <w:tab w:val="num" w:pos="567"/>
        </w:tabs>
        <w:spacing w:before="240" w:after="120"/>
        <w:ind w:left="714" w:hanging="572"/>
      </w:pPr>
      <w:r w:rsidRPr="00C656B2">
        <w:t>VOCs mentioned above.</w:t>
      </w:r>
    </w:p>
    <w:p w14:paraId="02A646FF" w14:textId="77777777" w:rsidR="00C656B2" w:rsidRPr="00C656B2" w:rsidRDefault="00C656B2" w:rsidP="00403133">
      <w:pPr>
        <w:numPr>
          <w:ilvl w:val="0"/>
          <w:numId w:val="24"/>
        </w:numPr>
        <w:tabs>
          <w:tab w:val="clear" w:pos="720"/>
          <w:tab w:val="num" w:pos="567"/>
        </w:tabs>
        <w:spacing w:before="120" w:after="240"/>
        <w:ind w:left="567" w:hanging="425"/>
      </w:pPr>
      <w:r w:rsidRPr="00C656B2">
        <w:t>Halogenated VOCs that are assigned or need to carry the hazard statements H341 and H351, and that will be used at the proposed authorised place.</w:t>
      </w:r>
    </w:p>
    <w:tbl>
      <w:tblPr>
        <w:tblW w:w="4946" w:type="pct"/>
        <w:tblLayout w:type="fixed"/>
        <w:tblCellMar>
          <w:left w:w="0" w:type="dxa"/>
          <w:right w:w="0" w:type="dxa"/>
        </w:tblCellMar>
        <w:tblLook w:val="04A0" w:firstRow="1" w:lastRow="0" w:firstColumn="1" w:lastColumn="0" w:noHBand="0" w:noVBand="1"/>
      </w:tblPr>
      <w:tblGrid>
        <w:gridCol w:w="10092"/>
      </w:tblGrid>
      <w:tr w:rsidR="00C656B2" w:rsidRPr="00C656B2" w14:paraId="1A64CF46"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FE508C" w14:textId="77777777" w:rsidR="00C656B2" w:rsidRPr="00C656B2" w:rsidRDefault="00C656B2" w:rsidP="00C656B2">
            <w:pPr>
              <w:spacing w:before="120" w:after="120" w:line="240" w:lineRule="auto"/>
              <w:rPr>
                <w:rFonts w:ascii="Arial" w:eastAsia="Times New Roman" w:hAnsi="Arial" w:cs="Arial"/>
                <w:b/>
                <w:bCs/>
                <w:color w:val="FFFFFF"/>
                <w:lang w:eastAsia="en-GB"/>
              </w:rPr>
            </w:pPr>
            <w:r w:rsidRPr="00C656B2">
              <w:rPr>
                <w:rFonts w:ascii="Arial" w:eastAsia="Times New Roman" w:hAnsi="Arial" w:cs="Arial"/>
                <w:b/>
                <w:bCs/>
                <w:color w:val="FFFFFF"/>
                <w:lang w:eastAsia="en-GB"/>
              </w:rPr>
              <w:t>Document reference</w:t>
            </w:r>
          </w:p>
        </w:tc>
      </w:tr>
      <w:tr w:rsidR="00C656B2" w:rsidRPr="00C656B2" w14:paraId="7D396FFB"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7074B1" w14:textId="77777777" w:rsidR="00C656B2" w:rsidRPr="00C656B2" w:rsidRDefault="00C656B2" w:rsidP="00C656B2">
            <w:pPr>
              <w:spacing w:before="120" w:after="120" w:line="240" w:lineRule="auto"/>
              <w:rPr>
                <w:rFonts w:ascii="Arial" w:eastAsia="Times New Roman" w:hAnsi="Arial" w:cs="Arial"/>
                <w:lang w:eastAsia="en-GB"/>
              </w:rPr>
            </w:pPr>
          </w:p>
        </w:tc>
      </w:tr>
    </w:tbl>
    <w:p w14:paraId="1F89ED8A" w14:textId="77777777" w:rsidR="00C656B2" w:rsidRPr="00C656B2" w:rsidRDefault="00C656B2" w:rsidP="00C656B2"/>
    <w:p w14:paraId="096A9CA1" w14:textId="77777777" w:rsidR="00C656B2" w:rsidRPr="00C656B2" w:rsidRDefault="00C656B2" w:rsidP="00C656B2"/>
    <w:p w14:paraId="5A0789A1" w14:textId="5C0BF9EB" w:rsidR="00C656B2" w:rsidRPr="00C656B2" w:rsidRDefault="00C656B2" w:rsidP="00C656B2">
      <w:pPr>
        <w:keepNext/>
        <w:keepLines/>
        <w:spacing w:after="240" w:line="240" w:lineRule="auto"/>
        <w:outlineLvl w:val="3"/>
        <w:rPr>
          <w:rFonts w:asciiTheme="majorHAnsi" w:eastAsiaTheme="majorEastAsia" w:hAnsiTheme="majorHAnsi" w:cstheme="majorBidi"/>
          <w:b/>
          <w:iCs/>
          <w:color w:val="016574" w:themeColor="accent1"/>
        </w:rPr>
      </w:pPr>
      <w:r w:rsidRPr="00C656B2">
        <w:rPr>
          <w:rFonts w:asciiTheme="majorHAnsi" w:eastAsiaTheme="majorEastAsia" w:hAnsiTheme="majorHAnsi" w:cstheme="majorBidi"/>
          <w:b/>
          <w:iCs/>
          <w:color w:val="016574" w:themeColor="accent1"/>
        </w:rPr>
        <w:t>A3-</w:t>
      </w:r>
      <w:r>
        <w:rPr>
          <w:rFonts w:asciiTheme="majorHAnsi" w:eastAsiaTheme="majorEastAsia" w:hAnsiTheme="majorHAnsi" w:cstheme="majorBidi"/>
          <w:b/>
          <w:iCs/>
          <w:color w:val="016574" w:themeColor="accent1"/>
        </w:rPr>
        <w:t>4</w:t>
      </w:r>
      <w:r w:rsidRPr="00C656B2">
        <w:rPr>
          <w:rFonts w:asciiTheme="majorHAnsi" w:eastAsiaTheme="majorEastAsia" w:hAnsiTheme="majorHAnsi" w:cstheme="majorBidi"/>
          <w:b/>
          <w:iCs/>
          <w:color w:val="016574" w:themeColor="accent1"/>
        </w:rPr>
        <w:t xml:space="preserve">.3   Solvent reduction scheme </w:t>
      </w:r>
    </w:p>
    <w:p w14:paraId="6E37C7B7" w14:textId="77777777" w:rsidR="00C656B2" w:rsidRPr="00C656B2" w:rsidRDefault="00C656B2" w:rsidP="00C656B2">
      <w:pPr>
        <w:spacing w:before="120" w:after="120"/>
      </w:pPr>
      <w:r w:rsidRPr="00C656B2">
        <w:t xml:space="preserve">Please provide details of any solvent reduction scheme for the proposed activity. </w:t>
      </w:r>
    </w:p>
    <w:p w14:paraId="6CF5BCB3" w14:textId="77777777" w:rsidR="00C656B2" w:rsidRPr="00C656B2" w:rsidRDefault="00C656B2" w:rsidP="00C656B2">
      <w:pPr>
        <w:spacing w:before="120" w:after="120"/>
      </w:pPr>
      <w:r w:rsidRPr="00C656B2">
        <w:t>This should include:</w:t>
      </w:r>
    </w:p>
    <w:p w14:paraId="2A551DBC" w14:textId="77777777" w:rsidR="00C656B2" w:rsidRPr="00C656B2" w:rsidRDefault="00C656B2" w:rsidP="00403133">
      <w:pPr>
        <w:numPr>
          <w:ilvl w:val="0"/>
          <w:numId w:val="34"/>
        </w:numPr>
        <w:tabs>
          <w:tab w:val="num" w:pos="567"/>
        </w:tabs>
        <w:spacing w:before="120" w:after="120"/>
        <w:ind w:hanging="578"/>
      </w:pPr>
      <w:r w:rsidRPr="00C656B2">
        <w:t>An overview of the proposed scheme.</w:t>
      </w:r>
    </w:p>
    <w:p w14:paraId="1E626EC5" w14:textId="77777777" w:rsidR="00C656B2" w:rsidRPr="00C656B2" w:rsidRDefault="00C656B2" w:rsidP="00403133">
      <w:pPr>
        <w:numPr>
          <w:ilvl w:val="0"/>
          <w:numId w:val="34"/>
        </w:numPr>
        <w:tabs>
          <w:tab w:val="num" w:pos="567"/>
        </w:tabs>
        <w:spacing w:before="120" w:after="120"/>
        <w:ind w:hanging="578"/>
      </w:pPr>
      <w:r w:rsidRPr="00C656B2">
        <w:t>How you plan to achieve compliance with the scheme.</w:t>
      </w:r>
    </w:p>
    <w:p w14:paraId="41403B41" w14:textId="77777777" w:rsidR="00C656B2" w:rsidRPr="00C656B2" w:rsidRDefault="00C656B2" w:rsidP="00403133">
      <w:pPr>
        <w:numPr>
          <w:ilvl w:val="0"/>
          <w:numId w:val="34"/>
        </w:numPr>
        <w:tabs>
          <w:tab w:val="num" w:pos="567"/>
        </w:tabs>
        <w:spacing w:before="120" w:after="240"/>
        <w:ind w:hanging="578"/>
      </w:pPr>
      <w:r w:rsidRPr="00C656B2">
        <w:t>Relevant timelines for implementation.</w:t>
      </w:r>
    </w:p>
    <w:tbl>
      <w:tblPr>
        <w:tblW w:w="4946" w:type="pct"/>
        <w:tblLayout w:type="fixed"/>
        <w:tblCellMar>
          <w:left w:w="0" w:type="dxa"/>
          <w:right w:w="0" w:type="dxa"/>
        </w:tblCellMar>
        <w:tblLook w:val="04A0" w:firstRow="1" w:lastRow="0" w:firstColumn="1" w:lastColumn="0" w:noHBand="0" w:noVBand="1"/>
      </w:tblPr>
      <w:tblGrid>
        <w:gridCol w:w="10092"/>
      </w:tblGrid>
      <w:tr w:rsidR="00C656B2" w:rsidRPr="00C656B2" w14:paraId="7AFF07AF"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2E1596" w14:textId="77777777" w:rsidR="00C656B2" w:rsidRPr="00C656B2" w:rsidRDefault="00C656B2" w:rsidP="00C656B2">
            <w:pPr>
              <w:spacing w:before="120" w:after="120" w:line="240" w:lineRule="auto"/>
              <w:rPr>
                <w:rFonts w:ascii="Arial" w:eastAsia="Times New Roman" w:hAnsi="Arial" w:cs="Arial"/>
                <w:b/>
                <w:bCs/>
                <w:color w:val="FFFFFF"/>
                <w:lang w:eastAsia="en-GB"/>
              </w:rPr>
            </w:pPr>
            <w:r w:rsidRPr="00C656B2">
              <w:rPr>
                <w:rFonts w:ascii="Arial" w:eastAsia="Times New Roman" w:hAnsi="Arial" w:cs="Arial"/>
                <w:b/>
                <w:bCs/>
                <w:color w:val="FFFFFF"/>
                <w:lang w:eastAsia="en-GB"/>
              </w:rPr>
              <w:t>Document reference</w:t>
            </w:r>
          </w:p>
        </w:tc>
      </w:tr>
      <w:tr w:rsidR="00C656B2" w:rsidRPr="00C656B2" w14:paraId="5FF144E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D6CFDE" w14:textId="77777777" w:rsidR="00C656B2" w:rsidRPr="00C656B2" w:rsidRDefault="00C656B2" w:rsidP="00C656B2">
            <w:pPr>
              <w:spacing w:before="120" w:after="120" w:line="240" w:lineRule="auto"/>
              <w:rPr>
                <w:rFonts w:ascii="Arial" w:eastAsia="Times New Roman" w:hAnsi="Arial" w:cs="Arial"/>
                <w:lang w:eastAsia="en-GB"/>
              </w:rPr>
            </w:pPr>
          </w:p>
        </w:tc>
      </w:tr>
    </w:tbl>
    <w:p w14:paraId="6A064760" w14:textId="39B35011" w:rsidR="00E079DF" w:rsidRDefault="00E079DF" w:rsidP="00795BA6">
      <w:pPr>
        <w:spacing w:before="120" w:after="120"/>
      </w:pPr>
      <w:r>
        <w:br w:type="page"/>
      </w:r>
    </w:p>
    <w:p w14:paraId="3A59D9B6" w14:textId="6153F1BB" w:rsidR="00C74626" w:rsidRDefault="00C74626" w:rsidP="00957BDD">
      <w:pPr>
        <w:pStyle w:val="Heading2"/>
      </w:pPr>
      <w:bookmarkStart w:id="260" w:name="_Toc193802504"/>
      <w:bookmarkStart w:id="261" w:name="_Toc198304281"/>
      <w:r w:rsidRPr="00D941D6">
        <w:lastRenderedPageBreak/>
        <w:t>Appendix 4: Medium combustion plant</w:t>
      </w:r>
      <w:bookmarkEnd w:id="260"/>
      <w:bookmarkEnd w:id="261"/>
    </w:p>
    <w:p w14:paraId="05399022" w14:textId="77777777" w:rsidR="000A31C9" w:rsidRDefault="00795BA6" w:rsidP="00BB774C">
      <w:pPr>
        <w:spacing w:before="120" w:after="120"/>
      </w:pPr>
      <w:r w:rsidRPr="00FA109B">
        <w:t xml:space="preserve">Complete </w:t>
      </w:r>
      <w:r w:rsidR="009A4B75">
        <w:t xml:space="preserve">this appendix </w:t>
      </w:r>
      <w:r w:rsidRPr="00FA109B">
        <w:t xml:space="preserve">if </w:t>
      </w:r>
      <w:r>
        <w:t>you intend to</w:t>
      </w:r>
      <w:r w:rsidR="000A31C9">
        <w:t>:</w:t>
      </w:r>
    </w:p>
    <w:p w14:paraId="3DF4B5F8" w14:textId="77777777" w:rsidR="000A31C9" w:rsidRDefault="009C64DC" w:rsidP="00403133">
      <w:pPr>
        <w:pStyle w:val="ListParagraph"/>
        <w:numPr>
          <w:ilvl w:val="0"/>
          <w:numId w:val="50"/>
        </w:numPr>
        <w:spacing w:before="240" w:after="240"/>
        <w:ind w:left="567" w:hanging="425"/>
        <w:contextualSpacing w:val="0"/>
      </w:pPr>
      <w:r>
        <w:t xml:space="preserve">vary </w:t>
      </w:r>
      <w:r w:rsidR="00B07000">
        <w:t>a</w:t>
      </w:r>
      <w:r w:rsidR="005A396F">
        <w:t xml:space="preserve"> medium combustion plant</w:t>
      </w:r>
      <w:r w:rsidR="00B07000">
        <w:t xml:space="preserve"> </w:t>
      </w:r>
      <w:r w:rsidR="005A396F">
        <w:t>(</w:t>
      </w:r>
      <w:r w:rsidR="00B07000">
        <w:t>MCP</w:t>
      </w:r>
      <w:r w:rsidR="005A396F">
        <w:t>)</w:t>
      </w:r>
      <w:r w:rsidR="00BD6FCA">
        <w:t>,</w:t>
      </w:r>
      <w:r w:rsidR="003C7CBF" w:rsidRPr="00492895">
        <w:t xml:space="preserve"> </w:t>
      </w:r>
      <w:r w:rsidR="003C7CBF" w:rsidRPr="00534696">
        <w:t xml:space="preserve">as defined under </w:t>
      </w:r>
      <w:r w:rsidR="003C7CBF">
        <w:t>s</w:t>
      </w:r>
      <w:r w:rsidR="003C7CBF" w:rsidRPr="00534696">
        <w:t>chedule 27</w:t>
      </w:r>
      <w:r w:rsidR="003C7CBF">
        <w:t xml:space="preserve"> of EASR,</w:t>
      </w:r>
      <w:r w:rsidR="00B07000">
        <w:t xml:space="preserve"> included in your</w:t>
      </w:r>
      <w:r w:rsidR="003C7CBF">
        <w:t xml:space="preserve"> existing</w:t>
      </w:r>
      <w:r w:rsidR="00B07000">
        <w:t xml:space="preserve"> permit</w:t>
      </w:r>
      <w:r w:rsidR="003C7CBF">
        <w:t>,</w:t>
      </w:r>
      <w:r>
        <w:t xml:space="preserve"> or </w:t>
      </w:r>
    </w:p>
    <w:p w14:paraId="1BBA683B" w14:textId="1E1C47A1" w:rsidR="009A4B75" w:rsidRDefault="00795BA6" w:rsidP="00403133">
      <w:pPr>
        <w:pStyle w:val="ListParagraph"/>
        <w:numPr>
          <w:ilvl w:val="0"/>
          <w:numId w:val="50"/>
        </w:numPr>
        <w:spacing w:before="240" w:after="240"/>
        <w:ind w:left="567" w:hanging="425"/>
        <w:contextualSpacing w:val="0"/>
      </w:pPr>
      <w:r>
        <w:t>operate</w:t>
      </w:r>
      <w:r w:rsidRPr="00FA109B">
        <w:t xml:space="preserve"> a </w:t>
      </w:r>
      <w:r w:rsidR="009C64DC">
        <w:t xml:space="preserve">new </w:t>
      </w:r>
      <w:r w:rsidRPr="00FA109B">
        <w:t xml:space="preserve">MCP </w:t>
      </w:r>
      <w:r>
        <w:t>(</w:t>
      </w:r>
      <w:r w:rsidRPr="004B7771">
        <w:t xml:space="preserve">such as </w:t>
      </w:r>
      <w:r w:rsidRPr="00FA109B">
        <w:t xml:space="preserve">a </w:t>
      </w:r>
      <w:r w:rsidRPr="004B7771">
        <w:t>boiler, engine, or turbine</w:t>
      </w:r>
      <w:r>
        <w:t>)</w:t>
      </w:r>
      <w:r w:rsidRPr="004B7771">
        <w:t xml:space="preserve"> with a net rated thermal input between</w:t>
      </w:r>
      <w:r w:rsidRPr="00FA109B">
        <w:t xml:space="preserve"> 1</w:t>
      </w:r>
      <w:r w:rsidRPr="004B7771">
        <w:t xml:space="preserve"> and </w:t>
      </w:r>
      <w:r w:rsidRPr="00FA109B">
        <w:t xml:space="preserve">50 </w:t>
      </w:r>
      <w:r w:rsidRPr="004B7771">
        <w:t>megawatts (</w:t>
      </w:r>
      <w:r w:rsidRPr="00FA109B">
        <w:t>MW</w:t>
      </w:r>
      <w:r w:rsidRPr="004B7771">
        <w:t>)</w:t>
      </w:r>
      <w:r w:rsidRPr="00FA109B">
        <w:t xml:space="preserve">, </w:t>
      </w:r>
      <w:r w:rsidR="009A4B75" w:rsidRPr="00492895">
        <w:t>in addition to other emission activities.</w:t>
      </w:r>
    </w:p>
    <w:p w14:paraId="78F485EF" w14:textId="706FC8CF" w:rsidR="00795BA6" w:rsidRDefault="009A4B75" w:rsidP="001A773A">
      <w:pPr>
        <w:spacing w:after="120"/>
      </w:pPr>
      <w:r w:rsidRPr="00D61811">
        <w:t xml:space="preserve">The information in this appendix will be used to assess your application and establish appropriate emissions limits for your </w:t>
      </w:r>
      <w:r>
        <w:t>MCP</w:t>
      </w:r>
      <w:r w:rsidRPr="00D61811">
        <w:t>.</w:t>
      </w:r>
    </w:p>
    <w:p w14:paraId="1052CA1B" w14:textId="77777777" w:rsidR="009A33CB" w:rsidRDefault="009A33CB" w:rsidP="001A773A">
      <w:pPr>
        <w:spacing w:after="120"/>
      </w:pPr>
    </w:p>
    <w:p w14:paraId="694EC4FC" w14:textId="77777777" w:rsidR="004C41F1" w:rsidRDefault="004C41F1" w:rsidP="000A31C9"/>
    <w:p w14:paraId="28B6F2CB" w14:textId="6ED48066" w:rsidR="009A33CB" w:rsidRPr="007C4209" w:rsidRDefault="009A33CB" w:rsidP="009A33CB">
      <w:pPr>
        <w:keepNext/>
        <w:keepLines/>
        <w:spacing w:after="240" w:line="240" w:lineRule="auto"/>
        <w:outlineLvl w:val="3"/>
        <w:rPr>
          <w:rFonts w:asciiTheme="majorHAnsi" w:eastAsiaTheme="majorEastAsia" w:hAnsiTheme="majorHAnsi" w:cstheme="majorBidi"/>
          <w:b/>
          <w:iCs/>
          <w:color w:val="016574" w:themeColor="accent1"/>
        </w:rPr>
      </w:pPr>
      <w:r w:rsidRPr="007C4209">
        <w:rPr>
          <w:rFonts w:asciiTheme="majorHAnsi" w:eastAsiaTheme="majorEastAsia" w:hAnsiTheme="majorHAnsi" w:cstheme="majorBidi"/>
          <w:b/>
          <w:iCs/>
          <w:color w:val="016574" w:themeColor="accent1"/>
        </w:rPr>
        <w:t>Excluded activities</w:t>
      </w:r>
    </w:p>
    <w:p w14:paraId="0D8D26E6" w14:textId="77777777" w:rsidR="009A33CB" w:rsidRPr="007C4209" w:rsidRDefault="009A33CB" w:rsidP="009A33CB">
      <w:pPr>
        <w:spacing w:before="120"/>
      </w:pPr>
      <w:r w:rsidRPr="007C4209">
        <w:t xml:space="preserve">Some activities do not need an MCP authorisation. </w:t>
      </w:r>
    </w:p>
    <w:p w14:paraId="7B19EE2A" w14:textId="77777777" w:rsidR="009A33CB" w:rsidRPr="007C4209" w:rsidRDefault="009A33CB" w:rsidP="009A33CB">
      <w:pPr>
        <w:spacing w:before="120"/>
      </w:pPr>
      <w:r w:rsidRPr="007C4209">
        <w:t xml:space="preserve">EASR lists a number of excluded activities, including but not limited to:  </w:t>
      </w:r>
    </w:p>
    <w:p w14:paraId="2CD2AC55" w14:textId="77777777" w:rsidR="009A33CB" w:rsidRPr="007C4209" w:rsidRDefault="009A33CB" w:rsidP="00403133">
      <w:pPr>
        <w:numPr>
          <w:ilvl w:val="0"/>
          <w:numId w:val="47"/>
        </w:numPr>
        <w:spacing w:before="120" w:after="120"/>
        <w:ind w:left="567" w:hanging="425"/>
      </w:pPr>
      <w:r w:rsidRPr="007C4209">
        <w:t>Combustion plant used to propel a vehicle, ship or aircraft</w:t>
      </w:r>
    </w:p>
    <w:p w14:paraId="292A0216" w14:textId="77777777" w:rsidR="009A33CB" w:rsidRPr="007C4209" w:rsidRDefault="009A33CB" w:rsidP="00403133">
      <w:pPr>
        <w:numPr>
          <w:ilvl w:val="0"/>
          <w:numId w:val="47"/>
        </w:numPr>
        <w:spacing w:before="120" w:after="120"/>
        <w:ind w:left="567" w:hanging="425"/>
      </w:pPr>
      <w:r w:rsidRPr="007C4209">
        <w:t>Turbines and engines used on offshore platforms</w:t>
      </w:r>
    </w:p>
    <w:p w14:paraId="4B9ECB3A" w14:textId="77777777" w:rsidR="009A33CB" w:rsidRPr="007C4209" w:rsidRDefault="009A33CB" w:rsidP="00403133">
      <w:pPr>
        <w:numPr>
          <w:ilvl w:val="0"/>
          <w:numId w:val="47"/>
        </w:numPr>
        <w:spacing w:before="120" w:after="120"/>
        <w:ind w:left="567" w:hanging="425"/>
      </w:pPr>
      <w:r w:rsidRPr="007C4209">
        <w:t>Some driers</w:t>
      </w:r>
    </w:p>
    <w:p w14:paraId="25E7439E" w14:textId="77777777" w:rsidR="009A33CB" w:rsidRPr="007C4209" w:rsidRDefault="009A33CB" w:rsidP="00403133">
      <w:pPr>
        <w:numPr>
          <w:ilvl w:val="0"/>
          <w:numId w:val="47"/>
        </w:numPr>
        <w:spacing w:before="120" w:after="240"/>
        <w:ind w:left="567" w:hanging="425"/>
      </w:pPr>
      <w:r w:rsidRPr="007C4209">
        <w:t>Thermal oxidisers</w:t>
      </w:r>
    </w:p>
    <w:p w14:paraId="3419CC2E" w14:textId="77777777" w:rsidR="009A33CB" w:rsidRPr="007C4209" w:rsidRDefault="009A33CB" w:rsidP="009A33CB">
      <w:r w:rsidRPr="007C4209">
        <w:t xml:space="preserve">For the full list of excluded activities, please check the </w:t>
      </w:r>
      <w:hyperlink r:id="rId55" w:history="1">
        <w:r w:rsidRPr="007C4209">
          <w:rPr>
            <w:color w:val="016574" w:themeColor="hyperlink"/>
            <w:u w:val="single"/>
          </w:rPr>
          <w:t>activity webpage</w:t>
        </w:r>
      </w:hyperlink>
      <w:r w:rsidRPr="007C4209">
        <w:t>.</w:t>
      </w:r>
    </w:p>
    <w:p w14:paraId="13B7F30A" w14:textId="77777777" w:rsidR="009A33CB" w:rsidRDefault="009A33CB" w:rsidP="001A773A">
      <w:pPr>
        <w:spacing w:after="120"/>
      </w:pPr>
    </w:p>
    <w:p w14:paraId="54C815BA" w14:textId="77777777" w:rsidR="00397914" w:rsidRDefault="00397914" w:rsidP="00957BDD">
      <w:bookmarkStart w:id="262" w:name="_Toc197338359"/>
    </w:p>
    <w:p w14:paraId="77DD60FA" w14:textId="77777777" w:rsidR="00397914" w:rsidRDefault="00397914" w:rsidP="00957BDD"/>
    <w:p w14:paraId="267B35D4" w14:textId="77777777" w:rsidR="00397914" w:rsidRDefault="00397914" w:rsidP="00957BDD"/>
    <w:p w14:paraId="4E98810E" w14:textId="77777777" w:rsidR="00397914" w:rsidRDefault="00397914" w:rsidP="00397914"/>
    <w:p w14:paraId="48FBEAD7" w14:textId="0209A950" w:rsidR="00957BDD" w:rsidRDefault="00957BDD" w:rsidP="009C68D1">
      <w:r>
        <w:br w:type="page"/>
      </w:r>
    </w:p>
    <w:p w14:paraId="05F28737" w14:textId="0ACE89EB" w:rsidR="00397914" w:rsidRPr="009C68D1" w:rsidRDefault="00397914" w:rsidP="009C68D1">
      <w:pPr>
        <w:pStyle w:val="Heading3"/>
      </w:pPr>
      <w:bookmarkStart w:id="263" w:name="_Toc198304282"/>
      <w:r w:rsidRPr="009C68D1">
        <w:lastRenderedPageBreak/>
        <w:t>Section A</w:t>
      </w:r>
      <w:r w:rsidR="009C68D1">
        <w:t>4</w:t>
      </w:r>
      <w:r w:rsidRPr="009C68D1">
        <w:t>-1 - MCP details</w:t>
      </w:r>
      <w:bookmarkEnd w:id="262"/>
      <w:bookmarkEnd w:id="263"/>
      <w:r w:rsidRPr="009C68D1">
        <w:t xml:space="preserve"> </w:t>
      </w:r>
    </w:p>
    <w:p w14:paraId="443A0DEA" w14:textId="017C5B54" w:rsidR="00397914" w:rsidRPr="009C68D1" w:rsidRDefault="00397914" w:rsidP="009C68D1">
      <w:pPr>
        <w:pStyle w:val="Heading4"/>
      </w:pPr>
      <w:r w:rsidRPr="009C68D1">
        <w:t>A</w:t>
      </w:r>
      <w:r w:rsidR="00646211">
        <w:t>4</w:t>
      </w:r>
      <w:r w:rsidR="00EC67F5">
        <w:t>-</w:t>
      </w:r>
      <w:r w:rsidRPr="009C68D1">
        <w:t xml:space="preserve">1.1   MCP specifications </w:t>
      </w:r>
    </w:p>
    <w:p w14:paraId="0234A80C" w14:textId="473562C7" w:rsidR="00397914" w:rsidRPr="00397914" w:rsidRDefault="00397914" w:rsidP="00397914">
      <w:pPr>
        <w:tabs>
          <w:tab w:val="num" w:pos="720"/>
        </w:tabs>
        <w:spacing w:before="120" w:after="120"/>
      </w:pPr>
      <w:r w:rsidRPr="00397914">
        <w:t>Please provide the details requested in Table A</w:t>
      </w:r>
      <w:r w:rsidR="009C68D1">
        <w:t>4</w:t>
      </w:r>
      <w:r w:rsidRPr="00397914">
        <w:t>-1 for each authorised and proposed MCP.</w:t>
      </w:r>
    </w:p>
    <w:p w14:paraId="391F8643" w14:textId="77777777" w:rsidR="00397914" w:rsidRPr="00397914" w:rsidRDefault="00397914" w:rsidP="00397914">
      <w:pPr>
        <w:spacing w:before="120" w:after="120"/>
      </w:pPr>
      <w:r w:rsidRPr="00397914">
        <w:t>Each MCP must have a unique plant number (Plant No.) and be listed separately. If you need to include additional plants, please use a separate sheet.</w:t>
      </w:r>
    </w:p>
    <w:p w14:paraId="096E9123" w14:textId="41AE7D62" w:rsidR="00397914" w:rsidRPr="00397914" w:rsidRDefault="00397914" w:rsidP="00397914">
      <w:pPr>
        <w:spacing w:before="240" w:after="120"/>
      </w:pPr>
      <w:r w:rsidRPr="00397914">
        <w:t>When completing Table A</w:t>
      </w:r>
      <w:r w:rsidR="009C68D1">
        <w:t>4</w:t>
      </w:r>
      <w:r w:rsidRPr="00397914">
        <w:t>-1 please use the following descriptions of plant and fuel:</w:t>
      </w:r>
    </w:p>
    <w:p w14:paraId="71C29932" w14:textId="77777777" w:rsidR="006B77B4" w:rsidRPr="00CF488E" w:rsidRDefault="006B77B4" w:rsidP="00397914">
      <w:pPr>
        <w:spacing w:before="360" w:after="120"/>
        <w:rPr>
          <w:b/>
          <w:bCs/>
        </w:rPr>
      </w:pPr>
      <w:bookmarkStart w:id="264" w:name="_Toc191630614"/>
      <w:bookmarkStart w:id="265" w:name="_Toc193802508"/>
      <w:r w:rsidRPr="00CF488E">
        <w:rPr>
          <w:b/>
          <w:bCs/>
        </w:rPr>
        <w:t>Type of plant*:</w:t>
      </w:r>
    </w:p>
    <w:p w14:paraId="517BF6D1" w14:textId="77777777" w:rsidR="006B77B4" w:rsidRPr="003C7210" w:rsidRDefault="006B77B4" w:rsidP="00403133">
      <w:pPr>
        <w:numPr>
          <w:ilvl w:val="0"/>
          <w:numId w:val="18"/>
        </w:numPr>
        <w:tabs>
          <w:tab w:val="num" w:pos="1560"/>
        </w:tabs>
        <w:ind w:left="426" w:hanging="284"/>
      </w:pPr>
      <w:r w:rsidRPr="003C7210">
        <w:t>Diesel engine</w:t>
      </w:r>
    </w:p>
    <w:p w14:paraId="1BB8A03F" w14:textId="77777777" w:rsidR="006B77B4" w:rsidRPr="003C7210" w:rsidRDefault="006B77B4" w:rsidP="00403133">
      <w:pPr>
        <w:numPr>
          <w:ilvl w:val="0"/>
          <w:numId w:val="18"/>
        </w:numPr>
        <w:tabs>
          <w:tab w:val="num" w:pos="1560"/>
        </w:tabs>
        <w:ind w:left="426" w:hanging="284"/>
      </w:pPr>
      <w:r w:rsidRPr="003C7210">
        <w:t>Gas turbine</w:t>
      </w:r>
    </w:p>
    <w:p w14:paraId="14E84F15" w14:textId="77777777" w:rsidR="006B77B4" w:rsidRPr="003C7210" w:rsidRDefault="006B77B4" w:rsidP="00403133">
      <w:pPr>
        <w:numPr>
          <w:ilvl w:val="0"/>
          <w:numId w:val="18"/>
        </w:numPr>
        <w:tabs>
          <w:tab w:val="num" w:pos="1560"/>
        </w:tabs>
        <w:ind w:left="426" w:hanging="284"/>
      </w:pPr>
      <w:r w:rsidRPr="003C7210">
        <w:t>Dual fuel engine</w:t>
      </w:r>
    </w:p>
    <w:p w14:paraId="2F2E82F7" w14:textId="77777777" w:rsidR="006B77B4" w:rsidRPr="003C7210" w:rsidRDefault="006B77B4" w:rsidP="00403133">
      <w:pPr>
        <w:numPr>
          <w:ilvl w:val="0"/>
          <w:numId w:val="18"/>
        </w:numPr>
        <w:tabs>
          <w:tab w:val="num" w:pos="1560"/>
        </w:tabs>
        <w:ind w:left="426" w:hanging="284"/>
      </w:pPr>
      <w:r w:rsidRPr="003C7210">
        <w:t>Other engine</w:t>
      </w:r>
    </w:p>
    <w:p w14:paraId="26630943" w14:textId="77777777" w:rsidR="006B77B4" w:rsidRPr="00F9221B" w:rsidRDefault="006B77B4" w:rsidP="00403133">
      <w:pPr>
        <w:numPr>
          <w:ilvl w:val="0"/>
          <w:numId w:val="18"/>
        </w:numPr>
        <w:tabs>
          <w:tab w:val="num" w:pos="1560"/>
        </w:tabs>
        <w:ind w:left="426" w:hanging="284"/>
      </w:pPr>
      <w:r w:rsidRPr="003C7210">
        <w:t>Other medium combustion plant</w:t>
      </w:r>
    </w:p>
    <w:p w14:paraId="4067066A" w14:textId="77777777" w:rsidR="006B77B4" w:rsidRDefault="006B77B4" w:rsidP="006B77B4"/>
    <w:p w14:paraId="4B6DD764" w14:textId="77777777" w:rsidR="006B77B4" w:rsidRPr="00CF488E" w:rsidRDefault="006B77B4" w:rsidP="006B77B4">
      <w:pPr>
        <w:spacing w:after="120"/>
        <w:rPr>
          <w:b/>
          <w:bCs/>
        </w:rPr>
      </w:pPr>
      <w:r w:rsidRPr="00CF488E">
        <w:rPr>
          <w:b/>
          <w:bCs/>
        </w:rPr>
        <w:t>Type of fuel**:</w:t>
      </w:r>
    </w:p>
    <w:p w14:paraId="4FECEAB9" w14:textId="77777777" w:rsidR="006B77B4" w:rsidRPr="003C7210" w:rsidRDefault="006B77B4" w:rsidP="00403133">
      <w:pPr>
        <w:numPr>
          <w:ilvl w:val="0"/>
          <w:numId w:val="17"/>
        </w:numPr>
        <w:tabs>
          <w:tab w:val="num" w:pos="1276"/>
        </w:tabs>
        <w:ind w:left="426" w:hanging="284"/>
      </w:pPr>
      <w:r w:rsidRPr="003C7210">
        <w:t>Solid biomass</w:t>
      </w:r>
    </w:p>
    <w:p w14:paraId="4EF59B6A" w14:textId="77777777" w:rsidR="006B77B4" w:rsidRPr="003C7210" w:rsidRDefault="006B77B4" w:rsidP="00403133">
      <w:pPr>
        <w:numPr>
          <w:ilvl w:val="0"/>
          <w:numId w:val="17"/>
        </w:numPr>
        <w:tabs>
          <w:tab w:val="num" w:pos="1276"/>
        </w:tabs>
        <w:ind w:left="426" w:hanging="284"/>
      </w:pPr>
      <w:r w:rsidRPr="003C7210">
        <w:t xml:space="preserve">Other solid fuels </w:t>
      </w:r>
      <w:r w:rsidRPr="004D051D">
        <w:t>(e.g. coal, waste-derived fuel</w:t>
      </w:r>
      <w:r>
        <w:t>; please specify the type)</w:t>
      </w:r>
    </w:p>
    <w:p w14:paraId="3F58140A" w14:textId="77777777" w:rsidR="006B77B4" w:rsidRPr="003C7210" w:rsidRDefault="006B77B4" w:rsidP="00403133">
      <w:pPr>
        <w:numPr>
          <w:ilvl w:val="0"/>
          <w:numId w:val="17"/>
        </w:numPr>
        <w:tabs>
          <w:tab w:val="num" w:pos="1276"/>
        </w:tabs>
        <w:ind w:left="426" w:hanging="284"/>
      </w:pPr>
      <w:r w:rsidRPr="003C7210">
        <w:t>Gas oil</w:t>
      </w:r>
    </w:p>
    <w:p w14:paraId="31059801" w14:textId="77777777" w:rsidR="006B77B4" w:rsidRPr="003C7210" w:rsidRDefault="006B77B4" w:rsidP="00403133">
      <w:pPr>
        <w:numPr>
          <w:ilvl w:val="0"/>
          <w:numId w:val="17"/>
        </w:numPr>
        <w:tabs>
          <w:tab w:val="num" w:pos="1276"/>
        </w:tabs>
        <w:ind w:left="426" w:hanging="284"/>
      </w:pPr>
      <w:r w:rsidRPr="003C7210">
        <w:t>Liquid fuel other than gas oil</w:t>
      </w:r>
      <w:r>
        <w:t xml:space="preserve"> (e.g. biodiesel; please specify the type)</w:t>
      </w:r>
    </w:p>
    <w:p w14:paraId="3EA52612" w14:textId="77777777" w:rsidR="006B77B4" w:rsidRDefault="006B77B4" w:rsidP="00403133">
      <w:pPr>
        <w:numPr>
          <w:ilvl w:val="0"/>
          <w:numId w:val="17"/>
        </w:numPr>
        <w:tabs>
          <w:tab w:val="num" w:pos="1276"/>
        </w:tabs>
        <w:ind w:left="426" w:hanging="284"/>
      </w:pPr>
      <w:r w:rsidRPr="003C7210">
        <w:t>Natural gas</w:t>
      </w:r>
    </w:p>
    <w:p w14:paraId="60B253DC" w14:textId="6C6699E6" w:rsidR="00397914" w:rsidRPr="00397914" w:rsidRDefault="006B77B4" w:rsidP="00403133">
      <w:pPr>
        <w:numPr>
          <w:ilvl w:val="0"/>
          <w:numId w:val="17"/>
        </w:numPr>
        <w:tabs>
          <w:tab w:val="num" w:pos="1276"/>
        </w:tabs>
        <w:ind w:left="426" w:hanging="284"/>
      </w:pPr>
      <w:r w:rsidRPr="003C7210">
        <w:t xml:space="preserve">Gaseous fuels </w:t>
      </w:r>
      <w:r>
        <w:t>other than natural gas (</w:t>
      </w:r>
      <w:r w:rsidRPr="004D051D">
        <w:t>e.g. biogas, propane</w:t>
      </w:r>
      <w:r>
        <w:t>; please specify the type)</w:t>
      </w:r>
    </w:p>
    <w:p w14:paraId="012810E4" w14:textId="3CEE162E" w:rsidR="006B77B4" w:rsidRPr="003C7210" w:rsidRDefault="006B77B4" w:rsidP="00403133">
      <w:pPr>
        <w:numPr>
          <w:ilvl w:val="0"/>
          <w:numId w:val="17"/>
        </w:numPr>
        <w:tabs>
          <w:tab w:val="clear" w:pos="720"/>
          <w:tab w:val="num" w:pos="1276"/>
        </w:tabs>
        <w:ind w:left="426" w:hanging="284"/>
      </w:pPr>
      <w:r>
        <w:br w:type="page"/>
      </w:r>
    </w:p>
    <w:p w14:paraId="791CA289" w14:textId="77777777" w:rsidR="006B77B4" w:rsidRDefault="006B77B4" w:rsidP="006B77B4">
      <w:pPr>
        <w:spacing w:before="120" w:after="120"/>
        <w:sectPr w:rsidR="006B77B4" w:rsidSect="006B77B4">
          <w:footerReference w:type="first" r:id="rId56"/>
          <w:pgSz w:w="11900" w:h="16840"/>
          <w:pgMar w:top="839" w:right="839" w:bottom="839" w:left="839" w:header="794" w:footer="567" w:gutter="0"/>
          <w:cols w:space="708"/>
          <w:titlePg/>
          <w:docGrid w:linePitch="360"/>
        </w:sectPr>
      </w:pPr>
    </w:p>
    <w:p w14:paraId="5A946C50" w14:textId="61F78CD3" w:rsidR="006B77B4" w:rsidRPr="00EA07E7" w:rsidRDefault="006B77B4" w:rsidP="006B77B4">
      <w:pPr>
        <w:spacing w:after="120"/>
        <w:rPr>
          <w:b/>
          <w:bCs/>
        </w:rPr>
      </w:pPr>
      <w:r w:rsidRPr="00EA07E7">
        <w:rPr>
          <w:b/>
          <w:bCs/>
        </w:rPr>
        <w:lastRenderedPageBreak/>
        <w:t xml:space="preserve">Table </w:t>
      </w:r>
      <w:r>
        <w:rPr>
          <w:b/>
          <w:bCs/>
        </w:rPr>
        <w:t>A4-1</w:t>
      </w:r>
      <w:r w:rsidRPr="00EA07E7">
        <w:rPr>
          <w:b/>
          <w:bCs/>
        </w:rPr>
        <w:t xml:space="preserve">: </w:t>
      </w:r>
      <w:r w:rsidRPr="00C52730">
        <w:rPr>
          <w:b/>
          <w:bCs/>
        </w:rPr>
        <w:t>Medium combustion plant(s) details</w:t>
      </w:r>
    </w:p>
    <w:tbl>
      <w:tblPr>
        <w:tblStyle w:val="TableGrid"/>
        <w:tblW w:w="4988" w:type="pct"/>
        <w:tblLayout w:type="fixed"/>
        <w:tblLook w:val="04A0" w:firstRow="1" w:lastRow="0" w:firstColumn="1" w:lastColumn="0" w:noHBand="0" w:noVBand="1"/>
        <w:tblCaption w:val="Table A4-1: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3"/>
        <w:gridCol w:w="1276"/>
        <w:gridCol w:w="1312"/>
        <w:gridCol w:w="1315"/>
        <w:gridCol w:w="1481"/>
        <w:gridCol w:w="1484"/>
        <w:gridCol w:w="1357"/>
        <w:gridCol w:w="1493"/>
      </w:tblGrid>
      <w:tr w:rsidR="006B77B4" w14:paraId="7F777DA8" w14:textId="77777777" w:rsidTr="002E32A6">
        <w:trPr>
          <w:trHeight w:val="1996"/>
        </w:trPr>
        <w:tc>
          <w:tcPr>
            <w:tcW w:w="514" w:type="pct"/>
            <w:shd w:val="clear" w:color="auto" w:fill="016574"/>
            <w:vAlign w:val="center"/>
          </w:tcPr>
          <w:p w14:paraId="0B0C18E6" w14:textId="77777777" w:rsidR="006B77B4" w:rsidRDefault="006B77B4" w:rsidP="002E32A6">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6A23EF3E" w14:textId="77777777" w:rsidR="006B77B4" w:rsidRPr="0018557A" w:rsidRDefault="006B77B4" w:rsidP="002E32A6">
            <w:pPr>
              <w:pStyle w:val="BodyText1"/>
              <w:spacing w:after="0" w:line="288" w:lineRule="auto"/>
              <w:jc w:val="center"/>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1" w:type="pct"/>
            <w:shd w:val="clear" w:color="auto" w:fill="016574"/>
            <w:vAlign w:val="center"/>
          </w:tcPr>
          <w:p w14:paraId="7F9E067F" w14:textId="77777777" w:rsidR="006B77B4" w:rsidRDefault="006B77B4" w:rsidP="002E32A6">
            <w:pPr>
              <w:pStyle w:val="BodyText1"/>
              <w:spacing w:after="0" w:line="288" w:lineRule="auto"/>
              <w:jc w:val="center"/>
              <w:rPr>
                <w:b/>
                <w:bCs/>
                <w:color w:val="FFFFFF" w:themeColor="background1"/>
              </w:rPr>
            </w:pPr>
            <w:r w:rsidRPr="00FB7969">
              <w:rPr>
                <w:b/>
                <w:bCs/>
                <w:color w:val="FFFFFF" w:themeColor="background1"/>
              </w:rPr>
              <w:t xml:space="preserve">Manufacturer </w:t>
            </w:r>
          </w:p>
          <w:p w14:paraId="6C6C2255" w14:textId="77777777" w:rsidR="006B77B4" w:rsidRPr="00EB1B24" w:rsidRDefault="006B77B4" w:rsidP="002E32A6">
            <w:pPr>
              <w:pStyle w:val="BodyText1"/>
              <w:spacing w:after="0" w:line="288" w:lineRule="auto"/>
              <w:jc w:val="center"/>
              <w:rPr>
                <w:rFonts w:eastAsia="Times New Roman" w:cs="Arial"/>
                <w:color w:val="FFFFFF" w:themeColor="background1"/>
                <w:lang w:eastAsia="en-GB"/>
              </w:rPr>
            </w:pPr>
            <w:r w:rsidRPr="00EB1B24">
              <w:rPr>
                <w:color w:val="FFFFFF" w:themeColor="background1"/>
              </w:rPr>
              <w:t>(make, model and serial number)</w:t>
            </w:r>
          </w:p>
        </w:tc>
        <w:tc>
          <w:tcPr>
            <w:tcW w:w="422" w:type="pct"/>
            <w:shd w:val="clear" w:color="auto" w:fill="016574"/>
            <w:vAlign w:val="center"/>
          </w:tcPr>
          <w:p w14:paraId="0B6DFBD0"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34" w:type="pct"/>
            <w:shd w:val="clear" w:color="auto" w:fill="016574"/>
            <w:vAlign w:val="center"/>
          </w:tcPr>
          <w:p w14:paraId="15620174"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5" w:type="pct"/>
            <w:shd w:val="clear" w:color="auto" w:fill="016574"/>
            <w:vAlign w:val="center"/>
          </w:tcPr>
          <w:p w14:paraId="6BDE7D07" w14:textId="77777777" w:rsidR="006B77B4" w:rsidRPr="00FB7969" w:rsidRDefault="006B77B4" w:rsidP="002E32A6">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0" w:type="pct"/>
            <w:shd w:val="clear" w:color="auto" w:fill="016574"/>
            <w:vAlign w:val="center"/>
          </w:tcPr>
          <w:p w14:paraId="516F7718" w14:textId="77777777" w:rsidR="006B77B4" w:rsidRPr="00FB7969" w:rsidRDefault="006B77B4" w:rsidP="002E32A6">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1" w:type="pct"/>
            <w:shd w:val="clear" w:color="auto" w:fill="016574"/>
            <w:vAlign w:val="center"/>
          </w:tcPr>
          <w:p w14:paraId="3C38AFCE" w14:textId="77777777" w:rsidR="006B77B4" w:rsidRDefault="006B77B4" w:rsidP="002E32A6">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65BD54BD" w14:textId="77777777" w:rsidR="006B77B4" w:rsidRPr="00FB7969" w:rsidRDefault="006B77B4" w:rsidP="002E32A6">
            <w:pPr>
              <w:pStyle w:val="BodyText1"/>
              <w:spacing w:after="0" w:line="288" w:lineRule="auto"/>
              <w:jc w:val="center"/>
              <w:rPr>
                <w:b/>
                <w:bCs/>
              </w:rPr>
            </w:pPr>
            <w:r w:rsidRPr="00EB1B24">
              <w:rPr>
                <w:color w:val="FFFFFF" w:themeColor="background1"/>
              </w:rPr>
              <w:t>(MW)</w:t>
            </w:r>
          </w:p>
        </w:tc>
        <w:tc>
          <w:tcPr>
            <w:tcW w:w="449" w:type="pct"/>
            <w:shd w:val="clear" w:color="auto" w:fill="016574"/>
            <w:vAlign w:val="center"/>
          </w:tcPr>
          <w:p w14:paraId="2B68CDDF" w14:textId="77777777" w:rsidR="006B77B4" w:rsidRPr="00FB7969" w:rsidRDefault="006B77B4" w:rsidP="002E32A6">
            <w:pPr>
              <w:pStyle w:val="BodyText1"/>
              <w:spacing w:after="0" w:line="288" w:lineRule="auto"/>
              <w:jc w:val="center"/>
              <w:rPr>
                <w:b/>
                <w:bCs/>
              </w:rPr>
            </w:pPr>
            <w:r w:rsidRPr="00FB7969">
              <w:rPr>
                <w:b/>
                <w:bCs/>
                <w:color w:val="FFFFFF" w:themeColor="background1"/>
              </w:rPr>
              <w:t>Type of fuel**</w:t>
            </w:r>
          </w:p>
        </w:tc>
        <w:tc>
          <w:tcPr>
            <w:tcW w:w="494" w:type="pct"/>
            <w:shd w:val="clear" w:color="auto" w:fill="016574"/>
            <w:vAlign w:val="center"/>
          </w:tcPr>
          <w:p w14:paraId="6EAEBD79" w14:textId="77777777" w:rsidR="006B77B4" w:rsidRDefault="006B77B4" w:rsidP="002E32A6">
            <w:pPr>
              <w:pStyle w:val="BodyText1"/>
              <w:spacing w:after="0" w:line="288" w:lineRule="auto"/>
              <w:jc w:val="center"/>
              <w:rPr>
                <w:b/>
                <w:bCs/>
                <w:color w:val="FFFFFF" w:themeColor="background1"/>
              </w:rPr>
            </w:pPr>
            <w:r w:rsidRPr="00FB7969">
              <w:rPr>
                <w:b/>
                <w:bCs/>
                <w:color w:val="FFFFFF" w:themeColor="background1"/>
              </w:rPr>
              <w:t>Thermal input of each fuel if mixed</w:t>
            </w:r>
          </w:p>
          <w:p w14:paraId="40A7C684" w14:textId="77777777" w:rsidR="006B77B4" w:rsidRPr="00EB1B24" w:rsidRDefault="006B77B4" w:rsidP="002E32A6">
            <w:pPr>
              <w:pStyle w:val="BodyText1"/>
              <w:spacing w:after="0" w:line="288" w:lineRule="auto"/>
              <w:jc w:val="center"/>
            </w:pPr>
            <w:r w:rsidRPr="00EB1B24">
              <w:rPr>
                <w:color w:val="FFFFFF" w:themeColor="background1"/>
              </w:rPr>
              <w:t>(MW)</w:t>
            </w:r>
          </w:p>
        </w:tc>
      </w:tr>
      <w:tr w:rsidR="006B77B4" w14:paraId="4F99CF0C" w14:textId="77777777" w:rsidTr="002E32A6">
        <w:trPr>
          <w:trHeight w:hRule="exact" w:val="737"/>
        </w:trPr>
        <w:tc>
          <w:tcPr>
            <w:tcW w:w="514" w:type="pct"/>
            <w:tcBorders>
              <w:left w:val="single" w:sz="8" w:space="0" w:color="A6A6A6"/>
              <w:bottom w:val="single" w:sz="8" w:space="0" w:color="A6A6A6"/>
              <w:right w:val="single" w:sz="8" w:space="0" w:color="A6A6A6"/>
            </w:tcBorders>
            <w:vAlign w:val="center"/>
          </w:tcPr>
          <w:p w14:paraId="261C8FB7" w14:textId="77777777" w:rsidR="006B77B4" w:rsidRDefault="006B77B4" w:rsidP="002E32A6">
            <w:pPr>
              <w:pStyle w:val="BodyText1"/>
              <w:spacing w:after="0" w:line="240" w:lineRule="auto"/>
            </w:pPr>
          </w:p>
        </w:tc>
        <w:tc>
          <w:tcPr>
            <w:tcW w:w="1271" w:type="pct"/>
            <w:tcBorders>
              <w:left w:val="single" w:sz="8" w:space="0" w:color="A6A6A6"/>
              <w:bottom w:val="single" w:sz="8" w:space="0" w:color="A6A6A6"/>
              <w:right w:val="single" w:sz="8" w:space="0" w:color="A6A6A6"/>
            </w:tcBorders>
            <w:vAlign w:val="center"/>
          </w:tcPr>
          <w:p w14:paraId="30C238B9" w14:textId="77777777" w:rsidR="006B77B4" w:rsidRDefault="006B77B4" w:rsidP="002E32A6">
            <w:pPr>
              <w:pStyle w:val="BodyText1"/>
              <w:spacing w:after="0" w:line="240" w:lineRule="auto"/>
            </w:pPr>
          </w:p>
        </w:tc>
        <w:tc>
          <w:tcPr>
            <w:tcW w:w="422" w:type="pct"/>
            <w:tcBorders>
              <w:left w:val="single" w:sz="8" w:space="0" w:color="A6A6A6"/>
              <w:bottom w:val="single" w:sz="8" w:space="0" w:color="A6A6A6"/>
              <w:right w:val="single" w:sz="8" w:space="0" w:color="A6A6A6"/>
            </w:tcBorders>
            <w:vAlign w:val="center"/>
          </w:tcPr>
          <w:p w14:paraId="2606D17F" w14:textId="77777777" w:rsidR="006B77B4" w:rsidRDefault="006B77B4" w:rsidP="002E32A6">
            <w:pPr>
              <w:pStyle w:val="BodyText1"/>
              <w:spacing w:after="0" w:line="240" w:lineRule="auto"/>
            </w:pPr>
          </w:p>
        </w:tc>
        <w:tc>
          <w:tcPr>
            <w:tcW w:w="434" w:type="pct"/>
            <w:tcBorders>
              <w:left w:val="single" w:sz="8" w:space="0" w:color="A6A6A6"/>
              <w:bottom w:val="single" w:sz="8" w:space="0" w:color="A6A6A6"/>
              <w:right w:val="single" w:sz="8" w:space="0" w:color="A6A6A6"/>
            </w:tcBorders>
            <w:vAlign w:val="center"/>
          </w:tcPr>
          <w:p w14:paraId="6E9FC921" w14:textId="77777777" w:rsidR="006B77B4" w:rsidRDefault="006B77B4" w:rsidP="002E32A6">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02F3E895" w14:textId="77777777" w:rsidR="006B77B4" w:rsidRDefault="006B77B4" w:rsidP="002E32A6">
            <w:pPr>
              <w:pStyle w:val="BodyText1"/>
              <w:spacing w:after="0" w:line="240" w:lineRule="auto"/>
            </w:pPr>
          </w:p>
        </w:tc>
        <w:tc>
          <w:tcPr>
            <w:tcW w:w="490" w:type="pct"/>
            <w:tcBorders>
              <w:left w:val="single" w:sz="8" w:space="0" w:color="A6A6A6"/>
              <w:bottom w:val="single" w:sz="8" w:space="0" w:color="A6A6A6"/>
              <w:right w:val="single" w:sz="8" w:space="0" w:color="A6A6A6"/>
            </w:tcBorders>
            <w:vAlign w:val="center"/>
          </w:tcPr>
          <w:p w14:paraId="622E5DB0" w14:textId="77777777" w:rsidR="006B77B4" w:rsidRDefault="006B77B4" w:rsidP="002E32A6">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27CD26AC" w14:textId="77777777" w:rsidR="006B77B4" w:rsidRDefault="006B77B4" w:rsidP="002E32A6">
            <w:pPr>
              <w:pStyle w:val="BodyText1"/>
              <w:spacing w:after="0" w:line="240" w:lineRule="auto"/>
            </w:pPr>
          </w:p>
        </w:tc>
        <w:tc>
          <w:tcPr>
            <w:tcW w:w="449" w:type="pct"/>
            <w:tcBorders>
              <w:left w:val="single" w:sz="8" w:space="0" w:color="A6A6A6"/>
              <w:bottom w:val="single" w:sz="8" w:space="0" w:color="A6A6A6"/>
              <w:right w:val="single" w:sz="8" w:space="0" w:color="A6A6A6"/>
            </w:tcBorders>
            <w:vAlign w:val="center"/>
          </w:tcPr>
          <w:p w14:paraId="04515706" w14:textId="77777777" w:rsidR="006B77B4" w:rsidRDefault="006B77B4" w:rsidP="002E32A6">
            <w:pPr>
              <w:pStyle w:val="BodyText1"/>
              <w:spacing w:after="0" w:line="240" w:lineRule="auto"/>
            </w:pPr>
          </w:p>
        </w:tc>
        <w:tc>
          <w:tcPr>
            <w:tcW w:w="494" w:type="pct"/>
            <w:tcBorders>
              <w:left w:val="single" w:sz="8" w:space="0" w:color="A6A6A6"/>
              <w:bottom w:val="single" w:sz="8" w:space="0" w:color="A6A6A6"/>
              <w:right w:val="single" w:sz="8" w:space="0" w:color="A6A6A6"/>
            </w:tcBorders>
            <w:vAlign w:val="center"/>
          </w:tcPr>
          <w:p w14:paraId="3F84400B" w14:textId="77777777" w:rsidR="006B77B4" w:rsidRDefault="006B77B4" w:rsidP="002E32A6">
            <w:pPr>
              <w:pStyle w:val="BodyText1"/>
              <w:spacing w:after="0" w:line="240" w:lineRule="auto"/>
            </w:pPr>
          </w:p>
        </w:tc>
      </w:tr>
      <w:tr w:rsidR="006B77B4" w14:paraId="6A92AFDB" w14:textId="77777777" w:rsidTr="002E32A6">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5AA8CC29"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18AD21B4"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44F2C3F1"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3053CE51"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A1EC422"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29570380"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A2E135B"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24A932F9"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0A1534AE" w14:textId="77777777" w:rsidR="006B77B4" w:rsidRDefault="006B77B4" w:rsidP="002E32A6">
            <w:pPr>
              <w:pStyle w:val="BodyText1"/>
              <w:spacing w:after="0" w:line="240" w:lineRule="auto"/>
            </w:pPr>
          </w:p>
        </w:tc>
      </w:tr>
      <w:tr w:rsidR="006B77B4" w14:paraId="0ABFFAEF" w14:textId="77777777" w:rsidTr="002E32A6">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18714AB0"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4D4B0B84"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305AF07"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1C1884D9"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73AD427C"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58DC7E17"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1DDE19B1"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6C8C4CE7"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5D6F1D32" w14:textId="77777777" w:rsidR="006B77B4" w:rsidRDefault="006B77B4" w:rsidP="002E32A6">
            <w:pPr>
              <w:pStyle w:val="BodyText1"/>
              <w:spacing w:after="0" w:line="240" w:lineRule="auto"/>
            </w:pPr>
          </w:p>
        </w:tc>
      </w:tr>
      <w:tr w:rsidR="006B77B4" w14:paraId="4CCB59CB" w14:textId="77777777" w:rsidTr="002E32A6">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020A484B"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5F8411D4"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68ACCEC7"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8859431"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792E4DB"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69628337"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350D723"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4F59FA62"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49E762EF" w14:textId="77777777" w:rsidR="006B77B4" w:rsidRDefault="006B77B4" w:rsidP="002E32A6">
            <w:pPr>
              <w:pStyle w:val="BodyText1"/>
              <w:spacing w:after="0" w:line="240" w:lineRule="auto"/>
            </w:pPr>
          </w:p>
        </w:tc>
      </w:tr>
      <w:tr w:rsidR="006B77B4" w14:paraId="47AFDE4B" w14:textId="77777777" w:rsidTr="002E32A6">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30409AF6"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39859D85"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5F8BC19"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255018B"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2291201"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0CA48868"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1F11C1AB"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073F8654"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2B1109C0" w14:textId="77777777" w:rsidR="006B77B4" w:rsidRDefault="006B77B4" w:rsidP="002E32A6">
            <w:pPr>
              <w:pStyle w:val="BodyText1"/>
              <w:spacing w:after="0" w:line="240" w:lineRule="auto"/>
            </w:pPr>
          </w:p>
        </w:tc>
      </w:tr>
      <w:tr w:rsidR="006B77B4" w14:paraId="07922D42" w14:textId="77777777" w:rsidTr="002E32A6">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40EFD164"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4B40C39E"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0E9D5985"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58003FB"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B2584A8"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495EFE04"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5C43C940"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2F8C885F"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3D588279" w14:textId="77777777" w:rsidR="006B77B4" w:rsidRDefault="006B77B4" w:rsidP="002E32A6">
            <w:pPr>
              <w:pStyle w:val="BodyText1"/>
              <w:spacing w:after="0" w:line="240" w:lineRule="auto"/>
            </w:pPr>
          </w:p>
        </w:tc>
      </w:tr>
      <w:tr w:rsidR="006B77B4" w14:paraId="10EE5CD0" w14:textId="77777777" w:rsidTr="002E32A6">
        <w:trPr>
          <w:trHeight w:hRule="exact" w:val="737"/>
        </w:trPr>
        <w:tc>
          <w:tcPr>
            <w:tcW w:w="514" w:type="pct"/>
            <w:tcBorders>
              <w:top w:val="single" w:sz="8" w:space="0" w:color="A6A6A6"/>
              <w:left w:val="single" w:sz="8" w:space="0" w:color="A6A6A6"/>
              <w:bottom w:val="single" w:sz="8" w:space="0" w:color="A6A6A6"/>
              <w:right w:val="single" w:sz="8" w:space="0" w:color="A6A6A6"/>
            </w:tcBorders>
            <w:vAlign w:val="center"/>
          </w:tcPr>
          <w:p w14:paraId="0DDEF387"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3D313E83"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2537F179"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6E37662D"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E57C787"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688E778F"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C8D89E8"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1CF064C5"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4D56AB17" w14:textId="77777777" w:rsidR="006B77B4" w:rsidRDefault="006B77B4" w:rsidP="002E32A6">
            <w:pPr>
              <w:pStyle w:val="BodyText1"/>
              <w:spacing w:after="0" w:line="240" w:lineRule="auto"/>
            </w:pPr>
          </w:p>
        </w:tc>
      </w:tr>
    </w:tbl>
    <w:p w14:paraId="53B1DCCD" w14:textId="77777777" w:rsidR="006B77B4" w:rsidRDefault="006B77B4" w:rsidP="006B77B4">
      <w:pPr>
        <w:spacing w:line="240" w:lineRule="auto"/>
      </w:pPr>
    </w:p>
    <w:p w14:paraId="65A9361F" w14:textId="77777777" w:rsidR="006B77B4" w:rsidRDefault="006B77B4" w:rsidP="006B77B4">
      <w:pPr>
        <w:spacing w:line="240" w:lineRule="auto"/>
      </w:pPr>
      <w:r>
        <w:br w:type="page"/>
      </w:r>
    </w:p>
    <w:p w14:paraId="278E3CA6" w14:textId="77777777" w:rsidR="006B77B4" w:rsidRDefault="006B77B4" w:rsidP="006B77B4">
      <w:pPr>
        <w:spacing w:line="240" w:lineRule="auto"/>
        <w:sectPr w:rsidR="006B77B4" w:rsidSect="006B77B4">
          <w:footerReference w:type="first" r:id="rId57"/>
          <w:pgSz w:w="16840" w:h="11900" w:orient="landscape"/>
          <w:pgMar w:top="839" w:right="839" w:bottom="839" w:left="839" w:header="794" w:footer="567" w:gutter="0"/>
          <w:cols w:space="708"/>
          <w:docGrid w:linePitch="360"/>
        </w:sectPr>
      </w:pPr>
    </w:p>
    <w:p w14:paraId="1475F55A" w14:textId="5338508A" w:rsidR="00594B98" w:rsidRPr="00594B98" w:rsidRDefault="00594B98" w:rsidP="00594B98">
      <w:pPr>
        <w:pStyle w:val="Heading4"/>
      </w:pPr>
      <w:bookmarkStart w:id="266" w:name="_Toc197336451"/>
      <w:bookmarkStart w:id="267" w:name="_Toc194313049"/>
      <w:r w:rsidRPr="00594B98">
        <w:lastRenderedPageBreak/>
        <w:t>A</w:t>
      </w:r>
      <w:r>
        <w:t>4</w:t>
      </w:r>
      <w:r w:rsidRPr="00594B98">
        <w:t>-1.2   Total rated thermal input (RTI)</w:t>
      </w:r>
      <w:bookmarkEnd w:id="266"/>
    </w:p>
    <w:p w14:paraId="0C5249C0" w14:textId="77777777" w:rsidR="00594B98" w:rsidRPr="00594B98" w:rsidRDefault="00594B98" w:rsidP="00594B98">
      <w:pPr>
        <w:spacing w:after="240"/>
      </w:pPr>
      <w:r w:rsidRPr="00594B98">
        <w:t>Please provide the total rated thermal input for all MCP equal to or greater than 1 MW and less than 50 MW at the authorised place.</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06B6509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E40C3D"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Total rated thermal input</w:t>
            </w:r>
          </w:p>
        </w:tc>
      </w:tr>
      <w:tr w:rsidR="00594B98" w:rsidRPr="00594B98" w14:paraId="1ACB18A7"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3D53F8" w14:textId="77777777" w:rsidR="00594B98" w:rsidRPr="00594B98" w:rsidRDefault="00594B98" w:rsidP="00594B98">
            <w:pPr>
              <w:spacing w:before="120" w:after="120" w:line="240" w:lineRule="auto"/>
              <w:rPr>
                <w:rFonts w:ascii="Arial" w:eastAsia="Times New Roman" w:hAnsi="Arial" w:cs="Arial"/>
                <w:lang w:eastAsia="en-GB"/>
              </w:rPr>
            </w:pPr>
          </w:p>
        </w:tc>
      </w:tr>
    </w:tbl>
    <w:p w14:paraId="7C7D840C" w14:textId="77777777" w:rsidR="00594B98" w:rsidRPr="00594B98" w:rsidRDefault="00594B98" w:rsidP="00594B98"/>
    <w:p w14:paraId="763FC834" w14:textId="77777777" w:rsidR="00594B98" w:rsidRPr="00594B98" w:rsidRDefault="00594B98" w:rsidP="00594B98"/>
    <w:p w14:paraId="07F058DF" w14:textId="0E8810E7" w:rsidR="00594B98" w:rsidRPr="00594B98" w:rsidRDefault="00594B98" w:rsidP="00594B98">
      <w:pPr>
        <w:pStyle w:val="Heading4"/>
      </w:pPr>
      <w:bookmarkStart w:id="268" w:name="_Toc197336452"/>
      <w:r w:rsidRPr="00594B98">
        <w:t>A</w:t>
      </w:r>
      <w:r>
        <w:t>4</w:t>
      </w:r>
      <w:r w:rsidRPr="00594B98">
        <w:t>-1.3   Reduce or restrict RTI</w:t>
      </w:r>
      <w:bookmarkEnd w:id="268"/>
    </w:p>
    <w:p w14:paraId="2A8E1EBB" w14:textId="77777777" w:rsidR="00594B98" w:rsidRPr="00594B98" w:rsidRDefault="00594B98" w:rsidP="00594B98">
      <w:r w:rsidRPr="00594B98">
        <w:t xml:space="preserve">If you are applying to reduce or restrict the RTI of plant that is already authorised, please provide your calculations or proposed restriction method. </w:t>
      </w:r>
    </w:p>
    <w:p w14:paraId="293DBCDC" w14:textId="77777777" w:rsidR="00594B98" w:rsidRPr="00594B98" w:rsidRDefault="00594B98" w:rsidP="00594B98">
      <w:pPr>
        <w:spacing w:after="240"/>
      </w:pPr>
      <w:r w:rsidRPr="00594B98">
        <w:t xml:space="preserve">Refer to </w:t>
      </w:r>
      <w:hyperlink r:id="rId58" w:history="1">
        <w:r w:rsidRPr="00594B98">
          <w:rPr>
            <w:color w:val="016574" w:themeColor="hyperlink"/>
            <w:u w:val="single"/>
          </w:rPr>
          <w:t>SEPA capacity and threshold guidance</w:t>
        </w:r>
      </w:hyperlink>
      <w:r w:rsidRPr="00594B98">
        <w:t xml:space="preserve"> for more information.</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7C56CA58"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82FDFE"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Document reference</w:t>
            </w:r>
          </w:p>
        </w:tc>
      </w:tr>
      <w:tr w:rsidR="00594B98" w:rsidRPr="00594B98" w14:paraId="3D515283"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9D8057" w14:textId="77777777" w:rsidR="00594B98" w:rsidRPr="00594B98" w:rsidRDefault="00594B98" w:rsidP="00594B98">
            <w:pPr>
              <w:spacing w:before="120" w:after="120" w:line="240" w:lineRule="auto"/>
              <w:rPr>
                <w:rFonts w:ascii="Arial" w:eastAsia="Times New Roman" w:hAnsi="Arial" w:cs="Arial"/>
                <w:lang w:eastAsia="en-GB"/>
              </w:rPr>
            </w:pPr>
          </w:p>
        </w:tc>
      </w:tr>
    </w:tbl>
    <w:p w14:paraId="73D73B50" w14:textId="77777777" w:rsidR="00594B98" w:rsidRPr="00594B98" w:rsidRDefault="00594B98" w:rsidP="00594B98"/>
    <w:p w14:paraId="230B5018" w14:textId="77777777" w:rsidR="00594B98" w:rsidRPr="00594B98" w:rsidRDefault="00594B98" w:rsidP="00594B98"/>
    <w:p w14:paraId="040C6F15" w14:textId="4F66E0CF" w:rsidR="00594B98" w:rsidRPr="00594B98" w:rsidRDefault="00594B98" w:rsidP="00594B98">
      <w:pPr>
        <w:pStyle w:val="Heading4"/>
      </w:pPr>
      <w:bookmarkStart w:id="269" w:name="_Toc197336453"/>
      <w:r w:rsidRPr="00594B98">
        <w:t>A</w:t>
      </w:r>
      <w:r>
        <w:t>4</w:t>
      </w:r>
      <w:r w:rsidRPr="00594B98">
        <w:t>-1.4   Existing plant</w:t>
      </w:r>
      <w:bookmarkEnd w:id="269"/>
    </w:p>
    <w:p w14:paraId="6C0E1B3E" w14:textId="46C99EA6" w:rsidR="00594B98" w:rsidRPr="00594B98" w:rsidRDefault="00594B98" w:rsidP="00594B98">
      <w:pPr>
        <w:spacing w:before="120" w:after="120"/>
      </w:pPr>
      <w:r w:rsidRPr="00594B98">
        <w:t>If you are adding existing plant (put into operation on or before 20 December 2018) to your permit, please provide evidence that the plant was put into operation on or before 20 December 2018. Use the plant number from Table A</w:t>
      </w:r>
      <w:r>
        <w:t>4</w:t>
      </w:r>
      <w:r w:rsidRPr="00594B98">
        <w:t xml:space="preserve">-1 to identify which plant you are referring to. </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26C70BC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381693"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Document reference</w:t>
            </w:r>
          </w:p>
        </w:tc>
      </w:tr>
      <w:tr w:rsidR="00594B98" w:rsidRPr="00594B98" w14:paraId="3F712D7A"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1A9273" w14:textId="77777777" w:rsidR="00594B98" w:rsidRPr="00594B98" w:rsidRDefault="00594B98" w:rsidP="00594B98">
            <w:pPr>
              <w:spacing w:before="120" w:after="120" w:line="240" w:lineRule="auto"/>
              <w:rPr>
                <w:rFonts w:ascii="Arial" w:eastAsia="Times New Roman" w:hAnsi="Arial" w:cs="Arial"/>
                <w:lang w:eastAsia="en-GB"/>
              </w:rPr>
            </w:pPr>
          </w:p>
        </w:tc>
      </w:tr>
    </w:tbl>
    <w:p w14:paraId="73EA8A24" w14:textId="77777777" w:rsidR="00594B98" w:rsidRPr="00594B98" w:rsidRDefault="00594B98" w:rsidP="00594B98"/>
    <w:p w14:paraId="07C28BB4" w14:textId="77777777" w:rsidR="00594B98" w:rsidRPr="00594B98" w:rsidRDefault="00594B98" w:rsidP="00594B98"/>
    <w:p w14:paraId="4D763F59" w14:textId="77777777" w:rsidR="00594B98" w:rsidRPr="00594B98" w:rsidRDefault="00594B98" w:rsidP="00594B98"/>
    <w:p w14:paraId="4C6913B2" w14:textId="2FFC5498" w:rsidR="00957BDD" w:rsidRDefault="00957BDD" w:rsidP="00594B98">
      <w:r>
        <w:br w:type="page"/>
      </w:r>
    </w:p>
    <w:p w14:paraId="153CFBA9" w14:textId="3857A2DF" w:rsidR="00594B98" w:rsidRPr="00594B98" w:rsidRDefault="00594B98" w:rsidP="00594B98">
      <w:pPr>
        <w:pStyle w:val="Heading4"/>
      </w:pPr>
      <w:bookmarkStart w:id="270" w:name="_Toc197336454"/>
      <w:r w:rsidRPr="00594B98">
        <w:lastRenderedPageBreak/>
        <w:t>A</w:t>
      </w:r>
      <w:r>
        <w:t>4</w:t>
      </w:r>
      <w:r w:rsidRPr="00594B98">
        <w:t>-1.5   Secondary abatement</w:t>
      </w:r>
      <w:bookmarkEnd w:id="270"/>
    </w:p>
    <w:p w14:paraId="5F8F2CE1" w14:textId="4C1AC513" w:rsidR="00594B98" w:rsidRPr="00594B98" w:rsidRDefault="00594B98" w:rsidP="00594B98">
      <w:pPr>
        <w:spacing w:after="120"/>
      </w:pPr>
      <w:r w:rsidRPr="00594B98">
        <w:t>Where the variation proposes changes to the secondary abatement or if you are adding an MCP with secondary abatement, please provide details. Describe the equipment, systems, or treatments that will be used to control, prevent, or minimise the likely air emissions from the MCP. Explain why these are the best options. Use the plant number from Table A</w:t>
      </w:r>
      <w:r>
        <w:t>4</w:t>
      </w:r>
      <w:r w:rsidRPr="00594B98">
        <w:t>-1 to identify which plant you are referring to.</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736AD915"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B98D35" w14:textId="77777777" w:rsidR="00594B98" w:rsidRPr="00594B98" w:rsidRDefault="00594B98" w:rsidP="00594B98">
            <w:pPr>
              <w:spacing w:before="120" w:after="120" w:line="240" w:lineRule="auto"/>
              <w:rPr>
                <w:rFonts w:ascii="Arial" w:eastAsia="Times New Roman" w:hAnsi="Arial" w:cs="Arial"/>
                <w:b/>
                <w:bCs/>
                <w:color w:val="FFFFFF"/>
                <w:lang w:eastAsia="en-GB"/>
              </w:rPr>
            </w:pPr>
            <w:bookmarkStart w:id="271" w:name="_Hlk196729571"/>
            <w:r w:rsidRPr="00594B98">
              <w:rPr>
                <w:rFonts w:ascii="Arial" w:eastAsia="Times New Roman" w:hAnsi="Arial" w:cs="Arial"/>
                <w:b/>
                <w:bCs/>
                <w:color w:val="FFFFFF"/>
                <w:lang w:eastAsia="en-GB"/>
              </w:rPr>
              <w:t>Document reference</w:t>
            </w:r>
          </w:p>
        </w:tc>
      </w:tr>
      <w:tr w:rsidR="00594B98" w:rsidRPr="00594B98" w14:paraId="3AE70E7A"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16E89F" w14:textId="77777777" w:rsidR="00594B98" w:rsidRPr="00594B98" w:rsidRDefault="00594B98" w:rsidP="00594B98">
            <w:pPr>
              <w:spacing w:before="120" w:after="120" w:line="240" w:lineRule="auto"/>
              <w:rPr>
                <w:rFonts w:ascii="Arial" w:eastAsia="Times New Roman" w:hAnsi="Arial" w:cs="Arial"/>
                <w:highlight w:val="yellow"/>
                <w:lang w:eastAsia="en-GB"/>
              </w:rPr>
            </w:pPr>
          </w:p>
        </w:tc>
      </w:tr>
      <w:bookmarkEnd w:id="271"/>
    </w:tbl>
    <w:p w14:paraId="4D233BAE" w14:textId="77777777" w:rsidR="00594B98" w:rsidRPr="00594B98" w:rsidRDefault="00594B98" w:rsidP="00594B98">
      <w:pPr>
        <w:rPr>
          <w:rFonts w:asciiTheme="majorHAnsi" w:eastAsiaTheme="majorEastAsia" w:hAnsiTheme="majorHAnsi" w:cstheme="majorBidi"/>
          <w:color w:val="016574" w:themeColor="accent1"/>
          <w:sz w:val="28"/>
        </w:rPr>
      </w:pPr>
    </w:p>
    <w:p w14:paraId="5BB5687D" w14:textId="77777777" w:rsidR="00594B98" w:rsidRPr="00594B98" w:rsidRDefault="00594B98" w:rsidP="00594B98">
      <w:pPr>
        <w:rPr>
          <w:rFonts w:asciiTheme="majorHAnsi" w:eastAsiaTheme="majorEastAsia" w:hAnsiTheme="majorHAnsi" w:cstheme="majorBidi"/>
          <w:color w:val="016574" w:themeColor="accent1"/>
          <w:sz w:val="28"/>
        </w:rPr>
      </w:pPr>
    </w:p>
    <w:p w14:paraId="59765AED" w14:textId="106658E1" w:rsidR="00594B98" w:rsidRPr="00594B98" w:rsidRDefault="00594B98" w:rsidP="00594B98">
      <w:pPr>
        <w:pStyle w:val="Heading4"/>
      </w:pPr>
      <w:bookmarkStart w:id="272" w:name="_Toc197336455"/>
      <w:r w:rsidRPr="00594B98">
        <w:t>A</w:t>
      </w:r>
      <w:r>
        <w:t>4</w:t>
      </w:r>
      <w:r w:rsidRPr="00594B98">
        <w:t>-1.6   Other processes</w:t>
      </w:r>
    </w:p>
    <w:bookmarkEnd w:id="272"/>
    <w:p w14:paraId="2C8B15EF" w14:textId="77777777" w:rsidR="00594B98" w:rsidRPr="00594B98" w:rsidRDefault="00594B98" w:rsidP="00594B98">
      <w:pPr>
        <w:spacing w:after="120"/>
      </w:pPr>
      <w:r w:rsidRPr="00594B98">
        <w:t xml:space="preserve">If applicable, please provide details of or changes to any other processes or activities that are associated with or support the operation of the MCP. For example, waste handling, energy recovery, onsite fuel processing, backup fuel, chemical or fuel storage. </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03D95792"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D53183"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Document reference</w:t>
            </w:r>
          </w:p>
        </w:tc>
      </w:tr>
      <w:tr w:rsidR="00594B98" w:rsidRPr="00594B98" w14:paraId="798C0F0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011B95" w14:textId="77777777" w:rsidR="00594B98" w:rsidRPr="00594B98" w:rsidRDefault="00594B98" w:rsidP="00594B98">
            <w:pPr>
              <w:spacing w:before="120" w:after="120" w:line="240" w:lineRule="auto"/>
              <w:rPr>
                <w:rFonts w:ascii="Arial" w:eastAsia="Times New Roman" w:hAnsi="Arial" w:cs="Arial"/>
                <w:highlight w:val="yellow"/>
                <w:lang w:eastAsia="en-GB"/>
              </w:rPr>
            </w:pPr>
          </w:p>
        </w:tc>
      </w:tr>
    </w:tbl>
    <w:p w14:paraId="0D29489A" w14:textId="77777777" w:rsidR="00594B98" w:rsidRPr="00594B98" w:rsidRDefault="00594B98" w:rsidP="00E845FC"/>
    <w:p w14:paraId="03D2F352" w14:textId="77777777" w:rsidR="00594B98" w:rsidRPr="00594B98" w:rsidRDefault="00594B98" w:rsidP="00E845FC"/>
    <w:p w14:paraId="4ECD4D2E" w14:textId="77777777" w:rsidR="00594B98" w:rsidRPr="00594B98" w:rsidRDefault="00594B98" w:rsidP="00E845FC"/>
    <w:p w14:paraId="3516C6FC" w14:textId="77777777" w:rsidR="00594B98" w:rsidRPr="00594B98" w:rsidRDefault="00594B98" w:rsidP="00E845FC"/>
    <w:p w14:paraId="45DC9341" w14:textId="77777777" w:rsidR="00594B98" w:rsidRDefault="00594B98" w:rsidP="00E845FC"/>
    <w:p w14:paraId="5F5DB6D8" w14:textId="77777777" w:rsidR="00E845FC" w:rsidRDefault="00E845FC" w:rsidP="00E845FC"/>
    <w:p w14:paraId="0E2BFF51" w14:textId="77777777" w:rsidR="00E845FC" w:rsidRDefault="00E845FC" w:rsidP="00E845FC"/>
    <w:p w14:paraId="02EC4062" w14:textId="77777777" w:rsidR="00E845FC" w:rsidRPr="00594B98" w:rsidRDefault="00E845FC" w:rsidP="00E845FC"/>
    <w:p w14:paraId="3A09F90F" w14:textId="77777777" w:rsidR="00594B98" w:rsidRPr="00594B98" w:rsidRDefault="00594B98" w:rsidP="00E845FC"/>
    <w:p w14:paraId="2BA48320" w14:textId="5DB6BC7D" w:rsidR="00957BDD" w:rsidRDefault="00957BDD" w:rsidP="00E845FC">
      <w:r>
        <w:br w:type="page"/>
      </w:r>
    </w:p>
    <w:p w14:paraId="614731D3" w14:textId="60A0E542" w:rsidR="00594B98" w:rsidRPr="00594B98" w:rsidRDefault="00594B98" w:rsidP="00594B98">
      <w:pPr>
        <w:keepNext/>
        <w:keepLines/>
        <w:spacing w:after="240" w:line="240" w:lineRule="auto"/>
        <w:outlineLvl w:val="3"/>
        <w:rPr>
          <w:rFonts w:asciiTheme="majorHAnsi" w:eastAsiaTheme="majorEastAsia" w:hAnsiTheme="majorHAnsi" w:cstheme="majorBidi"/>
          <w:b/>
          <w:iCs/>
          <w:color w:val="016574" w:themeColor="accent1"/>
        </w:rPr>
      </w:pPr>
      <w:r w:rsidRPr="00594B98">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4</w:t>
      </w:r>
      <w:r w:rsidRPr="00594B98">
        <w:rPr>
          <w:rFonts w:asciiTheme="majorHAnsi" w:eastAsiaTheme="majorEastAsia" w:hAnsiTheme="majorHAnsi" w:cstheme="majorBidi"/>
          <w:b/>
          <w:iCs/>
          <w:color w:val="016574" w:themeColor="accent1"/>
        </w:rPr>
        <w:t>-1.7   Emission limit values (ELV) exemptions</w:t>
      </w:r>
    </w:p>
    <w:p w14:paraId="034F4545" w14:textId="593A078C" w:rsidR="00594B98" w:rsidRPr="00594B98" w:rsidRDefault="00594B98" w:rsidP="00594B98">
      <w:pPr>
        <w:keepNext/>
        <w:keepLines/>
        <w:spacing w:after="240" w:line="240" w:lineRule="auto"/>
        <w:outlineLvl w:val="3"/>
        <w:rPr>
          <w:rFonts w:asciiTheme="majorHAnsi" w:eastAsiaTheme="majorEastAsia" w:hAnsiTheme="majorHAnsi" w:cstheme="majorBidi"/>
          <w:b/>
          <w:iCs/>
          <w:color w:val="016574" w:themeColor="accent1"/>
        </w:rPr>
      </w:pPr>
      <w:r w:rsidRPr="00594B98">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594B98">
        <w:rPr>
          <w:rFonts w:asciiTheme="majorHAnsi" w:eastAsiaTheme="majorEastAsia" w:hAnsiTheme="majorHAnsi" w:cstheme="majorBidi"/>
          <w:b/>
          <w:iCs/>
          <w:color w:val="016574" w:themeColor="accent1"/>
        </w:rPr>
        <w:t>-1.7.1   ELV exemptions</w:t>
      </w:r>
    </w:p>
    <w:p w14:paraId="132124D6" w14:textId="77777777" w:rsidR="00594B98" w:rsidRPr="00594B98" w:rsidRDefault="00594B98" w:rsidP="00594B98">
      <w:pPr>
        <w:spacing w:before="120"/>
      </w:pPr>
      <w:r w:rsidRPr="00594B98">
        <w:t xml:space="preserve">Some MCP may be exempt from complying with emission limit values (ELVs). </w:t>
      </w:r>
    </w:p>
    <w:p w14:paraId="798EE521" w14:textId="77777777" w:rsidR="00594B98" w:rsidRPr="00594B98" w:rsidRDefault="00594B98" w:rsidP="00594B98">
      <w:pPr>
        <w:spacing w:before="120"/>
      </w:pPr>
      <w:r w:rsidRPr="00594B98">
        <w:t xml:space="preserve">EASR lists a number of exemptions, including but not limited to: </w:t>
      </w:r>
    </w:p>
    <w:p w14:paraId="79F92D74" w14:textId="77777777" w:rsidR="00594B98" w:rsidRPr="00594B98" w:rsidRDefault="00594B98" w:rsidP="00403133">
      <w:pPr>
        <w:numPr>
          <w:ilvl w:val="0"/>
          <w:numId w:val="48"/>
        </w:numPr>
        <w:spacing w:before="120" w:after="120"/>
        <w:ind w:left="567" w:hanging="425"/>
      </w:pPr>
      <w:r w:rsidRPr="00594B98">
        <w:t>MCP operating under a certain number of hours</w:t>
      </w:r>
    </w:p>
    <w:p w14:paraId="6751AEC1" w14:textId="77777777" w:rsidR="00594B98" w:rsidRPr="00594B98" w:rsidRDefault="00594B98" w:rsidP="00403133">
      <w:pPr>
        <w:numPr>
          <w:ilvl w:val="0"/>
          <w:numId w:val="48"/>
        </w:numPr>
        <w:spacing w:before="120" w:after="120"/>
        <w:ind w:left="567" w:hanging="425"/>
      </w:pPr>
      <w:r w:rsidRPr="00594B98">
        <w:t>MCP using biomass as its main fuel</w:t>
      </w:r>
    </w:p>
    <w:p w14:paraId="43AA0671" w14:textId="77777777" w:rsidR="00594B98" w:rsidRPr="00594B98" w:rsidRDefault="00594B98" w:rsidP="00403133">
      <w:pPr>
        <w:numPr>
          <w:ilvl w:val="0"/>
          <w:numId w:val="48"/>
        </w:numPr>
        <w:spacing w:before="120" w:after="240"/>
        <w:ind w:left="567" w:hanging="425"/>
      </w:pPr>
      <w:r w:rsidRPr="00594B98">
        <w:t>MCP serving a public district heating network</w:t>
      </w:r>
    </w:p>
    <w:p w14:paraId="6CC5FF34" w14:textId="77777777" w:rsidR="00594B98" w:rsidRPr="00594B98" w:rsidRDefault="00594B98" w:rsidP="00594B98">
      <w:r w:rsidRPr="00594B98">
        <w:t xml:space="preserve">For the full list of exemptions, please check the </w:t>
      </w:r>
      <w:hyperlink r:id="rId59" w:history="1">
        <w:r w:rsidRPr="00594B98">
          <w:rPr>
            <w:color w:val="016574" w:themeColor="hyperlink"/>
            <w:u w:val="single"/>
          </w:rPr>
          <w:t>activity webpage</w:t>
        </w:r>
      </w:hyperlink>
      <w:r w:rsidRPr="00594B98">
        <w:t>.</w:t>
      </w:r>
    </w:p>
    <w:p w14:paraId="02DC6C26" w14:textId="77777777" w:rsidR="00594B98" w:rsidRPr="00594B98" w:rsidRDefault="00594B98" w:rsidP="00594B98">
      <w:pPr>
        <w:spacing w:before="120" w:after="120"/>
      </w:pPr>
      <w:r w:rsidRPr="00594B98">
        <w:t>If the proposed variation includes changes to ELV exemptions, or if you are adding an MCP to your permit and it is exempt from complying with ELVs, please provide details.</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3AF2D46F"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2DA3D4"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Document reference</w:t>
            </w:r>
          </w:p>
        </w:tc>
      </w:tr>
      <w:tr w:rsidR="00594B98" w:rsidRPr="00594B98" w14:paraId="0FFEC133"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CC7DB2" w14:textId="77777777" w:rsidR="00594B98" w:rsidRPr="00594B98" w:rsidRDefault="00594B98" w:rsidP="00594B98">
            <w:pPr>
              <w:spacing w:before="120" w:after="120" w:line="240" w:lineRule="auto"/>
              <w:rPr>
                <w:rFonts w:ascii="Arial" w:eastAsia="Times New Roman" w:hAnsi="Arial" w:cs="Arial"/>
                <w:lang w:eastAsia="en-GB"/>
              </w:rPr>
            </w:pPr>
          </w:p>
        </w:tc>
      </w:tr>
    </w:tbl>
    <w:p w14:paraId="3B468976" w14:textId="77777777" w:rsidR="00594B98" w:rsidRPr="00594B98" w:rsidRDefault="00594B98" w:rsidP="00594B98"/>
    <w:p w14:paraId="1C1435BB" w14:textId="4F3AAD49" w:rsidR="00594B98" w:rsidRPr="00594B98" w:rsidRDefault="00594B98" w:rsidP="00594B98">
      <w:pPr>
        <w:keepNext/>
        <w:keepLines/>
        <w:spacing w:after="240" w:line="240" w:lineRule="auto"/>
        <w:outlineLvl w:val="3"/>
        <w:rPr>
          <w:rFonts w:asciiTheme="majorHAnsi" w:eastAsiaTheme="majorEastAsia" w:hAnsiTheme="majorHAnsi" w:cstheme="majorBidi"/>
          <w:b/>
          <w:iCs/>
          <w:color w:val="016574" w:themeColor="accent1"/>
        </w:rPr>
      </w:pPr>
      <w:r w:rsidRPr="00594B98">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594B98">
        <w:rPr>
          <w:rFonts w:asciiTheme="majorHAnsi" w:eastAsiaTheme="majorEastAsia" w:hAnsiTheme="majorHAnsi" w:cstheme="majorBidi"/>
          <w:b/>
          <w:iCs/>
          <w:color w:val="016574" w:themeColor="accent1"/>
        </w:rPr>
        <w:t>.1.7.2   Plant operating less than 500 hours per year</w:t>
      </w:r>
    </w:p>
    <w:p w14:paraId="4E5E13CF" w14:textId="77777777" w:rsidR="00594B98" w:rsidRPr="00594B98" w:rsidRDefault="00594B98" w:rsidP="00594B98">
      <w:pPr>
        <w:spacing w:before="120" w:after="120"/>
      </w:pPr>
      <w:r w:rsidRPr="00594B98">
        <w:t xml:space="preserve">You may request an exemption from compliance with the ELVs for: </w:t>
      </w:r>
    </w:p>
    <w:p w14:paraId="0A2AD3FA" w14:textId="77777777" w:rsidR="00594B98" w:rsidRPr="00594B98" w:rsidRDefault="00594B98" w:rsidP="00403133">
      <w:pPr>
        <w:numPr>
          <w:ilvl w:val="0"/>
          <w:numId w:val="49"/>
        </w:numPr>
        <w:spacing w:before="120" w:after="120"/>
        <w:ind w:left="567" w:hanging="425"/>
      </w:pPr>
      <w:r w:rsidRPr="00594B98">
        <w:t>Existing plant (</w:t>
      </w:r>
      <w:r w:rsidRPr="00594B98">
        <w:rPr>
          <w:rFonts w:cs="Arial"/>
          <w:bCs/>
        </w:rPr>
        <w:t xml:space="preserve">put into operation on or before 20 December 2018) that </w:t>
      </w:r>
      <w:r w:rsidRPr="00594B98">
        <w:t xml:space="preserve">will not be operated for more than 500 hours per year (calculated as a rolling average over a period of 5 years). </w:t>
      </w:r>
    </w:p>
    <w:p w14:paraId="2812E740" w14:textId="77777777" w:rsidR="00594B98" w:rsidRPr="00594B98" w:rsidRDefault="00594B98" w:rsidP="00403133">
      <w:pPr>
        <w:numPr>
          <w:ilvl w:val="0"/>
          <w:numId w:val="49"/>
        </w:numPr>
        <w:spacing w:before="120" w:after="120"/>
        <w:ind w:left="567" w:hanging="425"/>
        <w:contextualSpacing/>
      </w:pPr>
      <w:r w:rsidRPr="00594B98">
        <w:t>New plant (</w:t>
      </w:r>
      <w:r w:rsidRPr="00594B98">
        <w:rPr>
          <w:rFonts w:cs="Arial"/>
          <w:bCs/>
        </w:rPr>
        <w:t>put into operation after 20 December 2018) that will</w:t>
      </w:r>
      <w:r w:rsidRPr="00594B98">
        <w:t xml:space="preserve"> not be operated for more than 500 hours per year (calculated as a rolling average over a period of 3 years). </w:t>
      </w:r>
    </w:p>
    <w:p w14:paraId="783E5C63" w14:textId="14FBACCB" w:rsidR="00594B98" w:rsidRPr="00594B98" w:rsidRDefault="00594B98" w:rsidP="00594B98">
      <w:pPr>
        <w:spacing w:before="120" w:after="120"/>
      </w:pPr>
      <w:r w:rsidRPr="00594B98">
        <w:t>If you would like to request an exemption from compliance with the ELVs and you are declaring that your plant(s) will operate for 500 hours or less per year, please provide the corresponding plant number(s) from Table A</w:t>
      </w:r>
      <w:r>
        <w:t>4</w:t>
      </w:r>
      <w:r w:rsidRPr="00594B98">
        <w:t xml:space="preserve">-1 below. </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2A0A7DA6"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6B2F83"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Plant number(s)</w:t>
            </w:r>
          </w:p>
        </w:tc>
      </w:tr>
      <w:tr w:rsidR="00594B98" w:rsidRPr="00594B98" w14:paraId="0FBAEFBC"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830099" w14:textId="77777777" w:rsidR="00594B98" w:rsidRPr="00594B98" w:rsidRDefault="00594B98" w:rsidP="00594B98">
            <w:pPr>
              <w:spacing w:before="120" w:after="120" w:line="240" w:lineRule="auto"/>
              <w:rPr>
                <w:rFonts w:ascii="Arial" w:eastAsia="Times New Roman" w:hAnsi="Arial" w:cs="Arial"/>
                <w:lang w:eastAsia="en-GB"/>
              </w:rPr>
            </w:pPr>
          </w:p>
        </w:tc>
      </w:tr>
    </w:tbl>
    <w:p w14:paraId="118BC668" w14:textId="43CF6399" w:rsidR="00957BDD" w:rsidRDefault="00594B98" w:rsidP="00594B98">
      <w:pPr>
        <w:spacing w:before="240"/>
      </w:pPr>
      <w:r w:rsidRPr="00594B98">
        <w:t>Note: You are declaring that your plant(s) will operate for 500 hours or less per year.</w:t>
      </w:r>
      <w:r w:rsidR="00957BDD">
        <w:br w:type="page"/>
      </w:r>
    </w:p>
    <w:p w14:paraId="3A4745B8" w14:textId="7F4B24B5" w:rsidR="00594B98" w:rsidRPr="00594B98" w:rsidRDefault="00594B98" w:rsidP="00594B98">
      <w:pPr>
        <w:keepNext/>
        <w:keepLines/>
        <w:spacing w:after="240" w:line="240" w:lineRule="auto"/>
        <w:outlineLvl w:val="3"/>
        <w:rPr>
          <w:rFonts w:asciiTheme="majorHAnsi" w:eastAsiaTheme="majorEastAsia" w:hAnsiTheme="majorHAnsi" w:cstheme="majorBidi"/>
          <w:b/>
          <w:iCs/>
          <w:color w:val="016574" w:themeColor="accent1"/>
        </w:rPr>
      </w:pPr>
      <w:bookmarkStart w:id="273" w:name="_Toc197336457"/>
      <w:r w:rsidRPr="00594B98">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4</w:t>
      </w:r>
      <w:r w:rsidRPr="00594B98">
        <w:rPr>
          <w:rFonts w:asciiTheme="majorHAnsi" w:eastAsiaTheme="majorEastAsia" w:hAnsiTheme="majorHAnsi" w:cstheme="majorBidi"/>
          <w:b/>
          <w:iCs/>
          <w:color w:val="016574" w:themeColor="accent1"/>
        </w:rPr>
        <w:t>-1.8   Standard Industry Classification (SIC)</w:t>
      </w:r>
      <w:bookmarkEnd w:id="273"/>
      <w:r w:rsidRPr="00594B98">
        <w:rPr>
          <w:rFonts w:asciiTheme="majorHAnsi" w:eastAsiaTheme="majorEastAsia" w:hAnsiTheme="majorHAnsi" w:cstheme="majorBidi"/>
          <w:b/>
          <w:iCs/>
          <w:color w:val="016574" w:themeColor="accent1"/>
        </w:rPr>
        <w:t xml:space="preserve"> </w:t>
      </w:r>
    </w:p>
    <w:p w14:paraId="5B4A77B0" w14:textId="77777777" w:rsidR="00594B98" w:rsidRPr="00594B98" w:rsidRDefault="00594B98" w:rsidP="00594B98">
      <w:pPr>
        <w:spacing w:after="240"/>
        <w:rPr>
          <w:rFonts w:eastAsia="Times New Roman"/>
        </w:rPr>
      </w:pPr>
      <w:r w:rsidRPr="00594B98">
        <w:rPr>
          <w:rFonts w:eastAsia="Times New Roman"/>
        </w:rPr>
        <w:t xml:space="preserve">The SIC system categorises businesses by industry sector in the UK. Your SIC code helps us understand the primary nature of your business. You can find the right SIC code using online search tools, such as the one available on Companies House website. </w:t>
      </w:r>
    </w:p>
    <w:p w14:paraId="52DE7E97" w14:textId="77777777" w:rsidR="00594B98" w:rsidRPr="00594B98" w:rsidRDefault="00594B98" w:rsidP="00594B98">
      <w:pPr>
        <w:spacing w:after="240"/>
        <w:rPr>
          <w:rFonts w:eastAsia="Times New Roman"/>
        </w:rPr>
      </w:pPr>
      <w:r w:rsidRPr="00594B98">
        <w:rPr>
          <w:rFonts w:eastAsia="Times New Roman"/>
        </w:rPr>
        <w:t xml:space="preserve">If your SIC code has changed, please provide the new code. </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594B98" w:rsidRPr="00594B98" w14:paraId="143657CD"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AB5706" w14:textId="77777777" w:rsidR="00594B98" w:rsidRPr="00594B98" w:rsidRDefault="00594B98" w:rsidP="00594B98">
            <w:pPr>
              <w:spacing w:line="276" w:lineRule="auto"/>
              <w:rPr>
                <w:rFonts w:ascii="Arial" w:eastAsia="Times New Roman" w:hAnsi="Arial" w:cs="Arial"/>
                <w:b/>
                <w:bCs/>
                <w:color w:val="FFFFFF"/>
                <w:lang w:eastAsia="en-GB"/>
              </w:rPr>
            </w:pPr>
            <w:r w:rsidRPr="00594B98">
              <w:rPr>
                <w:rFonts w:ascii="Arial" w:eastAsia="Times New Roman" w:hAnsi="Arial" w:cs="Arial"/>
                <w:b/>
                <w:bCs/>
                <w:color w:val="FFFFFF" w:themeColor="background1"/>
                <w:lang w:eastAsia="en-GB"/>
              </w:rPr>
              <w:t>SIC code</w:t>
            </w:r>
          </w:p>
        </w:tc>
      </w:tr>
      <w:tr w:rsidR="00594B98" w:rsidRPr="00594B98" w14:paraId="519BEB80"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3060E" w14:textId="77777777" w:rsidR="00594B98" w:rsidRPr="00594B98" w:rsidRDefault="00594B98" w:rsidP="00594B98">
            <w:pPr>
              <w:spacing w:before="120" w:after="120" w:line="240" w:lineRule="auto"/>
              <w:rPr>
                <w:rFonts w:ascii="Arial" w:eastAsia="Times New Roman" w:hAnsi="Arial" w:cs="Arial"/>
                <w:lang w:eastAsia="en-GB"/>
              </w:rPr>
            </w:pPr>
          </w:p>
        </w:tc>
      </w:tr>
    </w:tbl>
    <w:p w14:paraId="03E30E2E" w14:textId="77777777" w:rsidR="00594B98" w:rsidRDefault="00594B98" w:rsidP="007E64B7"/>
    <w:p w14:paraId="78B4CC3F" w14:textId="77777777" w:rsidR="00594B98" w:rsidRDefault="00594B98" w:rsidP="007E64B7"/>
    <w:p w14:paraId="34317857" w14:textId="77777777" w:rsidR="00594B98" w:rsidRDefault="00594B98" w:rsidP="007E64B7"/>
    <w:p w14:paraId="54B7B54D" w14:textId="77777777" w:rsidR="00594B98" w:rsidRDefault="00594B98" w:rsidP="007E64B7"/>
    <w:p w14:paraId="428C663E" w14:textId="77777777" w:rsidR="00594B98" w:rsidRDefault="00594B98" w:rsidP="007E64B7"/>
    <w:p w14:paraId="3C3614E6" w14:textId="77777777" w:rsidR="00594B98" w:rsidRDefault="00594B98" w:rsidP="007E64B7"/>
    <w:p w14:paraId="1F92009E" w14:textId="77777777" w:rsidR="00594B98" w:rsidRDefault="00594B98" w:rsidP="007E64B7"/>
    <w:p w14:paraId="7332E3EF" w14:textId="77777777" w:rsidR="00594B98" w:rsidRDefault="00594B98" w:rsidP="007E64B7"/>
    <w:p w14:paraId="18CEAF29" w14:textId="77777777" w:rsidR="00594B98" w:rsidRDefault="00594B98" w:rsidP="007E64B7"/>
    <w:p w14:paraId="60279C8E" w14:textId="77777777" w:rsidR="00594B98" w:rsidRDefault="00594B98" w:rsidP="007E64B7"/>
    <w:p w14:paraId="2B1004DB" w14:textId="77777777" w:rsidR="00594B98" w:rsidRDefault="00594B98" w:rsidP="007E64B7"/>
    <w:p w14:paraId="5C18D1B7" w14:textId="77777777" w:rsidR="00594B98" w:rsidRDefault="00594B98" w:rsidP="007E64B7"/>
    <w:p w14:paraId="04E49716" w14:textId="77777777" w:rsidR="00594B98" w:rsidRDefault="00594B98" w:rsidP="007E64B7"/>
    <w:p w14:paraId="1111DE0C" w14:textId="77777777" w:rsidR="00594B98" w:rsidRDefault="00594B98" w:rsidP="00594B98"/>
    <w:p w14:paraId="5368AFAF" w14:textId="77777777" w:rsidR="00594B98" w:rsidRDefault="00594B98" w:rsidP="00594B98"/>
    <w:p w14:paraId="545D9EB5" w14:textId="77777777" w:rsidR="007E64B7" w:rsidRDefault="007E64B7" w:rsidP="007E64B7"/>
    <w:p w14:paraId="254A55F2" w14:textId="77777777" w:rsidR="007E64B7" w:rsidRDefault="007E64B7" w:rsidP="007E64B7"/>
    <w:p w14:paraId="1603A8C1" w14:textId="2D69F85E" w:rsidR="00957BDD" w:rsidRDefault="00957BDD" w:rsidP="00594B98">
      <w:r>
        <w:br w:type="page"/>
      </w:r>
    </w:p>
    <w:p w14:paraId="16B969AC" w14:textId="79AF7876" w:rsidR="006B77B4" w:rsidRPr="00E96F2B" w:rsidRDefault="006B77B4" w:rsidP="005A0A4E">
      <w:pPr>
        <w:pStyle w:val="Heading3"/>
        <w:spacing w:after="360"/>
      </w:pPr>
      <w:bookmarkStart w:id="274" w:name="_Toc198304283"/>
      <w:r>
        <w:lastRenderedPageBreak/>
        <w:t xml:space="preserve">Section </w:t>
      </w:r>
      <w:r w:rsidRPr="00E96F2B">
        <w:t>A4-</w:t>
      </w:r>
      <w:r w:rsidR="00594B98">
        <w:t>2</w:t>
      </w:r>
      <w:r>
        <w:t xml:space="preserve"> </w:t>
      </w:r>
      <w:r w:rsidR="00594B98">
        <w:t>-</w:t>
      </w:r>
      <w:r>
        <w:t xml:space="preserve"> </w:t>
      </w:r>
      <w:r w:rsidR="00594B98">
        <w:t>Air emissions risk</w:t>
      </w:r>
      <w:r w:rsidRPr="00E96F2B">
        <w:t xml:space="preserve"> assessment</w:t>
      </w:r>
      <w:bookmarkEnd w:id="267"/>
      <w:bookmarkEnd w:id="274"/>
      <w:r w:rsidRPr="00E96F2B">
        <w:t xml:space="preserve">  </w:t>
      </w:r>
    </w:p>
    <w:p w14:paraId="19ADBCB4" w14:textId="55A7D137" w:rsidR="00B94DE2" w:rsidRPr="004F7C56" w:rsidRDefault="00B94DE2" w:rsidP="00087DB3">
      <w:pPr>
        <w:pStyle w:val="Heading4"/>
      </w:pPr>
      <w:r w:rsidRPr="004F7C56">
        <w:t>A</w:t>
      </w:r>
      <w:r w:rsidR="00087DB3">
        <w:t>4</w:t>
      </w:r>
      <w:r w:rsidRPr="004F7C56">
        <w:t xml:space="preserve">-2.1   Habitats impact and human health assessment  </w:t>
      </w:r>
    </w:p>
    <w:p w14:paraId="6217BC41" w14:textId="3E9C247A" w:rsidR="006B77B4" w:rsidRDefault="006B77B4" w:rsidP="006B77B4">
      <w:pPr>
        <w:contextualSpacing/>
      </w:pPr>
      <w:r>
        <w:rPr>
          <w:rStyle w:val="eop"/>
          <w:rFonts w:cstheme="minorHAnsi"/>
        </w:rPr>
        <w:t>In Section 3.3 of this form, y</w:t>
      </w:r>
      <w:r w:rsidRPr="00CC709E">
        <w:rPr>
          <w:rStyle w:val="eop"/>
          <w:rFonts w:cstheme="minorHAnsi"/>
        </w:rPr>
        <w:t xml:space="preserve">ou should have already </w:t>
      </w:r>
      <w:r>
        <w:t>provided a</w:t>
      </w:r>
      <w:r w:rsidRPr="00F10542">
        <w:t>n</w:t>
      </w:r>
      <w:r>
        <w:t xml:space="preserve"> air emissions inventory and demonstrated that your emissions to air will not cause </w:t>
      </w:r>
      <w:r w:rsidRPr="00F10542">
        <w:t xml:space="preserve">significant harm to the environment, human health, or </w:t>
      </w:r>
      <w:r>
        <w:t>designated</w:t>
      </w:r>
      <w:r w:rsidRPr="00F10542">
        <w:t xml:space="preserve"> sites</w:t>
      </w:r>
      <w:r>
        <w:t xml:space="preserve"> in accordance with our guidance on </w:t>
      </w:r>
      <w:hyperlink r:id="rId60" w:history="1">
        <w:r w:rsidR="00744B4A">
          <w:rPr>
            <w:rStyle w:val="Hyperlink"/>
          </w:rPr>
          <w:t>a</w:t>
        </w:r>
        <w:r w:rsidRPr="000A27E4">
          <w:rPr>
            <w:rStyle w:val="Hyperlink"/>
          </w:rPr>
          <w:t>ir emission risk assessments</w:t>
        </w:r>
      </w:hyperlink>
      <w:r>
        <w:t>.</w:t>
      </w:r>
    </w:p>
    <w:p w14:paraId="439E0279" w14:textId="77777777" w:rsidR="006B77B4" w:rsidRPr="005B013E" w:rsidRDefault="006B77B4" w:rsidP="006B77B4">
      <w:pPr>
        <w:spacing w:before="120" w:after="120"/>
        <w:rPr>
          <w:rFonts w:cstheme="minorHAnsi"/>
        </w:rPr>
      </w:pPr>
      <w:r>
        <w:rPr>
          <w:rFonts w:cstheme="minorHAnsi"/>
        </w:rPr>
        <w:t>Please provide the document references for these assessments.</w:t>
      </w:r>
    </w:p>
    <w:tbl>
      <w:tblPr>
        <w:tblW w:w="4946" w:type="pct"/>
        <w:tblLayout w:type="fixed"/>
        <w:tblCellMar>
          <w:left w:w="0" w:type="dxa"/>
          <w:right w:w="0" w:type="dxa"/>
        </w:tblCellMar>
        <w:tblLook w:val="04A0" w:firstRow="1" w:lastRow="0" w:firstColumn="1" w:lastColumn="0" w:noHBand="0" w:noVBand="1"/>
      </w:tblPr>
      <w:tblGrid>
        <w:gridCol w:w="10092"/>
      </w:tblGrid>
      <w:tr w:rsidR="006B77B4" w:rsidRPr="009A6633" w14:paraId="4B2405B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D1B546" w14:textId="77777777" w:rsidR="006B77B4" w:rsidRPr="009A6633" w:rsidRDefault="006B77B4" w:rsidP="002E32A6">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6B77B4" w:rsidRPr="002E733E" w14:paraId="1B5AF72B"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FB00D0" w14:textId="77777777" w:rsidR="006B77B4" w:rsidRPr="002E733E" w:rsidRDefault="006B77B4" w:rsidP="002E32A6">
            <w:pPr>
              <w:spacing w:before="120" w:after="120" w:line="240" w:lineRule="auto"/>
              <w:rPr>
                <w:rFonts w:ascii="Arial" w:eastAsia="Times New Roman" w:hAnsi="Arial" w:cs="Arial"/>
                <w:strike/>
                <w:lang w:eastAsia="en-GB"/>
              </w:rPr>
            </w:pPr>
          </w:p>
        </w:tc>
      </w:tr>
    </w:tbl>
    <w:p w14:paraId="0BC8EAAA" w14:textId="77777777" w:rsidR="006B77B4" w:rsidRDefault="006B77B4" w:rsidP="006B77B4"/>
    <w:p w14:paraId="35DF3E85" w14:textId="196E34F8" w:rsidR="006B77B4" w:rsidRPr="00AA4928" w:rsidRDefault="006B77B4" w:rsidP="006B77B4">
      <w:pPr>
        <w:pStyle w:val="Heading4"/>
        <w:spacing w:before="600"/>
      </w:pPr>
      <w:r w:rsidRPr="00AA4928">
        <w:t>A</w:t>
      </w:r>
      <w:r>
        <w:t>4</w:t>
      </w:r>
      <w:r w:rsidRPr="00AA4928">
        <w:t>-</w:t>
      </w:r>
      <w:r w:rsidR="00087DB3">
        <w:t>2</w:t>
      </w:r>
      <w:r w:rsidRPr="00AA4928">
        <w:t>.</w:t>
      </w:r>
      <w:r w:rsidR="00087DB3">
        <w:t>2</w:t>
      </w:r>
      <w:r>
        <w:t xml:space="preserve">   </w:t>
      </w:r>
      <w:r w:rsidRPr="00AA4928">
        <w:t xml:space="preserve">Stack </w:t>
      </w:r>
      <w:r w:rsidR="00CB6CFD">
        <w:t>assessment</w:t>
      </w:r>
    </w:p>
    <w:p w14:paraId="506E4816" w14:textId="77777777" w:rsidR="006B77B4" w:rsidRDefault="006B77B4" w:rsidP="006B77B4">
      <w:pPr>
        <w:spacing w:before="120" w:after="120"/>
      </w:pPr>
      <w:r>
        <w:t xml:space="preserve">To assess your application in accordance with The Conservation (Natural Habitats, &amp;c.) Regulations 1994 (the Habitats Regulations), </w:t>
      </w:r>
      <w:r w:rsidRPr="001D28AA">
        <w:t xml:space="preserve">please complete </w:t>
      </w:r>
      <w:r>
        <w:t>Table A4-2</w:t>
      </w:r>
      <w:r w:rsidRPr="001D28AA">
        <w:t xml:space="preserve"> with the required details for each stack.</w:t>
      </w:r>
    </w:p>
    <w:p w14:paraId="31D050AE" w14:textId="77777777" w:rsidR="006B77B4" w:rsidRPr="005676A0" w:rsidRDefault="006B77B4" w:rsidP="006B77B4">
      <w:pPr>
        <w:spacing w:before="120" w:after="120"/>
        <w:rPr>
          <w:rFonts w:cstheme="minorHAnsi"/>
        </w:rPr>
      </w:pPr>
    </w:p>
    <w:p w14:paraId="1FB3F123" w14:textId="77777777" w:rsidR="006B77B4" w:rsidRPr="005676A0" w:rsidRDefault="006B77B4" w:rsidP="006B77B4">
      <w:pPr>
        <w:spacing w:before="120" w:after="120"/>
        <w:rPr>
          <w:rFonts w:cstheme="minorHAnsi"/>
        </w:rPr>
      </w:pPr>
      <w:r w:rsidRPr="005676A0">
        <w:rPr>
          <w:rFonts w:cstheme="minorHAnsi"/>
        </w:rPr>
        <w:t>When completing the table, please assume the following:</w:t>
      </w:r>
    </w:p>
    <w:p w14:paraId="5536A1F5" w14:textId="77777777" w:rsidR="006B77B4" w:rsidRPr="00612D32" w:rsidRDefault="006B77B4" w:rsidP="00403133">
      <w:pPr>
        <w:pStyle w:val="ListParagraph"/>
        <w:numPr>
          <w:ilvl w:val="0"/>
          <w:numId w:val="20"/>
        </w:numPr>
        <w:spacing w:before="240" w:after="240"/>
        <w:ind w:left="426" w:hanging="284"/>
        <w:contextualSpacing w:val="0"/>
        <w:rPr>
          <w:rFonts w:cstheme="minorHAnsi"/>
          <w:sz w:val="28"/>
          <w:szCs w:val="28"/>
        </w:rPr>
      </w:pPr>
      <w:r w:rsidRPr="005676A0">
        <w:rPr>
          <w:rFonts w:cstheme="minorHAnsi"/>
        </w:rPr>
        <w:t>SO</w:t>
      </w:r>
      <w:r w:rsidRPr="005676A0">
        <w:rPr>
          <w:rFonts w:cstheme="minorHAnsi"/>
          <w:vertAlign w:val="subscript"/>
        </w:rPr>
        <w:t>2</w:t>
      </w:r>
      <w:r w:rsidRPr="005676A0">
        <w:rPr>
          <w:rFonts w:cstheme="minorHAnsi"/>
        </w:rPr>
        <w:t xml:space="preserve"> emissions are 0 (zero) for </w:t>
      </w:r>
      <w:r w:rsidRPr="00F07BD0">
        <w:rPr>
          <w:rFonts w:cstheme="minorHAnsi"/>
        </w:rPr>
        <w:t>natural gas, gas oil, biomass, and</w:t>
      </w:r>
      <w:r w:rsidRPr="005676A0">
        <w:rPr>
          <w:rFonts w:cstheme="minorHAnsi"/>
        </w:rPr>
        <w:t xml:space="preserve"> hydrotreated</w:t>
      </w:r>
      <w:r>
        <w:rPr>
          <w:rFonts w:cstheme="minorHAnsi"/>
        </w:rPr>
        <w:t xml:space="preserve"> </w:t>
      </w:r>
      <w:r w:rsidRPr="00612D32">
        <w:rPr>
          <w:rFonts w:cstheme="minorHAnsi"/>
        </w:rPr>
        <w:t>vegetable oil.</w:t>
      </w:r>
    </w:p>
    <w:p w14:paraId="2BF01078" w14:textId="4E7607B3" w:rsidR="006B77B4" w:rsidRPr="005676A0" w:rsidRDefault="006B77B4" w:rsidP="00403133">
      <w:pPr>
        <w:pStyle w:val="ListParagraph"/>
        <w:numPr>
          <w:ilvl w:val="0"/>
          <w:numId w:val="20"/>
        </w:numPr>
        <w:spacing w:before="240" w:after="240"/>
        <w:ind w:left="426" w:hanging="284"/>
        <w:contextualSpacing w:val="0"/>
        <w:rPr>
          <w:rFonts w:cstheme="minorHAnsi"/>
        </w:rPr>
      </w:pPr>
      <w:r w:rsidRPr="005676A0">
        <w:rPr>
          <w:rFonts w:cstheme="minorHAnsi"/>
        </w:rPr>
        <w:t>For both SO</w:t>
      </w:r>
      <w:r w:rsidRPr="005676A0">
        <w:rPr>
          <w:rFonts w:cstheme="minorHAnsi"/>
          <w:vertAlign w:val="subscript"/>
        </w:rPr>
        <w:t>2</w:t>
      </w:r>
      <w:r w:rsidRPr="005676A0">
        <w:rPr>
          <w:rFonts w:cstheme="minorHAnsi"/>
        </w:rPr>
        <w:t xml:space="preserve"> and NO</w:t>
      </w:r>
      <w:r w:rsidRPr="005676A0">
        <w:rPr>
          <w:rFonts w:cstheme="minorHAnsi"/>
          <w:vertAlign w:val="subscript"/>
        </w:rPr>
        <w:t>x</w:t>
      </w:r>
      <w:r w:rsidRPr="005676A0">
        <w:rPr>
          <w:rFonts w:cstheme="minorHAnsi"/>
        </w:rPr>
        <w:t xml:space="preserve"> emission rates, provide the values in one of the following units: tonnes/year, kg/</w:t>
      </w:r>
      <w:r w:rsidR="001453BD">
        <w:rPr>
          <w:rFonts w:cstheme="minorHAnsi"/>
        </w:rPr>
        <w:t>day</w:t>
      </w:r>
      <w:r w:rsidRPr="005676A0">
        <w:rPr>
          <w:rFonts w:cstheme="minorHAnsi"/>
        </w:rPr>
        <w:t>, or grams/sec.</w:t>
      </w:r>
    </w:p>
    <w:p w14:paraId="057E2D98" w14:textId="54A7C0A9" w:rsidR="006B77B4" w:rsidRDefault="006B77B4" w:rsidP="006B77B4">
      <w:pPr>
        <w:spacing w:after="120"/>
        <w:rPr>
          <w:b/>
          <w:bCs/>
        </w:rPr>
      </w:pPr>
    </w:p>
    <w:p w14:paraId="33B4849E" w14:textId="24C06F65" w:rsidR="006B77B4" w:rsidRDefault="006B77B4" w:rsidP="006B77B4">
      <w:pPr>
        <w:spacing w:after="120"/>
        <w:rPr>
          <w:b/>
          <w:bCs/>
        </w:rPr>
      </w:pPr>
      <w:r>
        <w:rPr>
          <w:b/>
          <w:bCs/>
        </w:rPr>
        <w:br w:type="page"/>
      </w:r>
    </w:p>
    <w:p w14:paraId="2F505DA4" w14:textId="77777777" w:rsidR="006B77B4" w:rsidRDefault="006B77B4" w:rsidP="006B77B4">
      <w:pPr>
        <w:spacing w:after="120"/>
        <w:rPr>
          <w:b/>
          <w:bCs/>
        </w:rPr>
        <w:sectPr w:rsidR="006B77B4" w:rsidSect="006B77B4">
          <w:footerReference w:type="first" r:id="rId61"/>
          <w:pgSz w:w="11900" w:h="16840"/>
          <w:pgMar w:top="839" w:right="839" w:bottom="839" w:left="839" w:header="794" w:footer="567" w:gutter="0"/>
          <w:cols w:space="708"/>
          <w:docGrid w:linePitch="360"/>
        </w:sectPr>
      </w:pPr>
    </w:p>
    <w:p w14:paraId="392537EB" w14:textId="36D51D67" w:rsidR="006B77B4" w:rsidRPr="00EA07E7" w:rsidRDefault="006B77B4" w:rsidP="006B77B4">
      <w:pPr>
        <w:spacing w:after="120"/>
        <w:rPr>
          <w:b/>
          <w:bCs/>
        </w:rPr>
      </w:pPr>
      <w:r w:rsidRPr="00EA07E7">
        <w:rPr>
          <w:b/>
          <w:bCs/>
        </w:rPr>
        <w:lastRenderedPageBreak/>
        <w:t xml:space="preserve">Table </w:t>
      </w:r>
      <w:r>
        <w:rPr>
          <w:b/>
          <w:bCs/>
        </w:rPr>
        <w:t>A4-2</w:t>
      </w:r>
      <w:r w:rsidRPr="00EA07E7">
        <w:rPr>
          <w:b/>
          <w:bCs/>
        </w:rPr>
        <w:t xml:space="preserve">: </w:t>
      </w:r>
      <w:r>
        <w:rPr>
          <w:b/>
          <w:bCs/>
        </w:rPr>
        <w:t xml:space="preserve">Stack(s) </w:t>
      </w:r>
      <w:r w:rsidRPr="00C52730">
        <w:rPr>
          <w:b/>
          <w:bCs/>
        </w:rPr>
        <w:t>details</w:t>
      </w:r>
    </w:p>
    <w:tbl>
      <w:tblPr>
        <w:tblStyle w:val="TableGrid"/>
        <w:tblW w:w="4988" w:type="pct"/>
        <w:tblLayout w:type="fixed"/>
        <w:tblLook w:val="04A0" w:firstRow="1" w:lastRow="0" w:firstColumn="1" w:lastColumn="0" w:noHBand="0" w:noVBand="1"/>
        <w:tblCaption w:val="Table A4-2: Stack(s) details"/>
        <w:tblDescription w:val="The table has nine columns: 'Plant no. (as per Table A2.1)', 'National Grid Reference (NGR)', 'Inner diameter (m)', 'Gas temperature (°C)', 'Gas velocity (m/sec)', 'SO2 emission rate (tonnes/year, kg/year, grams/sec)', 'NOx emission rate (tonnes/year, kg/year, grams/sec)', 'Stack height above ground (m)', and 'Stack height above roof ridge (m)'. Rows are provided for each stack, specifying the plant number, location details, emission rates, and stack dimensions."/>
      </w:tblPr>
      <w:tblGrid>
        <w:gridCol w:w="1621"/>
        <w:gridCol w:w="1918"/>
        <w:gridCol w:w="1277"/>
        <w:gridCol w:w="1618"/>
        <w:gridCol w:w="1135"/>
        <w:gridCol w:w="2325"/>
        <w:gridCol w:w="2564"/>
        <w:gridCol w:w="1273"/>
        <w:gridCol w:w="1385"/>
      </w:tblGrid>
      <w:tr w:rsidR="006B77B4" w14:paraId="6B344C3C" w14:textId="77777777" w:rsidTr="002E32A6">
        <w:trPr>
          <w:trHeight w:val="1996"/>
        </w:trPr>
        <w:tc>
          <w:tcPr>
            <w:tcW w:w="536" w:type="pct"/>
            <w:shd w:val="clear" w:color="auto" w:fill="016574"/>
            <w:vAlign w:val="center"/>
          </w:tcPr>
          <w:p w14:paraId="63DEF5F4" w14:textId="77777777" w:rsidR="006B77B4" w:rsidRPr="0018557A" w:rsidRDefault="006B77B4" w:rsidP="002E32A6">
            <w:pPr>
              <w:pStyle w:val="BodyText1"/>
              <w:spacing w:after="0" w:line="288" w:lineRule="auto"/>
              <w:jc w:val="center"/>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Pr>
                <w:color w:val="FFFFFF" w:themeColor="background1"/>
                <w:szCs w:val="28"/>
                <w:lang w:val="en-US" w:eastAsia="zh-CN"/>
              </w:rPr>
              <w:t>A4-1</w:t>
            </w:r>
            <w:r w:rsidRPr="00D06C57">
              <w:rPr>
                <w:color w:val="FFFFFF" w:themeColor="background1"/>
                <w:szCs w:val="28"/>
                <w:lang w:val="en-US" w:eastAsia="zh-CN"/>
              </w:rPr>
              <w:t>)</w:t>
            </w:r>
          </w:p>
        </w:tc>
        <w:tc>
          <w:tcPr>
            <w:tcW w:w="634" w:type="pct"/>
            <w:shd w:val="clear" w:color="auto" w:fill="016574"/>
            <w:vAlign w:val="center"/>
          </w:tcPr>
          <w:p w14:paraId="7B8E8BB2"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22" w:type="pct"/>
            <w:shd w:val="clear" w:color="auto" w:fill="016574"/>
            <w:vAlign w:val="center"/>
          </w:tcPr>
          <w:p w14:paraId="269227BF"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5" w:type="pct"/>
            <w:shd w:val="clear" w:color="auto" w:fill="016574"/>
            <w:vAlign w:val="center"/>
          </w:tcPr>
          <w:p w14:paraId="500B9C6F"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5" w:type="pct"/>
            <w:shd w:val="clear" w:color="auto" w:fill="016574"/>
            <w:vAlign w:val="center"/>
          </w:tcPr>
          <w:p w14:paraId="687D2431" w14:textId="77777777" w:rsidR="006B77B4" w:rsidRPr="00FB7969" w:rsidRDefault="006B77B4" w:rsidP="002E32A6">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23E24BC9" w14:textId="4909C3BE" w:rsidR="006B77B4" w:rsidRPr="00FB7969" w:rsidRDefault="006B77B4" w:rsidP="002E32A6">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1453BD">
              <w:rPr>
                <w:color w:val="FFFFFF" w:themeColor="background1"/>
              </w:rPr>
              <w:t>day</w:t>
            </w:r>
            <w:r w:rsidRPr="00D06C57">
              <w:rPr>
                <w:color w:val="FFFFFF" w:themeColor="background1"/>
              </w:rPr>
              <w:t>, grams/sec)</w:t>
            </w:r>
          </w:p>
        </w:tc>
        <w:tc>
          <w:tcPr>
            <w:tcW w:w="848" w:type="pct"/>
            <w:shd w:val="clear" w:color="auto" w:fill="016574"/>
            <w:vAlign w:val="center"/>
          </w:tcPr>
          <w:p w14:paraId="3B822BA5" w14:textId="77777777" w:rsidR="006B77B4" w:rsidRDefault="006B77B4" w:rsidP="002E32A6">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0BD139AD" w14:textId="17EC801C" w:rsidR="006B77B4" w:rsidRPr="00FB7969" w:rsidRDefault="006B77B4" w:rsidP="002E32A6">
            <w:pPr>
              <w:pStyle w:val="BodyText1"/>
              <w:spacing w:after="0" w:line="288" w:lineRule="auto"/>
              <w:jc w:val="center"/>
              <w:rPr>
                <w:b/>
                <w:bCs/>
              </w:rPr>
            </w:pPr>
            <w:r w:rsidRPr="00D06C57">
              <w:rPr>
                <w:color w:val="FFFFFF" w:themeColor="background1"/>
              </w:rPr>
              <w:t>(tonnes/year, kg/</w:t>
            </w:r>
            <w:r w:rsidR="001453BD">
              <w:rPr>
                <w:color w:val="FFFFFF" w:themeColor="background1"/>
              </w:rPr>
              <w:t>day</w:t>
            </w:r>
            <w:r w:rsidRPr="00D06C57">
              <w:rPr>
                <w:color w:val="FFFFFF" w:themeColor="background1"/>
              </w:rPr>
              <w:t>, grams/sec)</w:t>
            </w:r>
          </w:p>
        </w:tc>
        <w:tc>
          <w:tcPr>
            <w:tcW w:w="421" w:type="pct"/>
            <w:shd w:val="clear" w:color="auto" w:fill="016574"/>
            <w:vAlign w:val="center"/>
          </w:tcPr>
          <w:p w14:paraId="749E686D" w14:textId="77777777" w:rsidR="006B77B4" w:rsidRPr="00FB7969" w:rsidRDefault="006B77B4" w:rsidP="002E32A6">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58" w:type="pct"/>
            <w:shd w:val="clear" w:color="auto" w:fill="016574"/>
            <w:vAlign w:val="center"/>
          </w:tcPr>
          <w:p w14:paraId="7C1921D8" w14:textId="77777777" w:rsidR="006B77B4" w:rsidRPr="00FB7969" w:rsidRDefault="006B77B4" w:rsidP="002E32A6">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6B77B4" w14:paraId="1B283B65" w14:textId="77777777" w:rsidTr="002E32A6">
        <w:trPr>
          <w:trHeight w:hRule="exact" w:val="737"/>
        </w:trPr>
        <w:tc>
          <w:tcPr>
            <w:tcW w:w="536" w:type="pct"/>
            <w:tcBorders>
              <w:left w:val="single" w:sz="8" w:space="0" w:color="A6A6A6"/>
              <w:bottom w:val="single" w:sz="8" w:space="0" w:color="A6A6A6"/>
              <w:right w:val="single" w:sz="8" w:space="0" w:color="A6A6A6"/>
            </w:tcBorders>
            <w:vAlign w:val="center"/>
          </w:tcPr>
          <w:p w14:paraId="505D81DF" w14:textId="77777777" w:rsidR="006B77B4" w:rsidRDefault="006B77B4" w:rsidP="002E32A6">
            <w:pPr>
              <w:pStyle w:val="BodyText1"/>
              <w:spacing w:after="0" w:line="240" w:lineRule="auto"/>
            </w:pPr>
          </w:p>
        </w:tc>
        <w:tc>
          <w:tcPr>
            <w:tcW w:w="634" w:type="pct"/>
            <w:tcBorders>
              <w:left w:val="single" w:sz="8" w:space="0" w:color="A6A6A6"/>
              <w:bottom w:val="single" w:sz="8" w:space="0" w:color="A6A6A6"/>
              <w:right w:val="single" w:sz="8" w:space="0" w:color="A6A6A6"/>
            </w:tcBorders>
            <w:vAlign w:val="center"/>
          </w:tcPr>
          <w:p w14:paraId="2E4C2D64" w14:textId="77777777" w:rsidR="006B77B4" w:rsidRDefault="006B77B4" w:rsidP="002E32A6">
            <w:pPr>
              <w:pStyle w:val="BodyText1"/>
              <w:spacing w:after="0" w:line="240" w:lineRule="auto"/>
            </w:pPr>
          </w:p>
        </w:tc>
        <w:tc>
          <w:tcPr>
            <w:tcW w:w="422" w:type="pct"/>
            <w:tcBorders>
              <w:left w:val="single" w:sz="8" w:space="0" w:color="A6A6A6"/>
              <w:bottom w:val="single" w:sz="8" w:space="0" w:color="A6A6A6"/>
              <w:right w:val="single" w:sz="8" w:space="0" w:color="A6A6A6"/>
            </w:tcBorders>
            <w:vAlign w:val="center"/>
          </w:tcPr>
          <w:p w14:paraId="3B7625F4" w14:textId="77777777" w:rsidR="006B77B4" w:rsidRDefault="006B77B4" w:rsidP="002E32A6">
            <w:pPr>
              <w:pStyle w:val="BodyText1"/>
              <w:spacing w:after="0" w:line="240" w:lineRule="auto"/>
            </w:pPr>
          </w:p>
        </w:tc>
        <w:tc>
          <w:tcPr>
            <w:tcW w:w="535" w:type="pct"/>
            <w:tcBorders>
              <w:left w:val="single" w:sz="8" w:space="0" w:color="A6A6A6"/>
              <w:bottom w:val="single" w:sz="8" w:space="0" w:color="A6A6A6"/>
              <w:right w:val="single" w:sz="8" w:space="0" w:color="A6A6A6"/>
            </w:tcBorders>
            <w:vAlign w:val="center"/>
          </w:tcPr>
          <w:p w14:paraId="3E9AC633" w14:textId="77777777" w:rsidR="006B77B4" w:rsidRDefault="006B77B4" w:rsidP="002E32A6">
            <w:pPr>
              <w:pStyle w:val="BodyText1"/>
              <w:spacing w:after="0" w:line="240" w:lineRule="auto"/>
            </w:pPr>
          </w:p>
        </w:tc>
        <w:tc>
          <w:tcPr>
            <w:tcW w:w="375" w:type="pct"/>
            <w:tcBorders>
              <w:left w:val="single" w:sz="8" w:space="0" w:color="A6A6A6"/>
              <w:bottom w:val="single" w:sz="8" w:space="0" w:color="A6A6A6"/>
              <w:right w:val="single" w:sz="8" w:space="0" w:color="A6A6A6"/>
            </w:tcBorders>
            <w:vAlign w:val="center"/>
          </w:tcPr>
          <w:p w14:paraId="52B27415" w14:textId="77777777" w:rsidR="006B77B4" w:rsidRDefault="006B77B4" w:rsidP="002E32A6">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231C3680" w14:textId="77777777" w:rsidR="006B77B4" w:rsidRDefault="006B77B4" w:rsidP="002E32A6">
            <w:pPr>
              <w:pStyle w:val="BodyText1"/>
              <w:spacing w:after="0" w:line="240" w:lineRule="auto"/>
            </w:pPr>
          </w:p>
        </w:tc>
        <w:tc>
          <w:tcPr>
            <w:tcW w:w="848" w:type="pct"/>
            <w:tcBorders>
              <w:left w:val="single" w:sz="8" w:space="0" w:color="A6A6A6"/>
              <w:bottom w:val="single" w:sz="8" w:space="0" w:color="A6A6A6"/>
              <w:right w:val="single" w:sz="8" w:space="0" w:color="A6A6A6"/>
            </w:tcBorders>
            <w:vAlign w:val="center"/>
          </w:tcPr>
          <w:p w14:paraId="0C63A36C" w14:textId="77777777" w:rsidR="006B77B4" w:rsidRDefault="006B77B4" w:rsidP="002E32A6">
            <w:pPr>
              <w:pStyle w:val="BodyText1"/>
              <w:spacing w:after="0" w:line="240" w:lineRule="auto"/>
            </w:pPr>
          </w:p>
        </w:tc>
        <w:tc>
          <w:tcPr>
            <w:tcW w:w="421" w:type="pct"/>
            <w:tcBorders>
              <w:left w:val="single" w:sz="8" w:space="0" w:color="A6A6A6"/>
              <w:bottom w:val="single" w:sz="8" w:space="0" w:color="A6A6A6"/>
              <w:right w:val="single" w:sz="8" w:space="0" w:color="A6A6A6"/>
            </w:tcBorders>
            <w:vAlign w:val="center"/>
          </w:tcPr>
          <w:p w14:paraId="65810E52" w14:textId="77777777" w:rsidR="006B77B4" w:rsidRDefault="006B77B4" w:rsidP="002E32A6">
            <w:pPr>
              <w:pStyle w:val="BodyText1"/>
              <w:spacing w:after="0" w:line="240" w:lineRule="auto"/>
            </w:pPr>
          </w:p>
        </w:tc>
        <w:tc>
          <w:tcPr>
            <w:tcW w:w="458" w:type="pct"/>
            <w:tcBorders>
              <w:left w:val="single" w:sz="8" w:space="0" w:color="A6A6A6"/>
              <w:bottom w:val="single" w:sz="8" w:space="0" w:color="A6A6A6"/>
              <w:right w:val="single" w:sz="8" w:space="0" w:color="A6A6A6"/>
            </w:tcBorders>
            <w:vAlign w:val="center"/>
          </w:tcPr>
          <w:p w14:paraId="230F4073" w14:textId="77777777" w:rsidR="006B77B4" w:rsidRDefault="006B77B4" w:rsidP="002E32A6">
            <w:pPr>
              <w:pStyle w:val="BodyText1"/>
              <w:spacing w:after="0" w:line="240" w:lineRule="auto"/>
            </w:pPr>
          </w:p>
        </w:tc>
      </w:tr>
      <w:tr w:rsidR="006B77B4" w14:paraId="441F5F6A" w14:textId="77777777" w:rsidTr="002E32A6">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717B4D55"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2252A633"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7BEB0CB"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49913369"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626E30EA"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38575ED2"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0ADD61A7"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69F80275"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6A832495" w14:textId="77777777" w:rsidR="006B77B4" w:rsidRDefault="006B77B4" w:rsidP="002E32A6">
            <w:pPr>
              <w:pStyle w:val="BodyText1"/>
              <w:spacing w:after="0" w:line="240" w:lineRule="auto"/>
            </w:pPr>
          </w:p>
        </w:tc>
      </w:tr>
      <w:tr w:rsidR="006B77B4" w14:paraId="414E62FF" w14:textId="77777777" w:rsidTr="002E32A6">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029C45F2"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4033FFA0"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25E26523"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794EA92F"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59BD5620"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4F9DF2C0"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79768384"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52A06200"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6DDC8E5C" w14:textId="77777777" w:rsidR="006B77B4" w:rsidRDefault="006B77B4" w:rsidP="002E32A6">
            <w:pPr>
              <w:pStyle w:val="BodyText1"/>
              <w:spacing w:after="0" w:line="240" w:lineRule="auto"/>
            </w:pPr>
          </w:p>
        </w:tc>
      </w:tr>
      <w:tr w:rsidR="006B77B4" w14:paraId="2BB36296" w14:textId="77777777" w:rsidTr="002E32A6">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7738A8F9"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53B75E94"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3CB43300"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68155BAB"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166A92B4"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118AC63B"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13E379D0"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18C4D2C4"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51D67781" w14:textId="77777777" w:rsidR="006B77B4" w:rsidRDefault="006B77B4" w:rsidP="002E32A6">
            <w:pPr>
              <w:pStyle w:val="BodyText1"/>
              <w:spacing w:after="0" w:line="240" w:lineRule="auto"/>
            </w:pPr>
          </w:p>
        </w:tc>
      </w:tr>
      <w:tr w:rsidR="006B77B4" w14:paraId="00025174" w14:textId="77777777" w:rsidTr="002E32A6">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1BD9DC5A"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0FE72398"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314D28DB"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78251A98"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427A2C89"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640B4C39"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20781959"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3A7141BA"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25F3409B" w14:textId="77777777" w:rsidR="006B77B4" w:rsidRDefault="006B77B4" w:rsidP="002E32A6">
            <w:pPr>
              <w:pStyle w:val="BodyText1"/>
              <w:spacing w:after="0" w:line="240" w:lineRule="auto"/>
            </w:pPr>
          </w:p>
        </w:tc>
      </w:tr>
      <w:tr w:rsidR="006B77B4" w14:paraId="75C1B31F" w14:textId="77777777" w:rsidTr="002E32A6">
        <w:trPr>
          <w:trHeight w:hRule="exact" w:val="737"/>
        </w:trPr>
        <w:tc>
          <w:tcPr>
            <w:tcW w:w="536" w:type="pct"/>
            <w:tcBorders>
              <w:top w:val="single" w:sz="8" w:space="0" w:color="A6A6A6"/>
              <w:left w:val="single" w:sz="8" w:space="0" w:color="A6A6A6"/>
              <w:bottom w:val="single" w:sz="8" w:space="0" w:color="A6A6A6"/>
              <w:right w:val="single" w:sz="8" w:space="0" w:color="A6A6A6"/>
            </w:tcBorders>
            <w:vAlign w:val="center"/>
          </w:tcPr>
          <w:p w14:paraId="73FB8C21"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143BC8A6"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48D56E7"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4D4BCA83"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6FA4E153"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3650FE9"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772020B4"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26938909"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04FCEAA0" w14:textId="77777777" w:rsidR="006B77B4" w:rsidRDefault="006B77B4" w:rsidP="002E32A6">
            <w:pPr>
              <w:pStyle w:val="BodyText1"/>
              <w:spacing w:after="0" w:line="240" w:lineRule="auto"/>
            </w:pPr>
          </w:p>
        </w:tc>
      </w:tr>
    </w:tbl>
    <w:p w14:paraId="2301928A" w14:textId="77777777" w:rsidR="006B77B4" w:rsidRDefault="006B77B4" w:rsidP="006B77B4">
      <w:pPr>
        <w:sectPr w:rsidR="006B77B4" w:rsidSect="006B77B4">
          <w:pgSz w:w="16840" w:h="11900" w:orient="landscape"/>
          <w:pgMar w:top="839" w:right="839" w:bottom="839" w:left="839" w:header="794" w:footer="567" w:gutter="0"/>
          <w:cols w:space="708"/>
          <w:docGrid w:linePitch="360"/>
        </w:sectPr>
      </w:pPr>
    </w:p>
    <w:p w14:paraId="0E5F8FBA" w14:textId="74587484" w:rsidR="006B77B4" w:rsidRPr="003D4DFF" w:rsidRDefault="006B77B4" w:rsidP="006B77B4">
      <w:pPr>
        <w:pStyle w:val="Heading3"/>
      </w:pPr>
      <w:bookmarkStart w:id="275" w:name="_Toc194313050"/>
      <w:bookmarkStart w:id="276" w:name="_Toc198304284"/>
      <w:r>
        <w:lastRenderedPageBreak/>
        <w:t xml:space="preserve">Section </w:t>
      </w:r>
      <w:r w:rsidRPr="003D4DFF">
        <w:t>A</w:t>
      </w:r>
      <w:r>
        <w:t>4</w:t>
      </w:r>
      <w:r w:rsidRPr="00BF7139">
        <w:t>-</w:t>
      </w:r>
      <w:r w:rsidR="00CB6CFD">
        <w:t>3</w:t>
      </w:r>
      <w:r>
        <w:t xml:space="preserve"> - </w:t>
      </w:r>
      <w:r w:rsidRPr="003D4DFF">
        <w:t>Aggregation details</w:t>
      </w:r>
      <w:bookmarkEnd w:id="275"/>
      <w:r w:rsidRPr="003D4DFF">
        <w:t xml:space="preserve"> </w:t>
      </w:r>
      <w:r w:rsidR="00CB6CFD">
        <w:t>for new MCP</w:t>
      </w:r>
      <w:bookmarkEnd w:id="276"/>
      <w:r w:rsidRPr="003D4DFF">
        <w:t xml:space="preserve"> </w:t>
      </w:r>
    </w:p>
    <w:p w14:paraId="03199303" w14:textId="77777777" w:rsidR="006B77B4" w:rsidRDefault="006B77B4" w:rsidP="006B77B4">
      <w:pPr>
        <w:pStyle w:val="BodyText1"/>
      </w:pPr>
      <w:r w:rsidRPr="005A5B10">
        <w:rPr>
          <w:rStyle w:val="Heading3Char"/>
          <w:noProof/>
        </w:rPr>
        <mc:AlternateContent>
          <mc:Choice Requires="wps">
            <w:drawing>
              <wp:anchor distT="45720" distB="45720" distL="114300" distR="114300" simplePos="0" relativeHeight="251658252" behindDoc="1" locked="0" layoutInCell="1" allowOverlap="1" wp14:anchorId="60BD39BE" wp14:editId="565D0CA8">
                <wp:simplePos x="0" y="0"/>
                <wp:positionH relativeFrom="margin">
                  <wp:posOffset>18415</wp:posOffset>
                </wp:positionH>
                <wp:positionV relativeFrom="paragraph">
                  <wp:posOffset>922020</wp:posOffset>
                </wp:positionV>
                <wp:extent cx="6383655" cy="1475105"/>
                <wp:effectExtent l="0" t="0" r="17145" b="10795"/>
                <wp:wrapTight wrapText="bothSides">
                  <wp:wrapPolygon edited="0">
                    <wp:start x="0" y="0"/>
                    <wp:lineTo x="0" y="21479"/>
                    <wp:lineTo x="21594" y="21479"/>
                    <wp:lineTo x="21594" y="0"/>
                    <wp:lineTo x="0" y="0"/>
                  </wp:wrapPolygon>
                </wp:wrapTight>
                <wp:docPr id="188317923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100BBE49" w14:textId="77777777" w:rsidR="006B77B4" w:rsidRDefault="006B77B4" w:rsidP="006B77B4">
                            <w:pPr>
                              <w:spacing w:before="120" w:line="240" w:lineRule="auto"/>
                            </w:pPr>
                            <w:r w:rsidRPr="00B966E0">
                              <w:t>Do you intend to discharge waste gases through a common stack?</w:t>
                            </w:r>
                          </w:p>
                          <w:p w14:paraId="2D8FBF6D" w14:textId="77777777" w:rsidR="006B77B4" w:rsidRDefault="006B77B4" w:rsidP="006B77B4">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042019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AF8851" w14:textId="77777777" w:rsidR="006B77B4" w:rsidRPr="001D0A34" w:rsidRDefault="006B77B4" w:rsidP="006B77B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20929990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0D95D2" w14:textId="77777777" w:rsidR="006B77B4" w:rsidRDefault="006B77B4" w:rsidP="006B77B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D39BE"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72.6pt;width:502.65pt;height:116.15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" strokecolor="#016574" strokeweight="1.5pt">
                <v:textbox>
                  <w:txbxContent>
                    <w:p w14:paraId="100BBE49" w14:textId="77777777" w:rsidR="006B77B4" w:rsidRDefault="006B77B4" w:rsidP="006B77B4">
                      <w:pPr>
                        <w:spacing w:before="120" w:line="240" w:lineRule="auto"/>
                      </w:pPr>
                      <w:r w:rsidRPr="00B966E0">
                        <w:t>Do you intend to discharge waste gases through a common stack?</w:t>
                      </w:r>
                    </w:p>
                    <w:p w14:paraId="2D8FBF6D" w14:textId="77777777" w:rsidR="006B77B4" w:rsidRDefault="006B77B4" w:rsidP="006B77B4">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0420197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EAF8851" w14:textId="77777777" w:rsidR="006B77B4" w:rsidRPr="001D0A34" w:rsidRDefault="006B77B4" w:rsidP="006B77B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209299907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F0D95D2" w14:textId="77777777" w:rsidR="006B77B4" w:rsidRDefault="006B77B4" w:rsidP="006B77B4">
                      <w:pPr>
                        <w:pStyle w:val="BodyText1"/>
                        <w:spacing w:before="120" w:line="240" w:lineRule="auto"/>
                      </w:pPr>
                    </w:p>
                  </w:txbxContent>
                </v:textbox>
                <w10:wrap type="tight" anchorx="margin"/>
              </v:shape>
            </w:pict>
          </mc:Fallback>
        </mc:AlternateContent>
      </w:r>
      <w:r w:rsidRPr="00617BF7">
        <w:t>If you are applying to authori</w:t>
      </w:r>
      <w:r>
        <w:t>s</w:t>
      </w:r>
      <w:r w:rsidRPr="00617BF7">
        <w:t>e two or more new MCPs, they may be combined and considered as a single plant if the waste gases are discharged through a common discharge point, such as a stack. This approach can help improve the dispersion of emissions.</w:t>
      </w:r>
    </w:p>
    <w:p w14:paraId="072995A9" w14:textId="77777777" w:rsidR="006B77B4" w:rsidRDefault="006B77B4" w:rsidP="006B77B4">
      <w:pPr>
        <w:pStyle w:val="BodyText1"/>
      </w:pPr>
    </w:p>
    <w:p w14:paraId="615F3762" w14:textId="77777777" w:rsidR="006B77B4" w:rsidRPr="0038267D" w:rsidRDefault="006B77B4" w:rsidP="00403133">
      <w:pPr>
        <w:pStyle w:val="BodyText1"/>
        <w:numPr>
          <w:ilvl w:val="0"/>
          <w:numId w:val="19"/>
        </w:numPr>
        <w:spacing w:after="120"/>
        <w:ind w:left="567" w:hanging="283"/>
      </w:pPr>
      <w:r w:rsidRPr="003E6216">
        <w:t xml:space="preserve">If </w:t>
      </w:r>
      <w:r>
        <w:t>‘Y</w:t>
      </w:r>
      <w:r w:rsidRPr="003E6216">
        <w:t>es</w:t>
      </w:r>
      <w:r>
        <w:t>’</w:t>
      </w:r>
      <w:r w:rsidRPr="003E6216">
        <w:t>, please submit a map showing the location of each MCP and all discharge points (e.g</w:t>
      </w:r>
      <w:r>
        <w:t>.</w:t>
      </w:r>
      <w:r w:rsidRPr="003E6216">
        <w:t xml:space="preserve"> stacks)</w:t>
      </w:r>
      <w:r>
        <w:t>.</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6B77B4" w:rsidRPr="00AE1DFE" w14:paraId="52BD399D" w14:textId="77777777" w:rsidTr="00E522E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DC83E9" w14:textId="77777777" w:rsidR="006B77B4" w:rsidRPr="00AE1DFE" w:rsidRDefault="006B77B4"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B77B4" w:rsidRPr="00AE1DFE" w14:paraId="123CF6A8" w14:textId="77777777" w:rsidTr="00E522E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58302D" w14:textId="77777777" w:rsidR="006B77B4" w:rsidRPr="00AE1DFE" w:rsidRDefault="006B77B4" w:rsidP="002E32A6">
            <w:pPr>
              <w:spacing w:before="120" w:after="120" w:line="240" w:lineRule="auto"/>
              <w:rPr>
                <w:rFonts w:ascii="Arial" w:eastAsia="Times New Roman" w:hAnsi="Arial" w:cs="Arial"/>
                <w:lang w:eastAsia="en-GB"/>
              </w:rPr>
            </w:pPr>
          </w:p>
        </w:tc>
      </w:tr>
    </w:tbl>
    <w:p w14:paraId="47CF495F" w14:textId="77777777" w:rsidR="006B77B4" w:rsidRDefault="006B77B4" w:rsidP="006B77B4">
      <w:pPr>
        <w:pStyle w:val="BodyText1"/>
      </w:pPr>
    </w:p>
    <w:p w14:paraId="763EA025" w14:textId="77777777" w:rsidR="006B77B4" w:rsidRDefault="006B77B4" w:rsidP="00403133">
      <w:pPr>
        <w:pStyle w:val="BodyText1"/>
        <w:numPr>
          <w:ilvl w:val="0"/>
          <w:numId w:val="19"/>
        </w:numPr>
        <w:spacing w:after="120"/>
        <w:ind w:left="567" w:hanging="283"/>
      </w:pPr>
      <w:r w:rsidRPr="003E6216">
        <w:t xml:space="preserve">If </w:t>
      </w:r>
      <w:r>
        <w:t>‘N</w:t>
      </w:r>
      <w:r w:rsidRPr="003E6216">
        <w:t>o</w:t>
      </w:r>
      <w:r>
        <w:t>’</w:t>
      </w:r>
      <w:r w:rsidRPr="003E6216">
        <w:t>, please provide technical and economic justification explaining why discharging through a common stack is not feasible</w:t>
      </w:r>
      <w:r>
        <w:t>.</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6B77B4" w:rsidRPr="00AE1DFE" w14:paraId="216E71B1" w14:textId="77777777" w:rsidTr="00E522E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29517" w14:textId="77777777" w:rsidR="006B77B4" w:rsidRPr="00AE1DFE" w:rsidRDefault="006B77B4"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B77B4" w:rsidRPr="00AE1DFE" w14:paraId="66F50492" w14:textId="77777777" w:rsidTr="00E522E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0C6114" w14:textId="77777777" w:rsidR="006B77B4" w:rsidRPr="00AE1DFE" w:rsidRDefault="006B77B4" w:rsidP="002E32A6">
            <w:pPr>
              <w:spacing w:before="120" w:after="120" w:line="240" w:lineRule="auto"/>
              <w:rPr>
                <w:rFonts w:ascii="Arial" w:eastAsia="Times New Roman" w:hAnsi="Arial" w:cs="Arial"/>
                <w:lang w:eastAsia="en-GB"/>
              </w:rPr>
            </w:pPr>
          </w:p>
        </w:tc>
      </w:tr>
    </w:tbl>
    <w:p w14:paraId="3B7C33DE" w14:textId="046DCE41" w:rsidR="006B77B4" w:rsidRDefault="006B77B4" w:rsidP="006B77B4">
      <w:r>
        <w:br w:type="page"/>
      </w:r>
    </w:p>
    <w:p w14:paraId="1DAB9B75" w14:textId="77777777" w:rsidR="00251AE4" w:rsidRDefault="00251AE4" w:rsidP="00251AE4">
      <w:pPr>
        <w:pStyle w:val="Heading2"/>
      </w:pPr>
      <w:bookmarkStart w:id="277" w:name="_Toc198304285"/>
      <w:bookmarkStart w:id="278" w:name="_Toc194313051"/>
      <w:bookmarkStart w:id="279" w:name="_Toc194050928"/>
      <w:bookmarkEnd w:id="264"/>
      <w:bookmarkEnd w:id="265"/>
      <w:r w:rsidRPr="004B30C0">
        <w:lastRenderedPageBreak/>
        <w:t xml:space="preserve">Appendix 5: Energy </w:t>
      </w:r>
      <w:r>
        <w:t>e</w:t>
      </w:r>
      <w:r w:rsidRPr="004B30C0">
        <w:t>fficiency</w:t>
      </w:r>
      <w:bookmarkEnd w:id="277"/>
      <w:r w:rsidRPr="004B30C0">
        <w:t xml:space="preserve"> </w:t>
      </w:r>
      <w:bookmarkEnd w:id="278"/>
    </w:p>
    <w:p w14:paraId="5B77A0DB" w14:textId="2F7412CD" w:rsidR="00251AE4" w:rsidRDefault="00251AE4" w:rsidP="00251AE4">
      <w:pPr>
        <w:spacing w:after="120"/>
      </w:pPr>
      <w:r w:rsidRPr="00C53656">
        <w:t>Complete this appendix</w:t>
      </w:r>
      <w:r>
        <w:t xml:space="preserve"> if the requirements of </w:t>
      </w:r>
      <w:r w:rsidR="007E64B7">
        <w:t>s</w:t>
      </w:r>
      <w:r>
        <w:t>chedule 25 apply</w:t>
      </w:r>
      <w:r w:rsidR="00C553B8">
        <w:t xml:space="preserve"> to your activit</w:t>
      </w:r>
      <w:r w:rsidR="00B5225E">
        <w:t>y</w:t>
      </w:r>
      <w:r w:rsidR="0009527F">
        <w:t xml:space="preserve">. </w:t>
      </w:r>
    </w:p>
    <w:p w14:paraId="59C9EC17" w14:textId="5CD3082F" w:rsidR="009519D8" w:rsidRDefault="009519D8" w:rsidP="005C07B0">
      <w:pPr>
        <w:spacing w:before="120" w:after="120"/>
      </w:pPr>
      <w:r>
        <w:t xml:space="preserve">You </w:t>
      </w:r>
      <w:r w:rsidRPr="00DA1B28">
        <w:rPr>
          <w:b/>
          <w:bCs/>
        </w:rPr>
        <w:t>do not</w:t>
      </w:r>
      <w:r>
        <w:t xml:space="preserve"> need to complete this appendix</w:t>
      </w:r>
      <w:r w:rsidR="005661CA">
        <w:t xml:space="preserve"> if</w:t>
      </w:r>
      <w:r>
        <w:t>:</w:t>
      </w:r>
    </w:p>
    <w:p w14:paraId="32731DDA" w14:textId="25F9DECF" w:rsidR="009519D8" w:rsidRDefault="005661CA" w:rsidP="004F375F">
      <w:pPr>
        <w:pStyle w:val="ListParagraph"/>
        <w:numPr>
          <w:ilvl w:val="0"/>
          <w:numId w:val="19"/>
        </w:numPr>
        <w:spacing w:before="60" w:after="60"/>
        <w:ind w:left="567" w:hanging="425"/>
        <w:contextualSpacing w:val="0"/>
      </w:pPr>
      <w:r>
        <w:t xml:space="preserve">the </w:t>
      </w:r>
      <w:r w:rsidR="0005319B">
        <w:t xml:space="preserve">activity </w:t>
      </w:r>
      <w:r w:rsidR="009519D8">
        <w:t>is excluded by paragraph 3 of schedule 25,</w:t>
      </w:r>
    </w:p>
    <w:p w14:paraId="054CF277" w14:textId="332B914D" w:rsidR="009519D8" w:rsidRDefault="009519D8" w:rsidP="004F375F">
      <w:pPr>
        <w:pStyle w:val="ListParagraph"/>
        <w:numPr>
          <w:ilvl w:val="0"/>
          <w:numId w:val="19"/>
        </w:numPr>
        <w:spacing w:before="60" w:after="60"/>
        <w:ind w:left="567" w:hanging="425"/>
        <w:contextualSpacing w:val="0"/>
      </w:pPr>
      <w:r w:rsidRPr="00407F5B">
        <w:t>the activity</w:t>
      </w:r>
      <w:r>
        <w:t xml:space="preserve"> began</w:t>
      </w:r>
      <w:r w:rsidRPr="00407F5B">
        <w:t xml:space="preserve"> </w:t>
      </w:r>
      <w:r>
        <w:t>before 30 October 2014, or</w:t>
      </w:r>
    </w:p>
    <w:p w14:paraId="73FE7088" w14:textId="3E7EAE88" w:rsidR="009519D8" w:rsidRDefault="009519D8" w:rsidP="004F375F">
      <w:pPr>
        <w:pStyle w:val="ListParagraph"/>
        <w:numPr>
          <w:ilvl w:val="0"/>
          <w:numId w:val="19"/>
        </w:numPr>
        <w:spacing w:before="60" w:after="60"/>
        <w:ind w:left="567" w:hanging="425"/>
        <w:contextualSpacing w:val="0"/>
      </w:pPr>
      <w:r w:rsidRPr="00407F5B">
        <w:t xml:space="preserve">the plant or installation was substantially refurbished </w:t>
      </w:r>
      <w:r>
        <w:t>before</w:t>
      </w:r>
      <w:r w:rsidRPr="00407F5B">
        <w:t xml:space="preserve"> 30 October 2014</w:t>
      </w:r>
      <w:r>
        <w:t xml:space="preserve">. </w:t>
      </w:r>
    </w:p>
    <w:p w14:paraId="50606E71" w14:textId="335D5BFC" w:rsidR="005D0433" w:rsidRDefault="00291750" w:rsidP="004F375F">
      <w:pPr>
        <w:spacing w:before="240" w:after="120"/>
      </w:pPr>
      <w:r>
        <w:t xml:space="preserve">Schedule 25 applies </w:t>
      </w:r>
      <w:r w:rsidR="00251AE4">
        <w:t>to the activities</w:t>
      </w:r>
      <w:r w:rsidR="005D0433">
        <w:t xml:space="preserve"> listed below</w:t>
      </w:r>
      <w:r w:rsidR="00D738A0">
        <w:t xml:space="preserve"> w</w:t>
      </w:r>
      <w:r w:rsidR="00D738A0" w:rsidRPr="003164D5">
        <w:t>here</w:t>
      </w:r>
      <w:r w:rsidR="00EB341B">
        <w:t>:</w:t>
      </w:r>
      <w:r w:rsidR="00D738A0" w:rsidRPr="003164D5">
        <w:t xml:space="preserve"> </w:t>
      </w:r>
    </w:p>
    <w:p w14:paraId="5A1CEC6E" w14:textId="77777777" w:rsidR="005D0433" w:rsidRDefault="003C67E9" w:rsidP="004F375F">
      <w:pPr>
        <w:pStyle w:val="ListParagraph"/>
        <w:numPr>
          <w:ilvl w:val="0"/>
          <w:numId w:val="51"/>
        </w:numPr>
        <w:spacing w:before="60" w:after="60"/>
        <w:ind w:left="567" w:hanging="425"/>
        <w:contextualSpacing w:val="0"/>
      </w:pPr>
      <w:r>
        <w:t xml:space="preserve">they </w:t>
      </w:r>
      <w:r w:rsidR="00D738A0">
        <w:t>g</w:t>
      </w:r>
      <w:r w:rsidR="00D738A0" w:rsidRPr="002214B1">
        <w:t>enerate electricity and have a rated thermal input exceeding 20 MW</w:t>
      </w:r>
      <w:r>
        <w:t>;</w:t>
      </w:r>
      <w:r w:rsidR="00D738A0" w:rsidRPr="002214B1">
        <w:t xml:space="preserve"> or</w:t>
      </w:r>
      <w:r w:rsidR="006E0270">
        <w:t xml:space="preserve"> </w:t>
      </w:r>
    </w:p>
    <w:p w14:paraId="1762EB18" w14:textId="46695C4E" w:rsidR="00251AE4" w:rsidRDefault="006E0270" w:rsidP="004F375F">
      <w:pPr>
        <w:pStyle w:val="ListParagraph"/>
        <w:numPr>
          <w:ilvl w:val="0"/>
          <w:numId w:val="51"/>
        </w:numPr>
        <w:spacing w:before="60" w:after="60"/>
        <w:ind w:left="567" w:hanging="425"/>
        <w:contextualSpacing w:val="0"/>
      </w:pPr>
      <w:r>
        <w:t>w</w:t>
      </w:r>
      <w:r w:rsidR="009607A3">
        <w:t>hen</w:t>
      </w:r>
      <w:r w:rsidR="00D738A0" w:rsidRPr="002214B1">
        <w:t xml:space="preserve"> </w:t>
      </w:r>
      <w:r w:rsidR="00656CB1">
        <w:t xml:space="preserve">one or </w:t>
      </w:r>
      <w:r w:rsidR="00D738A0">
        <w:t>m</w:t>
      </w:r>
      <w:r w:rsidR="00D738A0" w:rsidRPr="002214B1">
        <w:t xml:space="preserve">ore </w:t>
      </w:r>
      <w:r w:rsidR="00D738A0" w:rsidRPr="003164D5">
        <w:t>of th</w:t>
      </w:r>
      <w:r w:rsidR="00200C68">
        <w:t>ese</w:t>
      </w:r>
      <w:r w:rsidR="00D738A0" w:rsidRPr="003164D5">
        <w:t xml:space="preserve"> </w:t>
      </w:r>
      <w:r w:rsidR="00D738A0" w:rsidRPr="002214B1">
        <w:t>activit</w:t>
      </w:r>
      <w:r w:rsidR="00D738A0" w:rsidRPr="003164D5">
        <w:t>ies</w:t>
      </w:r>
      <w:r w:rsidR="00D738A0" w:rsidRPr="002214B1">
        <w:t xml:space="preserve"> is operated </w:t>
      </w:r>
      <w:r w:rsidR="00656CB1">
        <w:t>at</w:t>
      </w:r>
      <w:r w:rsidR="00D738A0" w:rsidRPr="002214B1">
        <w:t xml:space="preserve"> the same place</w:t>
      </w:r>
      <w:r w:rsidR="00656CB1">
        <w:t xml:space="preserve"> and </w:t>
      </w:r>
      <w:r w:rsidR="00D738A0" w:rsidRPr="002214B1">
        <w:t>have a total rated thermal input exceeding 20 MW</w:t>
      </w:r>
      <w:r w:rsidR="00EB341B">
        <w:t xml:space="preserve">. </w:t>
      </w:r>
    </w:p>
    <w:p w14:paraId="7DD2FD9B" w14:textId="0437059E" w:rsidR="005D0433" w:rsidRDefault="00EB341B" w:rsidP="00654358">
      <w:pPr>
        <w:spacing w:before="120" w:after="60"/>
      </w:pPr>
      <w:r>
        <w:t xml:space="preserve">The activities are: </w:t>
      </w:r>
    </w:p>
    <w:p w14:paraId="48E1C305" w14:textId="40347A4D" w:rsidR="00251AE4" w:rsidRPr="002214B1" w:rsidRDefault="00251AE4" w:rsidP="004F375F">
      <w:pPr>
        <w:pStyle w:val="ListParagraph"/>
        <w:numPr>
          <w:ilvl w:val="0"/>
          <w:numId w:val="46"/>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large combustion plant</w:t>
      </w:r>
      <w:r w:rsidR="00E3292C">
        <w:rPr>
          <w:rFonts w:cstheme="minorHAnsi"/>
        </w:rPr>
        <w:t>.</w:t>
      </w:r>
    </w:p>
    <w:p w14:paraId="180385B7" w14:textId="40CE896A" w:rsidR="00251AE4" w:rsidRPr="002214B1" w:rsidRDefault="00251AE4" w:rsidP="004F375F">
      <w:pPr>
        <w:pStyle w:val="ListParagraph"/>
        <w:numPr>
          <w:ilvl w:val="0"/>
          <w:numId w:val="46"/>
        </w:numPr>
        <w:tabs>
          <w:tab w:val="clear" w:pos="720"/>
          <w:tab w:val="num" w:pos="567"/>
        </w:tabs>
        <w:spacing w:before="60" w:after="60"/>
        <w:ind w:left="567" w:hanging="425"/>
        <w:contextualSpacing w:val="0"/>
        <w:rPr>
          <w:rFonts w:cstheme="minorHAnsi"/>
        </w:rPr>
      </w:pPr>
      <w:r>
        <w:rPr>
          <w:rFonts w:cstheme="minorHAnsi"/>
        </w:rPr>
        <w:t>W</w:t>
      </w:r>
      <w:r w:rsidRPr="002214B1">
        <w:rPr>
          <w:rFonts w:cstheme="minorHAnsi"/>
        </w:rPr>
        <w:t>aste incineration or waste co-incineration at a waste incineration plant or waste co-incineration plant</w:t>
      </w:r>
      <w:r w:rsidR="00E3292C">
        <w:rPr>
          <w:rFonts w:cstheme="minorHAnsi"/>
        </w:rPr>
        <w:t>.</w:t>
      </w:r>
    </w:p>
    <w:p w14:paraId="5A2D6A5C" w14:textId="4AFDB94F" w:rsidR="00251AE4" w:rsidRPr="002214B1" w:rsidRDefault="00251AE4" w:rsidP="004F375F">
      <w:pPr>
        <w:pStyle w:val="ListParagraph"/>
        <w:numPr>
          <w:ilvl w:val="0"/>
          <w:numId w:val="46"/>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medium combustion plant</w:t>
      </w:r>
      <w:r w:rsidR="00E3292C">
        <w:rPr>
          <w:rFonts w:cstheme="minorHAnsi"/>
        </w:rPr>
        <w:t>.</w:t>
      </w:r>
    </w:p>
    <w:p w14:paraId="1B56440F" w14:textId="76A6CDBF" w:rsidR="00251AE4" w:rsidRPr="002214B1" w:rsidRDefault="00251AE4" w:rsidP="004F375F">
      <w:pPr>
        <w:pStyle w:val="ListParagraph"/>
        <w:numPr>
          <w:ilvl w:val="0"/>
          <w:numId w:val="46"/>
        </w:numPr>
        <w:tabs>
          <w:tab w:val="clear" w:pos="720"/>
          <w:tab w:val="num" w:pos="567"/>
        </w:tabs>
        <w:spacing w:before="60" w:after="60"/>
        <w:ind w:left="567" w:hanging="425"/>
        <w:contextualSpacing w:val="0"/>
        <w:rPr>
          <w:rFonts w:cstheme="minorHAnsi"/>
        </w:rPr>
      </w:pPr>
      <w:r>
        <w:rPr>
          <w:rFonts w:cstheme="minorHAnsi"/>
        </w:rPr>
        <w:t>B</w:t>
      </w:r>
      <w:r w:rsidRPr="002214B1">
        <w:rPr>
          <w:rFonts w:cstheme="minorHAnsi"/>
        </w:rPr>
        <w:t xml:space="preserve">urning any fuel in combustion plants which generate electricity on the same site with an aggregated rated thermal input of 1 MW or more as described in paragraph 1 of </w:t>
      </w:r>
      <w:r>
        <w:rPr>
          <w:rFonts w:cstheme="minorHAnsi"/>
        </w:rPr>
        <w:t>c</w:t>
      </w:r>
      <w:r w:rsidRPr="002214B1">
        <w:rPr>
          <w:rFonts w:cstheme="minorHAnsi"/>
        </w:rPr>
        <w:t xml:space="preserve">hapter 1 of </w:t>
      </w:r>
      <w:r>
        <w:rPr>
          <w:rFonts w:cstheme="minorHAnsi"/>
        </w:rPr>
        <w:t>p</w:t>
      </w:r>
      <w:r w:rsidRPr="002214B1">
        <w:rPr>
          <w:rFonts w:cstheme="minorHAnsi"/>
        </w:rPr>
        <w:t>art 3 of schedule 26</w:t>
      </w:r>
      <w:r>
        <w:rPr>
          <w:rFonts w:cstheme="minorHAnsi"/>
        </w:rPr>
        <w:t xml:space="preserve"> of EASR</w:t>
      </w:r>
      <w:r w:rsidR="000C03B6">
        <w:rPr>
          <w:rFonts w:cstheme="minorHAnsi"/>
        </w:rPr>
        <w:t>.</w:t>
      </w:r>
    </w:p>
    <w:p w14:paraId="50C0740E" w14:textId="693E893D" w:rsidR="00251AE4" w:rsidRDefault="0004137E" w:rsidP="004F375F">
      <w:pPr>
        <w:spacing w:before="240" w:after="120"/>
      </w:pPr>
      <w:r>
        <w:t>Schedule 25 also applies to</w:t>
      </w:r>
      <w:r w:rsidR="00251AE4" w:rsidRPr="00052E19">
        <w:t xml:space="preserve"> </w:t>
      </w:r>
      <w:r w:rsidR="00251AE4" w:rsidRPr="002214B1">
        <w:t>industrial emissions activit</w:t>
      </w:r>
      <w:r w:rsidR="005913BD">
        <w:t>ies</w:t>
      </w:r>
      <w:r w:rsidR="00251AE4" w:rsidRPr="002214B1">
        <w:t xml:space="preserve"> or other emissions activit</w:t>
      </w:r>
      <w:r w:rsidR="005913BD">
        <w:t>ies</w:t>
      </w:r>
      <w:r w:rsidR="00251AE4" w:rsidRPr="002214B1">
        <w:t xml:space="preserve"> with a rated thermal input exceeding 20 MW, which</w:t>
      </w:r>
      <w:r w:rsidR="00251AE4">
        <w:t>:</w:t>
      </w:r>
      <w:r w:rsidR="00251AE4" w:rsidRPr="00052E19">
        <w:t xml:space="preserve"> </w:t>
      </w:r>
    </w:p>
    <w:p w14:paraId="02311295" w14:textId="1F23D79B" w:rsidR="00251AE4" w:rsidRPr="008E7AEB" w:rsidRDefault="00251AE4" w:rsidP="004F375F">
      <w:pPr>
        <w:pStyle w:val="ListParagraph"/>
        <w:numPr>
          <w:ilvl w:val="0"/>
          <w:numId w:val="19"/>
        </w:numPr>
        <w:spacing w:before="60" w:after="60"/>
        <w:ind w:left="567" w:hanging="425"/>
        <w:contextualSpacing w:val="0"/>
      </w:pPr>
      <w:r w:rsidRPr="002214B1">
        <w:t>generate waste heat at a useful temperature level, or</w:t>
      </w:r>
      <w:r w:rsidRPr="008E7AEB">
        <w:t xml:space="preserve"> </w:t>
      </w:r>
    </w:p>
    <w:p w14:paraId="2FA29B46" w14:textId="3D13251C" w:rsidR="00251AE4" w:rsidRPr="008E7AEB" w:rsidRDefault="00251AE4" w:rsidP="004F375F">
      <w:pPr>
        <w:pStyle w:val="ListParagraph"/>
        <w:numPr>
          <w:ilvl w:val="0"/>
          <w:numId w:val="19"/>
        </w:numPr>
        <w:spacing w:before="60" w:after="60"/>
        <w:ind w:left="567" w:hanging="425"/>
        <w:contextualSpacing w:val="0"/>
      </w:pPr>
      <w:r w:rsidRPr="002214B1">
        <w:t>form part of a new or existing district heating or cooling network.</w:t>
      </w:r>
    </w:p>
    <w:p w14:paraId="39C30E15" w14:textId="39D70690" w:rsidR="00251AE4" w:rsidRDefault="00251AE4" w:rsidP="004F375F">
      <w:pPr>
        <w:spacing w:before="240" w:after="120"/>
      </w:pPr>
      <w:r>
        <w:t xml:space="preserve">The appropriate energy efficiency application fee should be incorporated into your total application fee. Please see our charging scheme for further information. </w:t>
      </w:r>
      <w:r w:rsidR="0006651B">
        <w:t xml:space="preserve">                             </w:t>
      </w:r>
      <w:r>
        <w:t xml:space="preserve">Before completing the form, please contact </w:t>
      </w:r>
      <w:hyperlink r:id="rId62" w:history="1">
        <w:r w:rsidRPr="009E7F30">
          <w:rPr>
            <w:rStyle w:val="Hyperlink"/>
          </w:rPr>
          <w:t>ppcpermitting@sepa.org.uk</w:t>
        </w:r>
      </w:hyperlink>
      <w:r>
        <w:t xml:space="preserve"> for our most recent guidance on energy efficiency cost benefit analysis which will explain the methodology to be applied.</w:t>
      </w:r>
      <w:r>
        <w:br w:type="page"/>
      </w:r>
    </w:p>
    <w:bookmarkStart w:id="280" w:name="_Toc194313052"/>
    <w:bookmarkStart w:id="281" w:name="_Toc198304286"/>
    <w:p w14:paraId="0B000E47" w14:textId="77777777" w:rsidR="00251AE4" w:rsidRPr="00C67F80" w:rsidRDefault="00251AE4" w:rsidP="00251AE4">
      <w:pPr>
        <w:pStyle w:val="Heading3"/>
      </w:pPr>
      <w:r w:rsidRPr="007245B7">
        <w:rPr>
          <w:b w:val="0"/>
          <w:iCs/>
          <w:noProof/>
        </w:rPr>
        <w:lastRenderedPageBreak/>
        <mc:AlternateContent>
          <mc:Choice Requires="wps">
            <w:drawing>
              <wp:anchor distT="45720" distB="45720" distL="114300" distR="114300" simplePos="0" relativeHeight="251658253" behindDoc="1" locked="0" layoutInCell="1" allowOverlap="1" wp14:anchorId="312F1E37" wp14:editId="7CD28679">
                <wp:simplePos x="0" y="0"/>
                <wp:positionH relativeFrom="margin">
                  <wp:posOffset>-635</wp:posOffset>
                </wp:positionH>
                <wp:positionV relativeFrom="paragraph">
                  <wp:posOffset>311150</wp:posOffset>
                </wp:positionV>
                <wp:extent cx="6400165" cy="1597660"/>
                <wp:effectExtent l="0" t="0" r="19685" b="21590"/>
                <wp:wrapTight wrapText="bothSides">
                  <wp:wrapPolygon edited="0">
                    <wp:start x="0" y="0"/>
                    <wp:lineTo x="0" y="21634"/>
                    <wp:lineTo x="21602" y="21634"/>
                    <wp:lineTo x="21602" y="0"/>
                    <wp:lineTo x="0" y="0"/>
                  </wp:wrapPolygon>
                </wp:wrapTight>
                <wp:docPr id="12258399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97660"/>
                        </a:xfrm>
                        <a:prstGeom prst="rect">
                          <a:avLst/>
                        </a:prstGeom>
                        <a:solidFill>
                          <a:srgbClr val="FFFFFF"/>
                        </a:solidFill>
                        <a:ln w="19050">
                          <a:solidFill>
                            <a:srgbClr val="016574"/>
                          </a:solidFill>
                          <a:miter lim="800000"/>
                          <a:headEnd/>
                          <a:tailEnd/>
                        </a:ln>
                      </wps:spPr>
                      <wps:txbx>
                        <w:txbxContent>
                          <w:p w14:paraId="7B5BB5BC" w14:textId="77777777" w:rsidR="00251AE4" w:rsidRPr="00E87E22" w:rsidRDefault="00251AE4" w:rsidP="00251AE4">
                            <w:pPr>
                              <w:spacing w:before="120"/>
                            </w:pPr>
                            <w:r w:rsidRPr="005C00FE">
                              <w:t xml:space="preserve">Does </w:t>
                            </w:r>
                            <w:r>
                              <w:t>schedule 25</w:t>
                            </w:r>
                            <w:r w:rsidRPr="005C00FE">
                              <w:t xml:space="preserve"> apply to your installation?</w:t>
                            </w:r>
                          </w:p>
                          <w:p w14:paraId="0857E975" w14:textId="77777777" w:rsidR="00251AE4" w:rsidRDefault="00251AE4" w:rsidP="007E64B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A3E03B" w14:textId="77777777" w:rsidR="00251AE4" w:rsidRPr="001D0A34" w:rsidRDefault="00251AE4" w:rsidP="00251AE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DE1026" w14:textId="77777777" w:rsidR="00251AE4" w:rsidRDefault="00251AE4" w:rsidP="00251AE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F1E37"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5pt;width:503.95pt;height:125.8pt;z-index:-2516582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" strokecolor="#016574" strokeweight="1.5pt">
                <v:textbox>
                  <w:txbxContent>
                    <w:p w14:paraId="7B5BB5BC" w14:textId="77777777" w:rsidR="00251AE4" w:rsidRPr="00E87E22" w:rsidRDefault="00251AE4" w:rsidP="00251AE4">
                      <w:pPr>
                        <w:spacing w:before="120"/>
                      </w:pPr>
                      <w:r w:rsidRPr="005C00FE">
                        <w:t xml:space="preserve">Does </w:t>
                      </w:r>
                      <w:r>
                        <w:t>schedule 25</w:t>
                      </w:r>
                      <w:r w:rsidRPr="005C00FE">
                        <w:t xml:space="preserve"> apply to your installation?</w:t>
                      </w:r>
                    </w:p>
                    <w:p w14:paraId="0857E975" w14:textId="77777777" w:rsidR="00251AE4" w:rsidRDefault="00251AE4" w:rsidP="007E64B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FA3E03B" w14:textId="77777777" w:rsidR="00251AE4" w:rsidRPr="001D0A34" w:rsidRDefault="00251AE4" w:rsidP="00251AE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CDE1026" w14:textId="77777777" w:rsidR="00251AE4" w:rsidRDefault="00251AE4" w:rsidP="00251AE4">
                      <w:pPr>
                        <w:pStyle w:val="BodyText1"/>
                        <w:spacing w:before="120" w:line="240" w:lineRule="auto"/>
                      </w:pPr>
                    </w:p>
                  </w:txbxContent>
                </v:textbox>
                <w10:wrap type="tight" anchorx="margin"/>
              </v:shape>
            </w:pict>
          </mc:Fallback>
        </mc:AlternateContent>
      </w:r>
      <w:r w:rsidRPr="00C67F80">
        <w:t>Section A5-1</w:t>
      </w:r>
      <w:r>
        <w:t xml:space="preserve"> - Energy efficiency</w:t>
      </w:r>
      <w:bookmarkEnd w:id="280"/>
      <w:bookmarkEnd w:id="281"/>
      <w:r>
        <w:t xml:space="preserve"> </w:t>
      </w:r>
    </w:p>
    <w:p w14:paraId="1C307AAF" w14:textId="5442F13E" w:rsidR="00251AE4" w:rsidRDefault="00251AE4" w:rsidP="00251AE4">
      <w:pPr>
        <w:keepNext/>
        <w:keepLines/>
        <w:spacing w:before="240" w:after="120"/>
      </w:pPr>
      <w:r w:rsidRPr="008C08C8">
        <w:t xml:space="preserve">If ‘Yes’, please provide </w:t>
      </w:r>
      <w:r w:rsidRPr="009429BA">
        <w:t xml:space="preserve">full information in </w:t>
      </w:r>
      <w:r w:rsidR="008313F9">
        <w:t>a</w:t>
      </w:r>
      <w:r w:rsidRPr="009429BA">
        <w:t xml:space="preserve"> separate document</w:t>
      </w:r>
      <w:r w:rsidRPr="008C08C8">
        <w:t>.</w:t>
      </w:r>
    </w:p>
    <w:p w14:paraId="598DF2C5" w14:textId="369C0E18" w:rsidR="00F653D0" w:rsidRDefault="00F653D0" w:rsidP="004E55AB">
      <w:pPr>
        <w:keepNext/>
        <w:keepLines/>
        <w:spacing w:before="240" w:after="80"/>
      </w:pPr>
      <w:r>
        <w:t xml:space="preserve">If ‘No’, please specify which exemption criteria apply to your activity. </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333D537B"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DF4A98"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056ADE15"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B85A3E"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6FD69222" w14:textId="77777777" w:rsidR="00251AE4" w:rsidRPr="00C67F80" w:rsidRDefault="00251AE4" w:rsidP="00EB0EDF">
      <w:pPr>
        <w:pStyle w:val="Heading3"/>
        <w:spacing w:before="480"/>
      </w:pPr>
      <w:bookmarkStart w:id="282" w:name="_Toc194313053"/>
      <w:bookmarkStart w:id="283" w:name="_Toc198304287"/>
      <w:r>
        <w:t>Se</w:t>
      </w:r>
      <w:r w:rsidRPr="00C67F80">
        <w:t>ction A5-2</w:t>
      </w:r>
      <w:r>
        <w:t xml:space="preserve"> - </w:t>
      </w:r>
      <w:r w:rsidRPr="00C67F80">
        <w:t>Cost benefit analysis</w:t>
      </w:r>
      <w:bookmarkEnd w:id="282"/>
      <w:bookmarkEnd w:id="283"/>
    </w:p>
    <w:p w14:paraId="15B11FA2" w14:textId="77777777" w:rsidR="00251AE4" w:rsidRPr="00565C54" w:rsidRDefault="00251AE4" w:rsidP="00251AE4">
      <w:pPr>
        <w:keepNext/>
        <w:keepLines/>
        <w:spacing w:after="120"/>
        <w:rPr>
          <w:rFonts w:asciiTheme="majorHAnsi" w:eastAsiaTheme="majorEastAsia" w:hAnsiTheme="majorHAnsi" w:cstheme="majorBidi"/>
          <w:b/>
          <w:iCs/>
          <w:color w:val="016574" w:themeColor="accent1"/>
        </w:rPr>
      </w:pPr>
      <w:r w:rsidRPr="007245B7">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54" behindDoc="1" locked="0" layoutInCell="1" allowOverlap="1" wp14:anchorId="5870607C" wp14:editId="6A324764">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3611460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11376F37" w14:textId="77777777" w:rsidR="00251AE4" w:rsidRDefault="00251AE4" w:rsidP="00251AE4">
                            <w:pPr>
                              <w:spacing w:before="120" w:after="120"/>
                            </w:pPr>
                            <w:r>
                              <w:t>Has a comprehensive national assessment and any associated cost benefit analysis demonstrated that a site-specific cost benefit is unlikely to be positive?</w:t>
                            </w:r>
                          </w:p>
                          <w:p w14:paraId="16B255C4" w14:textId="77777777" w:rsidR="00251AE4" w:rsidRDefault="00251AE4" w:rsidP="00251AE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474841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91104D" w14:textId="77777777" w:rsidR="00251AE4" w:rsidRPr="001D0A34" w:rsidRDefault="00251AE4" w:rsidP="00251AE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3679805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2B3A7C" w14:textId="77777777" w:rsidR="00251AE4" w:rsidRDefault="00251AE4" w:rsidP="00251AE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0607C" id="_x0000_s103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" strokecolor="#016574" strokeweight="1.5pt">
                <v:textbox>
                  <w:txbxContent>
                    <w:p w14:paraId="11376F37" w14:textId="77777777" w:rsidR="00251AE4" w:rsidRDefault="00251AE4" w:rsidP="00251AE4">
                      <w:pPr>
                        <w:spacing w:before="120" w:after="120"/>
                      </w:pPr>
                      <w:r>
                        <w:t>Has a comprehensive national assessment and any associated cost benefit analysis demonstrated that a site-specific cost benefit is unlikely to be positive?</w:t>
                      </w:r>
                    </w:p>
                    <w:p w14:paraId="16B255C4" w14:textId="77777777" w:rsidR="00251AE4" w:rsidRDefault="00251AE4" w:rsidP="00251AE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474841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291104D" w14:textId="77777777" w:rsidR="00251AE4" w:rsidRPr="001D0A34" w:rsidRDefault="00251AE4" w:rsidP="00251AE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36798059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22B3A7C" w14:textId="77777777" w:rsidR="00251AE4" w:rsidRDefault="00251AE4" w:rsidP="00251AE4">
                      <w:pPr>
                        <w:pStyle w:val="BodyText1"/>
                        <w:spacing w:before="120" w:line="240" w:lineRule="auto"/>
                      </w:pPr>
                    </w:p>
                  </w:txbxContent>
                </v:textbox>
                <w10:wrap type="tight" anchorx="margin"/>
              </v:shape>
            </w:pict>
          </mc:Fallback>
        </mc:AlternateContent>
      </w:r>
      <w:r w:rsidRPr="00565C54">
        <w:rPr>
          <w:rFonts w:asciiTheme="majorHAnsi" w:eastAsiaTheme="majorEastAsia" w:hAnsiTheme="majorHAnsi" w:cstheme="majorBidi"/>
          <w:b/>
          <w:iCs/>
          <w:color w:val="016574" w:themeColor="accent1"/>
        </w:rPr>
        <w:t>A5-2.1   Cost benefit analysis</w:t>
      </w:r>
    </w:p>
    <w:p w14:paraId="4717584D" w14:textId="77777777" w:rsidR="00251AE4" w:rsidRDefault="00251AE4" w:rsidP="00251AE4">
      <w:pPr>
        <w:keepNext/>
        <w:keepLines/>
        <w:spacing w:after="120"/>
      </w:pPr>
      <w:r>
        <w:t>If ‘Yes’, please provide details.</w:t>
      </w:r>
    </w:p>
    <w:p w14:paraId="35D44768" w14:textId="77777777" w:rsidR="00EB0EDF" w:rsidRDefault="00251AE4" w:rsidP="00EB0EDF">
      <w:pPr>
        <w:keepNext/>
        <w:keepLines/>
      </w:pPr>
      <w:r>
        <w:t>If ‘No’, p</w:t>
      </w:r>
      <w:r w:rsidRPr="00D33ED4">
        <w:t xml:space="preserve">lease supply a completed comprehensive </w:t>
      </w:r>
      <w:r>
        <w:t>c</w:t>
      </w:r>
      <w:r w:rsidRPr="00D33ED4">
        <w:t xml:space="preserve">ost </w:t>
      </w:r>
      <w:r>
        <w:t>b</w:t>
      </w:r>
      <w:r w:rsidRPr="00D33ED4">
        <w:t xml:space="preserve">enefit </w:t>
      </w:r>
      <w:r>
        <w:t>a</w:t>
      </w:r>
      <w:r w:rsidRPr="00D33ED4">
        <w:t>nalysis in accordance with</w:t>
      </w:r>
      <w:r>
        <w:t xml:space="preserve"> schedule 25, part 2 of EASR.</w:t>
      </w:r>
    </w:p>
    <w:tbl>
      <w:tblPr>
        <w:tblW w:w="4946" w:type="pct"/>
        <w:tblLayout w:type="fixed"/>
        <w:tblCellMar>
          <w:left w:w="0" w:type="dxa"/>
          <w:right w:w="0" w:type="dxa"/>
        </w:tblCellMar>
        <w:tblLook w:val="04A0" w:firstRow="1" w:lastRow="0" w:firstColumn="1" w:lastColumn="0" w:noHBand="0" w:noVBand="1"/>
      </w:tblPr>
      <w:tblGrid>
        <w:gridCol w:w="10092"/>
      </w:tblGrid>
      <w:tr w:rsidR="00EB0EDF" w:rsidRPr="00AE1DFE" w14:paraId="224EB455" w14:textId="77777777" w:rsidTr="00CC024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C43C6C" w14:textId="77777777" w:rsidR="00EB0EDF" w:rsidRPr="00AE1DFE" w:rsidRDefault="00EB0EDF" w:rsidP="00CC024B">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B0EDF" w:rsidRPr="00AE1DFE" w14:paraId="13031D93" w14:textId="77777777" w:rsidTr="00CC024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68E417" w14:textId="77777777" w:rsidR="00EB0EDF" w:rsidRPr="00AE1DFE" w:rsidRDefault="00EB0EDF" w:rsidP="00CC024B">
            <w:pPr>
              <w:keepNext/>
              <w:keepLines/>
              <w:spacing w:before="120" w:after="120" w:line="240" w:lineRule="auto"/>
              <w:rPr>
                <w:rFonts w:ascii="Arial" w:eastAsia="Times New Roman" w:hAnsi="Arial" w:cs="Arial"/>
                <w:lang w:eastAsia="en-GB"/>
              </w:rPr>
            </w:pPr>
          </w:p>
        </w:tc>
      </w:tr>
    </w:tbl>
    <w:p w14:paraId="560D1703" w14:textId="4E4F6773" w:rsidR="00EB0EDF" w:rsidRDefault="00EB0EDF" w:rsidP="00251AE4">
      <w:pPr>
        <w:keepNext/>
        <w:keepLines/>
        <w:spacing w:after="120"/>
      </w:pPr>
      <w:r>
        <w:br w:type="page"/>
      </w:r>
    </w:p>
    <w:p w14:paraId="60BE888E" w14:textId="77777777" w:rsidR="00251AE4" w:rsidRPr="00BD3586" w:rsidRDefault="00251AE4" w:rsidP="00251AE4">
      <w:pPr>
        <w:pStyle w:val="Heading4"/>
        <w:spacing w:before="480"/>
      </w:pPr>
      <w:r w:rsidRPr="00BD3586">
        <w:lastRenderedPageBreak/>
        <w:t>A5-2.2</w:t>
      </w:r>
      <w:r>
        <w:t xml:space="preserve">   </w:t>
      </w:r>
      <w:r w:rsidRPr="00BD3586">
        <w:t>Opportunities for cogeneration or district heating</w:t>
      </w:r>
    </w:p>
    <w:p w14:paraId="088989C4" w14:textId="77777777" w:rsidR="00251AE4" w:rsidRDefault="00251AE4" w:rsidP="00251AE4">
      <w:pPr>
        <w:keepNext/>
        <w:keepLines/>
      </w:pPr>
      <w:r w:rsidRPr="00A728D7">
        <w:t>Please supply results of your own search for opportunities for high efficiency cogeneration or district heating.</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2DD55908"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76DBA7"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6735FCBE"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546B2"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1D2DFC63" w14:textId="77777777" w:rsidR="00251AE4" w:rsidRPr="00BD3586" w:rsidRDefault="00251AE4" w:rsidP="00251AE4">
      <w:pPr>
        <w:pStyle w:val="Heading4"/>
        <w:spacing w:before="480"/>
      </w:pPr>
      <w:r w:rsidRPr="00BD3586">
        <w:t>A5-2.3</w:t>
      </w:r>
      <w:r>
        <w:t xml:space="preserve">   </w:t>
      </w:r>
      <w:r w:rsidRPr="00BD3586">
        <w:t>Potential heat loads</w:t>
      </w:r>
    </w:p>
    <w:p w14:paraId="08382302" w14:textId="77777777" w:rsidR="00251AE4" w:rsidRDefault="00251AE4" w:rsidP="00251AE4">
      <w:pPr>
        <w:keepNext/>
        <w:keepLines/>
      </w:pPr>
      <w:r w:rsidRPr="00307AF1">
        <w:t>Please supply any evidence of discussions with operators of potential heat loads which could be supplied.</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5DC9ADCE"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A3AA50"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151C4C7C"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1DA3A9"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79AEEC76" w14:textId="77777777" w:rsidR="00251AE4" w:rsidRPr="00BD3586" w:rsidRDefault="00251AE4" w:rsidP="00251AE4">
      <w:pPr>
        <w:pStyle w:val="Heading4"/>
        <w:spacing w:before="480"/>
      </w:pPr>
      <w:r w:rsidRPr="00BD3586">
        <w:t>A5-2.4</w:t>
      </w:r>
      <w:r>
        <w:t xml:space="preserve">   </w:t>
      </w:r>
      <w:r w:rsidRPr="00BD3586">
        <w:t>Heat availability or requirements at the installation</w:t>
      </w:r>
    </w:p>
    <w:p w14:paraId="46B26CA5" w14:textId="77777777" w:rsidR="00251AE4" w:rsidRDefault="00251AE4" w:rsidP="00251AE4">
      <w:pPr>
        <w:keepNext/>
        <w:keepLines/>
      </w:pPr>
      <w:r w:rsidRPr="007E13FC">
        <w:t>Please supply any technical detail on the amount and type of heat available from/required by the installation.</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592B97B6"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FEC07F"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4783A124"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67F735"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1FC9C9B5" w14:textId="77777777" w:rsidR="00251AE4" w:rsidRDefault="00251AE4" w:rsidP="00251AE4">
      <w:pPr>
        <w:keepNext/>
        <w:keepLines/>
      </w:pPr>
    </w:p>
    <w:p w14:paraId="1B4BE040" w14:textId="77777777" w:rsidR="00251AE4" w:rsidRPr="00BD3586" w:rsidRDefault="00251AE4" w:rsidP="00251AE4">
      <w:pPr>
        <w:pStyle w:val="Heading4"/>
      </w:pPr>
      <w:r w:rsidRPr="00BD3586">
        <w:t>A5-2.5</w:t>
      </w:r>
      <w:r>
        <w:t xml:space="preserve">   </w:t>
      </w:r>
      <w:r w:rsidRPr="00BD3586">
        <w:t>Heat availability or requirements at potential heat loads or sources</w:t>
      </w:r>
    </w:p>
    <w:p w14:paraId="48E6B344" w14:textId="77777777" w:rsidR="00251AE4" w:rsidRDefault="00251AE4" w:rsidP="00251AE4">
      <w:pPr>
        <w:keepNext/>
        <w:keepLines/>
        <w:spacing w:after="120"/>
      </w:pPr>
      <w:r w:rsidRPr="00422CF2">
        <w:t>Please supply any technical details on the amount and type of heat required by</w:t>
      </w:r>
      <w:r>
        <w:t xml:space="preserve"> or </w:t>
      </w:r>
      <w:r w:rsidRPr="00422CF2">
        <w:t>available from potential heat loads</w:t>
      </w:r>
      <w:r>
        <w:t xml:space="preserve"> or </w:t>
      </w:r>
      <w:r w:rsidRPr="00422CF2">
        <w:t>sources.</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7D1D1272"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78247F"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0B366EC5"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599859"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42442647" w14:textId="77777777" w:rsidR="00251AE4" w:rsidRDefault="00251AE4" w:rsidP="00251AE4"/>
    <w:p w14:paraId="4B7D39CC" w14:textId="77777777" w:rsidR="00251AE4" w:rsidRDefault="00251AE4" w:rsidP="00251AE4">
      <w:r>
        <w:br w:type="page"/>
      </w:r>
    </w:p>
    <w:p w14:paraId="1E1F364E" w14:textId="77777777" w:rsidR="00251AE4" w:rsidRPr="00BD3586" w:rsidRDefault="00251AE4" w:rsidP="00251AE4">
      <w:pPr>
        <w:pStyle w:val="Heading4"/>
        <w:spacing w:before="480"/>
      </w:pPr>
      <w:r w:rsidRPr="00BD3586">
        <w:lastRenderedPageBreak/>
        <w:t>A5-2.6</w:t>
      </w:r>
      <w:r>
        <w:t xml:space="preserve">   </w:t>
      </w:r>
      <w:r w:rsidRPr="00BD3586">
        <w:t>High-efficiency co-generation calculations</w:t>
      </w:r>
    </w:p>
    <w:p w14:paraId="2E731718" w14:textId="77777777" w:rsidR="00251AE4" w:rsidRDefault="00251AE4" w:rsidP="00251AE4">
      <w:pPr>
        <w:keepNext/>
        <w:keepLines/>
        <w:spacing w:after="120"/>
      </w:pPr>
      <w:r w:rsidRPr="00AA3AE0">
        <w:t>Please supply high-efficiency co-generation calculations.</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76C50222"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49B582"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4E62664E"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EFBE3F"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2FFB9C13" w14:textId="77777777" w:rsidR="00251AE4" w:rsidRPr="00BD3586" w:rsidRDefault="00251AE4" w:rsidP="00251AE4">
      <w:pPr>
        <w:pStyle w:val="Heading4"/>
        <w:spacing w:before="480"/>
      </w:pPr>
      <w:r w:rsidRPr="00BD3586">
        <w:t>A5-2.7</w:t>
      </w:r>
      <w:r>
        <w:t xml:space="preserve">   </w:t>
      </w:r>
      <w:r w:rsidRPr="00BD3586">
        <w:t>Plan to implement the scheme</w:t>
      </w:r>
    </w:p>
    <w:p w14:paraId="629F414B" w14:textId="77777777" w:rsidR="00251AE4" w:rsidRDefault="00251AE4" w:rsidP="00251AE4">
      <w:pPr>
        <w:keepNext/>
        <w:keepLines/>
        <w:spacing w:after="120"/>
      </w:pPr>
      <w:r w:rsidRPr="00BB6B0E">
        <w:t xml:space="preserve">If the </w:t>
      </w:r>
      <w:r>
        <w:t>c</w:t>
      </w:r>
      <w:r w:rsidRPr="00D33ED4">
        <w:t xml:space="preserve">ost </w:t>
      </w:r>
      <w:r>
        <w:t>b</w:t>
      </w:r>
      <w:r w:rsidRPr="00D33ED4">
        <w:t xml:space="preserve">enefit </w:t>
      </w:r>
      <w:r>
        <w:t>a</w:t>
      </w:r>
      <w:r w:rsidRPr="00D33ED4">
        <w:t>nalysis</w:t>
      </w:r>
      <w:r w:rsidRPr="00BB6B0E">
        <w:t xml:space="preserve"> shows a positive result (</w:t>
      </w:r>
      <w:r>
        <w:t>i.e.</w:t>
      </w:r>
      <w:r w:rsidRPr="00BB6B0E">
        <w:t xml:space="preserve"> the financial benefits are greater than the costs), provide a plan to implement the scheme</w:t>
      </w:r>
      <w:r>
        <w:t xml:space="preserve">, </w:t>
      </w:r>
      <w:r w:rsidRPr="00BB6B0E">
        <w:t xml:space="preserve">with </w:t>
      </w:r>
      <w:r>
        <w:t>justification</w:t>
      </w:r>
      <w:r w:rsidRPr="00BB6B0E">
        <w:t xml:space="preserve"> and any supporting information. Include a discussion on any sensitivity analysis used.</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0991A707"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98C386"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1D6479CD"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C165A0"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32A17CAC" w14:textId="77777777" w:rsidR="00251AE4" w:rsidRDefault="00251AE4" w:rsidP="00251AE4"/>
    <w:p w14:paraId="7838AC18" w14:textId="77777777" w:rsidR="00251AE4" w:rsidRPr="006F27A0" w:rsidRDefault="00251AE4" w:rsidP="00251AE4"/>
    <w:bookmarkEnd w:id="279"/>
    <w:p w14:paraId="2476C476" w14:textId="77777777" w:rsidR="00251AE4" w:rsidRDefault="00251AE4" w:rsidP="00251AE4"/>
    <w:sectPr w:rsidR="00251AE4" w:rsidSect="000B28D9">
      <w:footerReference w:type="first" r:id="rId63"/>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F974" w14:textId="77777777" w:rsidR="00E930A8" w:rsidRDefault="00E930A8" w:rsidP="00660C79">
      <w:pPr>
        <w:spacing w:line="240" w:lineRule="auto"/>
      </w:pPr>
      <w:r>
        <w:separator/>
      </w:r>
    </w:p>
  </w:endnote>
  <w:endnote w:type="continuationSeparator" w:id="0">
    <w:p w14:paraId="24699A00" w14:textId="77777777" w:rsidR="00E930A8" w:rsidRDefault="00E930A8" w:rsidP="00660C79">
      <w:pPr>
        <w:spacing w:line="240" w:lineRule="auto"/>
      </w:pPr>
      <w:r>
        <w:continuationSeparator/>
      </w:r>
    </w:p>
  </w:endnote>
  <w:endnote w:type="continuationNotice" w:id="1">
    <w:p w14:paraId="470F124A" w14:textId="77777777" w:rsidR="00E930A8" w:rsidRDefault="00E930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0420096"/>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12298347"/>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44383014" name="Text Box 443830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44383014" o:spid="_x0000_s1039"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756210062" name="Straight Connector 17562100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DE575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49822467"/>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356160004" name="Picture 356160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041C" w14:textId="77777777" w:rsidR="00DF01D1" w:rsidRDefault="00DF01D1" w:rsidP="00DF01D1">
    <w:pPr>
      <w:pStyle w:val="Footer"/>
      <w:ind w:right="360"/>
    </w:pPr>
    <w:r>
      <w:rPr>
        <w:noProof/>
      </w:rPr>
      <mc:AlternateContent>
        <mc:Choice Requires="wps">
          <w:drawing>
            <wp:anchor distT="0" distB="0" distL="114300" distR="114300" simplePos="0" relativeHeight="251658251" behindDoc="0" locked="0" layoutInCell="0" allowOverlap="1" wp14:anchorId="688179AB" wp14:editId="4A2571E2">
              <wp:simplePos x="0" y="0"/>
              <wp:positionH relativeFrom="page">
                <wp:posOffset>0</wp:posOffset>
              </wp:positionH>
              <wp:positionV relativeFrom="page">
                <wp:posOffset>10229215</wp:posOffset>
              </wp:positionV>
              <wp:extent cx="7556500" cy="273050"/>
              <wp:effectExtent l="0" t="0" r="0" b="12700"/>
              <wp:wrapNone/>
              <wp:docPr id="1594699963" name="Text Box 15946999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817E1" w14:textId="77777777" w:rsidR="00DF01D1" w:rsidRPr="00CE7AD0" w:rsidRDefault="00DF01D1" w:rsidP="00DF01D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8179AB" id="_x0000_t202" coordsize="21600,21600" o:spt="202" path="m,l,21600r21600,l21600,xe">
              <v:stroke joinstyle="miter"/>
              <v:path gradientshapeok="t" o:connecttype="rect"/>
            </v:shapetype>
            <v:shape id="Text Box 1594699963" o:spid="_x0000_s1040" type="#_x0000_t202" alt="&quot;&quot;" style="position:absolute;margin-left:0;margin-top:805.45pt;width:59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7A817E1" w14:textId="77777777" w:rsidR="00DF01D1" w:rsidRPr="00CE7AD0" w:rsidRDefault="00DF01D1" w:rsidP="00DF01D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1D0F52E8" w14:textId="77777777" w:rsidR="00DF01D1" w:rsidRDefault="00DF01D1" w:rsidP="00DF01D1">
    <w:pPr>
      <w:pStyle w:val="Footer"/>
      <w:ind w:right="360"/>
    </w:pPr>
    <w:r>
      <w:rPr>
        <w:noProof/>
      </w:rPr>
      <mc:AlternateContent>
        <mc:Choice Requires="wps">
          <w:drawing>
            <wp:anchor distT="0" distB="0" distL="114300" distR="114300" simplePos="0" relativeHeight="251658250" behindDoc="0" locked="0" layoutInCell="1" allowOverlap="1" wp14:anchorId="198EBFFF" wp14:editId="14686BC3">
              <wp:simplePos x="0" y="0"/>
              <wp:positionH relativeFrom="column">
                <wp:posOffset>23826</wp:posOffset>
              </wp:positionH>
              <wp:positionV relativeFrom="paragraph">
                <wp:posOffset>74240</wp:posOffset>
              </wp:positionV>
              <wp:extent cx="6466840" cy="0"/>
              <wp:effectExtent l="0" t="0" r="10160" b="12700"/>
              <wp:wrapNone/>
              <wp:docPr id="622239747" name="Straight Connector 6222397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A6FB90E" id="Straight Connector 622239747" o:spid="_x0000_s1026" alt="&quot;&quot;"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691734640"/>
      <w:docPartObj>
        <w:docPartGallery w:val="Page Numbers (Bottom of Page)"/>
        <w:docPartUnique/>
      </w:docPartObj>
    </w:sdtPr>
    <w:sdtEndPr>
      <w:rPr>
        <w:rStyle w:val="PageNumber"/>
      </w:rPr>
    </w:sdtEndPr>
    <w:sdtContent>
      <w:p w14:paraId="6FEC529D" w14:textId="77777777" w:rsidR="00DF01D1" w:rsidRDefault="00DF01D1" w:rsidP="00DF01D1">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53624FA" w14:textId="50C4545E" w:rsidR="00CE7AD0" w:rsidRDefault="00DF01D1" w:rsidP="00DF01D1">
    <w:pPr>
      <w:pStyle w:val="Footer"/>
      <w:ind w:right="360"/>
    </w:pPr>
    <w:r>
      <w:rPr>
        <w:noProof/>
      </w:rPr>
      <w:drawing>
        <wp:inline distT="0" distB="0" distL="0" distR="0" wp14:anchorId="04FACE51" wp14:editId="24C9AEED">
          <wp:extent cx="1007167" cy="265044"/>
          <wp:effectExtent l="0" t="0" r="0" b="1905"/>
          <wp:docPr id="952762010" name="Picture 952762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72D6" w14:textId="77777777" w:rsidR="00795BA6" w:rsidRDefault="00795BA6">
    <w:pPr>
      <w:pStyle w:val="Footer"/>
      <w:ind w:right="360"/>
    </w:pPr>
    <w:r>
      <w:rPr>
        <w:noProof/>
      </w:rPr>
      <mc:AlternateContent>
        <mc:Choice Requires="wps">
          <w:drawing>
            <wp:anchor distT="0" distB="0" distL="114300" distR="114300" simplePos="0" relativeHeight="251658246" behindDoc="0" locked="0" layoutInCell="1" allowOverlap="1" wp14:anchorId="1D45BD92" wp14:editId="17864AB4">
              <wp:simplePos x="0" y="0"/>
              <wp:positionH relativeFrom="column">
                <wp:posOffset>23826</wp:posOffset>
              </wp:positionH>
              <wp:positionV relativeFrom="paragraph">
                <wp:posOffset>74240</wp:posOffset>
              </wp:positionV>
              <wp:extent cx="6466840" cy="0"/>
              <wp:effectExtent l="0" t="0" r="10160" b="12700"/>
              <wp:wrapNone/>
              <wp:docPr id="1148590798" name="Straight Connector 1148590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BAE4387" id="Straight Connector 1148590798" o:spid="_x0000_s1026" alt="&quot;&quot;"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149829"/>
      <w:docPartObj>
        <w:docPartGallery w:val="Page Numbers (Bottom of Page)"/>
        <w:docPartUnique/>
      </w:docPartObj>
    </w:sdtPr>
    <w:sdtEndPr>
      <w:rPr>
        <w:rStyle w:val="PageNumber"/>
      </w:rPr>
    </w:sdtEndPr>
    <w:sdtContent>
      <w:p w14:paraId="5C5E525C" w14:textId="77777777" w:rsidR="00795BA6" w:rsidRDefault="00795B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98A6C5D" w14:textId="77777777" w:rsidR="00795BA6" w:rsidRDefault="00795BA6">
    <w:pPr>
      <w:pStyle w:val="Footer"/>
      <w:ind w:right="360"/>
    </w:pPr>
    <w:r>
      <w:rPr>
        <w:noProof/>
      </w:rPr>
      <w:drawing>
        <wp:inline distT="0" distB="0" distL="0" distR="0" wp14:anchorId="15ECABDE" wp14:editId="338A1A46">
          <wp:extent cx="1007167" cy="265044"/>
          <wp:effectExtent l="0" t="0" r="0" b="1905"/>
          <wp:docPr id="173974911" name="Picture 173974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3E6BF690" w14:textId="77777777" w:rsidR="00795BA6" w:rsidRDefault="00795BA6">
    <w:pPr>
      <w:pStyle w:val="Footer"/>
    </w:pPr>
    <w:r>
      <w:rPr>
        <w:noProof/>
      </w:rPr>
      <mc:AlternateContent>
        <mc:Choice Requires="wps">
          <w:drawing>
            <wp:anchor distT="0" distB="0" distL="114300" distR="114300" simplePos="0" relativeHeight="251658245" behindDoc="0" locked="0" layoutInCell="0" allowOverlap="1" wp14:anchorId="541EB2DD" wp14:editId="38C0B468">
              <wp:simplePos x="0" y="0"/>
              <wp:positionH relativeFrom="page">
                <wp:posOffset>0</wp:posOffset>
              </wp:positionH>
              <wp:positionV relativeFrom="page">
                <wp:posOffset>10229215</wp:posOffset>
              </wp:positionV>
              <wp:extent cx="7556500" cy="273050"/>
              <wp:effectExtent l="0" t="0" r="0" b="12700"/>
              <wp:wrapNone/>
              <wp:docPr id="1000155364" name="Text Box 1000155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8050F"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EB2DD" id="_x0000_t202" coordsize="21600,21600" o:spt="202" path="m,l,21600r21600,l21600,xe">
              <v:stroke joinstyle="miter"/>
              <v:path gradientshapeok="t" o:connecttype="rect"/>
            </v:shapetype>
            <v:shape id="Text Box 1000155364" o:spid="_x0000_s1041"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6548050F"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8BE1" w14:textId="77777777" w:rsidR="006B77B4" w:rsidRDefault="006B77B4" w:rsidP="002E32A6">
    <w:pPr>
      <w:pStyle w:val="Footer"/>
      <w:ind w:right="360"/>
    </w:pPr>
    <w:r>
      <w:rPr>
        <w:noProof/>
      </w:rPr>
      <mc:AlternateContent>
        <mc:Choice Requires="wps">
          <w:drawing>
            <wp:anchor distT="0" distB="0" distL="114300" distR="114300" simplePos="0" relativeHeight="251658259" behindDoc="0" locked="0" layoutInCell="0" allowOverlap="1" wp14:anchorId="00DA3DEC" wp14:editId="4F863E55">
              <wp:simplePos x="0" y="0"/>
              <wp:positionH relativeFrom="page">
                <wp:posOffset>0</wp:posOffset>
              </wp:positionH>
              <wp:positionV relativeFrom="page">
                <wp:posOffset>10229215</wp:posOffset>
              </wp:positionV>
              <wp:extent cx="7556500" cy="273050"/>
              <wp:effectExtent l="0" t="0" r="0" b="12700"/>
              <wp:wrapNone/>
              <wp:docPr id="1221499701" name="Text Box 12214997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09429E"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DA3DEC" id="_x0000_t202" coordsize="21600,21600" o:spt="202" path="m,l,21600r21600,l21600,xe">
              <v:stroke joinstyle="miter"/>
              <v:path gradientshapeok="t" o:connecttype="rect"/>
            </v:shapetype>
            <v:shape id="Text Box 1221499701" o:spid="_x0000_s1042" type="#_x0000_t202" alt="&quot;&quot;" style="position:absolute;margin-left:0;margin-top:805.45pt;width:595pt;height:21.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3209429E"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F12E1AC" w14:textId="77777777" w:rsidR="006B77B4" w:rsidRDefault="006B77B4" w:rsidP="002E32A6">
    <w:pPr>
      <w:pStyle w:val="Footer"/>
      <w:ind w:right="360"/>
    </w:pPr>
    <w:r>
      <w:rPr>
        <w:noProof/>
      </w:rPr>
      <mc:AlternateContent>
        <mc:Choice Requires="wps">
          <w:drawing>
            <wp:anchor distT="0" distB="0" distL="114300" distR="114300" simplePos="0" relativeHeight="251658258" behindDoc="0" locked="0" layoutInCell="1" allowOverlap="1" wp14:anchorId="6C12142D" wp14:editId="0C9CEABA">
              <wp:simplePos x="0" y="0"/>
              <wp:positionH relativeFrom="column">
                <wp:posOffset>23826</wp:posOffset>
              </wp:positionH>
              <wp:positionV relativeFrom="paragraph">
                <wp:posOffset>74240</wp:posOffset>
              </wp:positionV>
              <wp:extent cx="6466840" cy="0"/>
              <wp:effectExtent l="0" t="0" r="10160" b="12700"/>
              <wp:wrapNone/>
              <wp:docPr id="835388585" name="Straight Connector 835388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7CCC59E" id="Straight Connector 835388585" o:spid="_x0000_s1026" alt="&quot;&quot;" style="position:absolute;z-index:25166440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260956"/>
      <w:docPartObj>
        <w:docPartGallery w:val="Page Numbers (Bottom of Page)"/>
        <w:docPartUnique/>
      </w:docPartObj>
    </w:sdtPr>
    <w:sdtEndPr>
      <w:rPr>
        <w:rStyle w:val="PageNumber"/>
      </w:rPr>
    </w:sdtEndPr>
    <w:sdtContent>
      <w:p w14:paraId="22686066" w14:textId="77777777" w:rsidR="006B77B4" w:rsidRDefault="006B77B4" w:rsidP="002E32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sdtContent>
  </w:sdt>
  <w:p w14:paraId="1946E586" w14:textId="77777777" w:rsidR="006B77B4" w:rsidRDefault="006B77B4" w:rsidP="002E32A6">
    <w:pPr>
      <w:pStyle w:val="Footer"/>
      <w:ind w:right="360"/>
    </w:pPr>
    <w:r>
      <w:rPr>
        <w:noProof/>
      </w:rPr>
      <w:drawing>
        <wp:inline distT="0" distB="0" distL="0" distR="0" wp14:anchorId="7AE59617" wp14:editId="54BBFD38">
          <wp:extent cx="1007167" cy="265044"/>
          <wp:effectExtent l="0" t="0" r="0" b="1905"/>
          <wp:docPr id="1141691635" name="Picture 1141691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FE00F8F" w14:textId="77777777" w:rsidR="006B77B4" w:rsidRDefault="006B77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6296" w14:textId="77777777" w:rsidR="006B77B4" w:rsidRDefault="006B77B4" w:rsidP="002E32A6">
    <w:pPr>
      <w:pStyle w:val="Footer"/>
      <w:ind w:right="360"/>
    </w:pPr>
    <w:r>
      <w:rPr>
        <w:noProof/>
      </w:rPr>
      <mc:AlternateContent>
        <mc:Choice Requires="wps">
          <w:drawing>
            <wp:anchor distT="0" distB="0" distL="114300" distR="114300" simplePos="0" relativeHeight="251658257" behindDoc="0" locked="0" layoutInCell="0" allowOverlap="1" wp14:anchorId="4AEE39C4" wp14:editId="302AE7AD">
              <wp:simplePos x="0" y="0"/>
              <wp:positionH relativeFrom="page">
                <wp:posOffset>0</wp:posOffset>
              </wp:positionH>
              <wp:positionV relativeFrom="page">
                <wp:posOffset>10229215</wp:posOffset>
              </wp:positionV>
              <wp:extent cx="7556500" cy="273050"/>
              <wp:effectExtent l="0" t="0" r="0" b="12700"/>
              <wp:wrapNone/>
              <wp:docPr id="113604994" name="Text Box 1136049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D66B7"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EE39C4" id="_x0000_t202" coordsize="21600,21600" o:spt="202" path="m,l,21600r21600,l21600,xe">
              <v:stroke joinstyle="miter"/>
              <v:path gradientshapeok="t" o:connecttype="rect"/>
            </v:shapetype>
            <v:shape id="Text Box 113604994" o:spid="_x0000_s1043" type="#_x0000_t202" alt="&quot;&quot;" style="position:absolute;margin-left:0;margin-top:805.45pt;width:595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SmkDAxcCAAArBAAADgAAAAAAAAAAAAAAAAAuAgAAZHJzL2Uyb0RvYy54bWxQSwECLQAUAAYA&#10;CAAAACEArHvBjN4AAAALAQAADwAAAAAAAAAAAAAAAABxBAAAZHJzL2Rvd25yZXYueG1sUEsFBgAA&#10;AAAEAAQA8wAAAHwFAAAAAA==&#10;" o:allowincell="f" filled="f" stroked="f" strokeweight=".5pt">
              <v:textbox inset=",0,,0">
                <w:txbxContent>
                  <w:p w14:paraId="284D66B7"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764E0601" w14:textId="77777777" w:rsidR="006B77B4" w:rsidRDefault="006B77B4" w:rsidP="002E32A6">
    <w:pPr>
      <w:pStyle w:val="Footer"/>
      <w:ind w:right="360"/>
    </w:pPr>
    <w:r>
      <w:rPr>
        <w:noProof/>
      </w:rPr>
      <mc:AlternateContent>
        <mc:Choice Requires="wps">
          <w:drawing>
            <wp:anchor distT="0" distB="0" distL="114300" distR="114300" simplePos="0" relativeHeight="251658256" behindDoc="0" locked="0" layoutInCell="1" allowOverlap="1" wp14:anchorId="790698A8" wp14:editId="0D1B69CF">
              <wp:simplePos x="0" y="0"/>
              <wp:positionH relativeFrom="column">
                <wp:posOffset>23826</wp:posOffset>
              </wp:positionH>
              <wp:positionV relativeFrom="paragraph">
                <wp:posOffset>74240</wp:posOffset>
              </wp:positionV>
              <wp:extent cx="6466840" cy="0"/>
              <wp:effectExtent l="0" t="0" r="10160" b="12700"/>
              <wp:wrapNone/>
              <wp:docPr id="79586723" name="Straight Connector 795867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9B16F27" id="Straight Connector 79586723" o:spid="_x0000_s1026" alt="&quot;&quot;" style="position:absolute;z-index:2516623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787418538"/>
      <w:docPartObj>
        <w:docPartGallery w:val="Page Numbers (Bottom of Page)"/>
        <w:docPartUnique/>
      </w:docPartObj>
    </w:sdtPr>
    <w:sdtEndPr>
      <w:rPr>
        <w:rStyle w:val="PageNumber"/>
      </w:rPr>
    </w:sdtEndPr>
    <w:sdtContent>
      <w:p w14:paraId="2A495BAF" w14:textId="77777777" w:rsidR="006B77B4" w:rsidRDefault="006B77B4" w:rsidP="002E32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5B4F2436" w14:textId="77777777" w:rsidR="006B77B4" w:rsidRDefault="006B77B4" w:rsidP="002E32A6">
    <w:pPr>
      <w:pStyle w:val="Footer"/>
      <w:ind w:right="360"/>
    </w:pPr>
    <w:r>
      <w:rPr>
        <w:noProof/>
      </w:rPr>
      <w:drawing>
        <wp:inline distT="0" distB="0" distL="0" distR="0" wp14:anchorId="6FB6D894" wp14:editId="549F9050">
          <wp:extent cx="1007167" cy="265044"/>
          <wp:effectExtent l="0" t="0" r="0" b="1905"/>
          <wp:docPr id="1676543579" name="Picture 1676543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062D0B14" w14:textId="77777777" w:rsidR="006B77B4" w:rsidRDefault="006B77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3C8A" w14:textId="77777777" w:rsidR="006B77B4" w:rsidRDefault="006B77B4" w:rsidP="002E32A6">
    <w:pPr>
      <w:pStyle w:val="Footer"/>
      <w:ind w:right="360"/>
    </w:pPr>
    <w:r>
      <w:rPr>
        <w:noProof/>
      </w:rPr>
      <mc:AlternateContent>
        <mc:Choice Requires="wps">
          <w:drawing>
            <wp:anchor distT="0" distB="0" distL="114300" distR="114300" simplePos="0" relativeHeight="251658255" behindDoc="0" locked="0" layoutInCell="0" allowOverlap="1" wp14:anchorId="0870324B" wp14:editId="534629EE">
              <wp:simplePos x="0" y="0"/>
              <wp:positionH relativeFrom="page">
                <wp:posOffset>0</wp:posOffset>
              </wp:positionH>
              <wp:positionV relativeFrom="page">
                <wp:posOffset>10229215</wp:posOffset>
              </wp:positionV>
              <wp:extent cx="7556500" cy="273050"/>
              <wp:effectExtent l="0" t="0" r="0" b="12700"/>
              <wp:wrapNone/>
              <wp:docPr id="1086033201" name="Text Box 1086033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DA179"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70324B" id="_x0000_t202" coordsize="21600,21600" o:spt="202" path="m,l,21600r21600,l21600,xe">
              <v:stroke joinstyle="miter"/>
              <v:path gradientshapeok="t" o:connecttype="rect"/>
            </v:shapetype>
            <v:shape id="Text Box 1086033201" o:spid="_x0000_s1044" type="#_x0000_t202" alt="&quot;&quot;" style="position:absolute;margin-left:0;margin-top:805.45pt;width:59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533DA179"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141C3E19" w14:textId="77777777" w:rsidR="006B77B4" w:rsidRDefault="006B77B4" w:rsidP="002E32A6">
    <w:pPr>
      <w:pStyle w:val="Footer"/>
      <w:ind w:right="360"/>
    </w:pPr>
    <w:r>
      <w:rPr>
        <w:noProof/>
      </w:rPr>
      <mc:AlternateContent>
        <mc:Choice Requires="wps">
          <w:drawing>
            <wp:anchor distT="0" distB="0" distL="114300" distR="114300" simplePos="0" relativeHeight="251658254" behindDoc="0" locked="0" layoutInCell="1" allowOverlap="1" wp14:anchorId="45C382A0" wp14:editId="787714EE">
              <wp:simplePos x="0" y="0"/>
              <wp:positionH relativeFrom="column">
                <wp:posOffset>23826</wp:posOffset>
              </wp:positionH>
              <wp:positionV relativeFrom="paragraph">
                <wp:posOffset>74240</wp:posOffset>
              </wp:positionV>
              <wp:extent cx="6466840" cy="0"/>
              <wp:effectExtent l="0" t="0" r="10160" b="12700"/>
              <wp:wrapNone/>
              <wp:docPr id="2109721724" name="Straight Connector 21097217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3208599" id="Straight Connector 2109721724" o:spid="_x0000_s1026" alt="&quot;&quot;" style="position:absolute;z-index:2516603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128548978"/>
      <w:docPartObj>
        <w:docPartGallery w:val="Page Numbers (Bottom of Page)"/>
        <w:docPartUnique/>
      </w:docPartObj>
    </w:sdtPr>
    <w:sdtEndPr>
      <w:rPr>
        <w:rStyle w:val="PageNumber"/>
      </w:rPr>
    </w:sdtEndPr>
    <w:sdtContent>
      <w:p w14:paraId="1A86EEE5" w14:textId="77777777" w:rsidR="006B77B4" w:rsidRDefault="006B77B4" w:rsidP="002E32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4587884E" w14:textId="77777777" w:rsidR="006B77B4" w:rsidRDefault="006B77B4" w:rsidP="002E32A6">
    <w:pPr>
      <w:pStyle w:val="Footer"/>
      <w:ind w:right="360"/>
    </w:pPr>
    <w:r>
      <w:rPr>
        <w:noProof/>
      </w:rPr>
      <w:drawing>
        <wp:inline distT="0" distB="0" distL="0" distR="0" wp14:anchorId="0B6AE261" wp14:editId="1E7B56B7">
          <wp:extent cx="1007167" cy="265044"/>
          <wp:effectExtent l="0" t="0" r="0" b="1905"/>
          <wp:docPr id="1909662600" name="Picture 1909662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7B84EC41" w14:textId="77777777" w:rsidR="006B77B4" w:rsidRDefault="006B77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9A67" w14:textId="77777777" w:rsidR="00795BA6" w:rsidRDefault="00795BA6">
    <w:pPr>
      <w:pStyle w:val="Footer"/>
      <w:ind w:right="360"/>
    </w:pPr>
    <w:r>
      <w:rPr>
        <w:noProof/>
      </w:rPr>
      <mc:AlternateContent>
        <mc:Choice Requires="wps">
          <w:drawing>
            <wp:anchor distT="0" distB="0" distL="114300" distR="114300" simplePos="0" relativeHeight="251658244" behindDoc="0" locked="0" layoutInCell="0" allowOverlap="1" wp14:anchorId="01453511" wp14:editId="571177A9">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B683E"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453511" id="_x0000_t202" coordsize="21600,21600" o:spt="202" path="m,l,21600r21600,l21600,xe">
              <v:stroke joinstyle="miter"/>
              <v:path gradientshapeok="t" o:connecttype="rect"/>
            </v:shapetype>
            <v:shape id="Text Box 1223854252" o:spid="_x0000_s104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J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XdDuZ96IWMr4OL5TIloaosC2uzsTyWjphFZF+6&#10;V+bsCf6AxD3CIC5WvGOhz+3RXu4DSJUoivj2aJ5gR0Um5k6vJ0r+7X/KurzxxS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3BxyRcCAAArBAAADgAAAAAAAAAAAAAAAAAuAgAAZHJzL2Uyb0RvYy54bWxQSwECLQAUAAYA&#10;CAAAACEArHvBjN4AAAALAQAADwAAAAAAAAAAAAAAAABxBAAAZHJzL2Rvd25yZXYueG1sUEsFBgAA&#10;AAAEAAQA8wAAAHwFAAAAAA==&#10;" o:allowincell="f" filled="f" stroked="f" strokeweight=".5pt">
              <v:textbox inset=",0,,0">
                <w:txbxContent>
                  <w:p w14:paraId="265B683E"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2F9533C" w14:textId="77777777" w:rsidR="00795BA6" w:rsidRDefault="00795BA6">
    <w:pPr>
      <w:pStyle w:val="Footer"/>
      <w:ind w:right="360"/>
    </w:pPr>
    <w:r>
      <w:rPr>
        <w:noProof/>
      </w:rPr>
      <mc:AlternateContent>
        <mc:Choice Requires="wps">
          <w:drawing>
            <wp:anchor distT="0" distB="0" distL="114300" distR="114300" simplePos="0" relativeHeight="251658243" behindDoc="0" locked="0" layoutInCell="1" allowOverlap="1" wp14:anchorId="542867DC" wp14:editId="2D254395">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3FE7DED" id="Straight Connector 689926021"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41FAFB44" w14:textId="77777777" w:rsidR="00795BA6" w:rsidRDefault="00795B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54862AB5" w14:textId="77777777" w:rsidR="00795BA6" w:rsidRDefault="00795BA6">
    <w:pPr>
      <w:pStyle w:val="Footer"/>
      <w:ind w:right="360"/>
    </w:pPr>
    <w:r>
      <w:rPr>
        <w:noProof/>
      </w:rPr>
      <w:drawing>
        <wp:inline distT="0" distB="0" distL="0" distR="0" wp14:anchorId="099E6ABF" wp14:editId="1D71DD08">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3A2134C6" w14:textId="77777777" w:rsidR="00795BA6" w:rsidRDefault="0079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5C70" w14:textId="77777777" w:rsidR="00E930A8" w:rsidRDefault="00E930A8" w:rsidP="00660C79">
      <w:pPr>
        <w:spacing w:line="240" w:lineRule="auto"/>
      </w:pPr>
      <w:r>
        <w:separator/>
      </w:r>
    </w:p>
  </w:footnote>
  <w:footnote w:type="continuationSeparator" w:id="0">
    <w:p w14:paraId="3434AA97" w14:textId="77777777" w:rsidR="00E930A8" w:rsidRDefault="00E930A8" w:rsidP="00660C79">
      <w:pPr>
        <w:spacing w:line="240" w:lineRule="auto"/>
      </w:pPr>
      <w:r>
        <w:continuationSeparator/>
      </w:r>
    </w:p>
  </w:footnote>
  <w:footnote w:type="continuationNotice" w:id="1">
    <w:p w14:paraId="6C5EF43C" w14:textId="77777777" w:rsidR="00E930A8" w:rsidRDefault="00E930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BDE71C1" w:rsidR="00AF46CB" w:rsidRPr="00917BB1" w:rsidRDefault="00394B49" w:rsidP="008D113C">
    <w:pPr>
      <w:pStyle w:val="BodyText1"/>
      <w:spacing w:line="240" w:lineRule="auto"/>
      <w:jc w:val="right"/>
      <w:rPr>
        <w:color w:val="6E7571" w:themeColor="text2"/>
      </w:rPr>
    </w:pPr>
    <w:r w:rsidRPr="00394B49">
      <w:t xml:space="preserve"> </w:t>
    </w:r>
    <w:r w:rsidR="00474F55">
      <w:rPr>
        <w:color w:val="6E7571" w:themeColor="text2"/>
      </w:rPr>
      <w:t>Industrial Activities</w:t>
    </w:r>
    <w:r w:rsidR="00FA7763" w:rsidRPr="00806C75">
      <w:rPr>
        <w:color w:val="6E7571" w:themeColor="text2"/>
      </w:rPr>
      <w:t xml:space="preserve"> </w:t>
    </w:r>
    <w:r w:rsidR="00350CD9">
      <w:rPr>
        <w:color w:val="6E7571" w:themeColor="text2"/>
      </w:rPr>
      <w:t>Variation</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74F55">
      <w:rPr>
        <w:color w:val="6E7571" w:themeColor="text2"/>
      </w:rPr>
      <w:t>I</w:t>
    </w:r>
    <w:r w:rsidR="001970D2">
      <w:rPr>
        <w:color w:val="6E7571" w:themeColor="text2"/>
      </w:rPr>
      <w:t>ND-I</w:t>
    </w:r>
    <w:r w:rsidR="00474F55">
      <w:rPr>
        <w:color w:val="6E7571" w:themeColor="text2"/>
      </w:rPr>
      <w:t>A</w:t>
    </w:r>
    <w:r w:rsidR="001970D2">
      <w:rPr>
        <w:color w:val="6E7571" w:themeColor="text2"/>
      </w:rPr>
      <w:t>2V</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1547758147" name="Straight Connector 1547758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167F62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3611" w14:textId="101FCCC1" w:rsidR="00DF01D1" w:rsidRPr="00917BB1" w:rsidRDefault="007D0393" w:rsidP="00DF01D1">
    <w:pPr>
      <w:pStyle w:val="BodyText1"/>
      <w:tabs>
        <w:tab w:val="left" w:pos="989"/>
        <w:tab w:val="right" w:pos="10222"/>
      </w:tabs>
      <w:spacing w:line="240" w:lineRule="auto"/>
      <w:rPr>
        <w:color w:val="6E7571" w:themeColor="text2"/>
      </w:rPr>
    </w:pPr>
    <w:r>
      <w:tab/>
    </w:r>
    <w:r>
      <w:tab/>
    </w:r>
    <w:r w:rsidR="00DF01D1">
      <w:rPr>
        <w:color w:val="6E7571" w:themeColor="text2"/>
      </w:rPr>
      <w:t>Industrial Activities</w:t>
    </w:r>
    <w:r w:rsidR="00DF01D1" w:rsidRPr="00806C75">
      <w:rPr>
        <w:color w:val="6E7571" w:themeColor="text2"/>
      </w:rPr>
      <w:t xml:space="preserve"> </w:t>
    </w:r>
    <w:r w:rsidR="00156FE8">
      <w:rPr>
        <w:color w:val="6E7571" w:themeColor="text2"/>
      </w:rPr>
      <w:t>Variation</w:t>
    </w:r>
    <w:r w:rsidR="00DF01D1" w:rsidRPr="00806C75">
      <w:rPr>
        <w:color w:val="6E7571" w:themeColor="text2"/>
      </w:rPr>
      <w:t xml:space="preserve"> Form</w:t>
    </w:r>
    <w:r w:rsidR="00DF01D1">
      <w:rPr>
        <w:color w:val="6E7571" w:themeColor="text2"/>
      </w:rPr>
      <w:t>:</w:t>
    </w:r>
    <w:r w:rsidR="00DF01D1" w:rsidRPr="00806C75">
      <w:rPr>
        <w:color w:val="6E7571" w:themeColor="text2"/>
      </w:rPr>
      <w:t xml:space="preserve"> </w:t>
    </w:r>
    <w:r w:rsidR="00DF01D1">
      <w:rPr>
        <w:color w:val="6E7571" w:themeColor="text2"/>
      </w:rPr>
      <w:t>P-IND-IA2V</w:t>
    </w:r>
  </w:p>
  <w:p w14:paraId="50C3A518" w14:textId="711CF923" w:rsidR="00CE7AD0" w:rsidRDefault="00DF01D1" w:rsidP="00DF01D1">
    <w:pPr>
      <w:pStyle w:val="BodyText1"/>
      <w:jc w:val="right"/>
    </w:pPr>
    <w:r>
      <w:rPr>
        <w:noProof/>
      </w:rPr>
      <mc:AlternateContent>
        <mc:Choice Requires="wps">
          <w:drawing>
            <wp:anchor distT="0" distB="0" distL="114300" distR="114300" simplePos="0" relativeHeight="251658249" behindDoc="0" locked="0" layoutInCell="1" allowOverlap="1" wp14:anchorId="3FF582E0" wp14:editId="48AAA92F">
              <wp:simplePos x="0" y="0"/>
              <wp:positionH relativeFrom="column">
                <wp:posOffset>23826</wp:posOffset>
              </wp:positionH>
              <wp:positionV relativeFrom="paragraph">
                <wp:posOffset>89176</wp:posOffset>
              </wp:positionV>
              <wp:extent cx="6467061" cy="0"/>
              <wp:effectExtent l="0" t="0" r="10160" b="12700"/>
              <wp:wrapNone/>
              <wp:docPr id="278478963" name="Straight Connector 2784789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316B431" id="Straight Connector 278478963" o:spid="_x0000_s1026" alt="&quot;&quot;" style="position:absolute;flip:x;z-index:251658253;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AE7"/>
    <w:multiLevelType w:val="hybridMultilevel"/>
    <w:tmpl w:val="BE6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C55F4"/>
    <w:multiLevelType w:val="hybridMultilevel"/>
    <w:tmpl w:val="F4BEB31A"/>
    <w:lvl w:ilvl="0" w:tplc="08090001">
      <w:start w:val="1"/>
      <w:numFmt w:val="bullet"/>
      <w:lvlText w:val=""/>
      <w:lvlJc w:val="left"/>
      <w:pPr>
        <w:ind w:left="1080" w:hanging="720"/>
      </w:pPr>
      <w:rPr>
        <w:rFonts w:ascii="Symbol" w:hAnsi="Symbo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27C4"/>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E7098"/>
    <w:multiLevelType w:val="multilevel"/>
    <w:tmpl w:val="06C27B10"/>
    <w:lvl w:ilvl="0">
      <w:start w:val="1"/>
      <w:numFmt w:val="decimal"/>
      <w:lvlText w:val="%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start w:val="1"/>
      <w:numFmt w:val="bullet"/>
      <w:lvlText w:val="o"/>
      <w:lvlJc w:val="left"/>
      <w:pPr>
        <w:ind w:left="2160" w:hanging="360"/>
      </w:pPr>
      <w:rPr>
        <w:rFonts w:ascii="Courier New" w:hAnsi="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3795D"/>
    <w:multiLevelType w:val="hybridMultilevel"/>
    <w:tmpl w:val="818675EA"/>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761FE6"/>
    <w:multiLevelType w:val="multilevel"/>
    <w:tmpl w:val="BFA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415DD"/>
    <w:multiLevelType w:val="multilevel"/>
    <w:tmpl w:val="F62C8730"/>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8"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4035E5"/>
    <w:multiLevelType w:val="hybridMultilevel"/>
    <w:tmpl w:val="D4C66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5E2BAE"/>
    <w:multiLevelType w:val="hybridMultilevel"/>
    <w:tmpl w:val="DAC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6E26A2"/>
    <w:multiLevelType w:val="hybridMultilevel"/>
    <w:tmpl w:val="872E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1E2A0A"/>
    <w:multiLevelType w:val="hybridMultilevel"/>
    <w:tmpl w:val="F4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633FC4"/>
    <w:multiLevelType w:val="hybridMultilevel"/>
    <w:tmpl w:val="86E8E092"/>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7593105"/>
    <w:multiLevelType w:val="multilevel"/>
    <w:tmpl w:val="AF8E85C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CF6728"/>
    <w:multiLevelType w:val="multilevel"/>
    <w:tmpl w:val="B3CADD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F4A34"/>
    <w:multiLevelType w:val="hybridMultilevel"/>
    <w:tmpl w:val="0D78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3" w15:restartNumberingAfterBreak="0">
    <w:nsid w:val="372244C2"/>
    <w:multiLevelType w:val="multilevel"/>
    <w:tmpl w:val="2FF0673C"/>
    <w:lvl w:ilvl="0">
      <w:start w:val="1"/>
      <w:numFmt w:val="decimal"/>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start w:val="1"/>
      <w:numFmt w:val="bullet"/>
      <w:lvlText w:val="o"/>
      <w:lvlJc w:val="left"/>
      <w:pPr>
        <w:ind w:left="2160" w:hanging="360"/>
      </w:pPr>
      <w:rPr>
        <w:rFonts w:ascii="Courier New" w:hAnsi="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E76198"/>
    <w:multiLevelType w:val="hybridMultilevel"/>
    <w:tmpl w:val="09BCD24C"/>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5" w15:restartNumberingAfterBreak="0">
    <w:nsid w:val="38196195"/>
    <w:multiLevelType w:val="multilevel"/>
    <w:tmpl w:val="D8EC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AD248E"/>
    <w:multiLevelType w:val="hybridMultilevel"/>
    <w:tmpl w:val="B74ED7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E11C0C"/>
    <w:multiLevelType w:val="hybridMultilevel"/>
    <w:tmpl w:val="5178EA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82C4D"/>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5827D1"/>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9B35AE"/>
    <w:multiLevelType w:val="hybridMultilevel"/>
    <w:tmpl w:val="758E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703734"/>
    <w:multiLevelType w:val="multilevel"/>
    <w:tmpl w:val="EEE8D3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E32B3"/>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724CF5"/>
    <w:multiLevelType w:val="hybridMultilevel"/>
    <w:tmpl w:val="255A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A3C0E"/>
    <w:multiLevelType w:val="hybridMultilevel"/>
    <w:tmpl w:val="1972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5532B5"/>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401FFB"/>
    <w:multiLevelType w:val="multilevel"/>
    <w:tmpl w:val="55CE580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E7713"/>
    <w:multiLevelType w:val="hybridMultilevel"/>
    <w:tmpl w:val="A51EF7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A30085"/>
    <w:multiLevelType w:val="hybridMultilevel"/>
    <w:tmpl w:val="A2262002"/>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523619"/>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CB435C"/>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3A6DEF"/>
    <w:multiLevelType w:val="multilevel"/>
    <w:tmpl w:val="7312FDB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0" w15:restartNumberingAfterBreak="0">
    <w:nsid w:val="7D3E071B"/>
    <w:multiLevelType w:val="hybridMultilevel"/>
    <w:tmpl w:val="6E9E1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019041">
    <w:abstractNumId w:val="11"/>
  </w:num>
  <w:num w:numId="2" w16cid:durableId="1131942394">
    <w:abstractNumId w:val="8"/>
  </w:num>
  <w:num w:numId="3" w16cid:durableId="1602179438">
    <w:abstractNumId w:val="22"/>
  </w:num>
  <w:num w:numId="4" w16cid:durableId="1557935696">
    <w:abstractNumId w:val="49"/>
  </w:num>
  <w:num w:numId="5" w16cid:durableId="1885604949">
    <w:abstractNumId w:val="32"/>
  </w:num>
  <w:num w:numId="6" w16cid:durableId="1257405208">
    <w:abstractNumId w:val="10"/>
  </w:num>
  <w:num w:numId="7" w16cid:durableId="1795824219">
    <w:abstractNumId w:val="33"/>
  </w:num>
  <w:num w:numId="8" w16cid:durableId="1243026582">
    <w:abstractNumId w:val="3"/>
  </w:num>
  <w:num w:numId="9" w16cid:durableId="1644768943">
    <w:abstractNumId w:val="50"/>
  </w:num>
  <w:num w:numId="10" w16cid:durableId="598483779">
    <w:abstractNumId w:val="9"/>
  </w:num>
  <w:num w:numId="11" w16cid:durableId="181364315">
    <w:abstractNumId w:val="40"/>
  </w:num>
  <w:num w:numId="12" w16cid:durableId="244341757">
    <w:abstractNumId w:val="46"/>
  </w:num>
  <w:num w:numId="13" w16cid:durableId="1237325063">
    <w:abstractNumId w:val="30"/>
  </w:num>
  <w:num w:numId="14" w16cid:durableId="859853825">
    <w:abstractNumId w:val="42"/>
  </w:num>
  <w:num w:numId="15" w16cid:durableId="1514564974">
    <w:abstractNumId w:val="47"/>
  </w:num>
  <w:num w:numId="16" w16cid:durableId="800463045">
    <w:abstractNumId w:val="0"/>
  </w:num>
  <w:num w:numId="17" w16cid:durableId="809982451">
    <w:abstractNumId w:val="27"/>
  </w:num>
  <w:num w:numId="18" w16cid:durableId="189880203">
    <w:abstractNumId w:val="39"/>
  </w:num>
  <w:num w:numId="19" w16cid:durableId="1838766303">
    <w:abstractNumId w:val="20"/>
  </w:num>
  <w:num w:numId="20" w16cid:durableId="153230861">
    <w:abstractNumId w:val="1"/>
  </w:num>
  <w:num w:numId="21" w16cid:durableId="1426801867">
    <w:abstractNumId w:val="44"/>
  </w:num>
  <w:num w:numId="22" w16cid:durableId="2072071845">
    <w:abstractNumId w:val="28"/>
  </w:num>
  <w:num w:numId="23" w16cid:durableId="1506240534">
    <w:abstractNumId w:val="31"/>
  </w:num>
  <w:num w:numId="24" w16cid:durableId="1780446756">
    <w:abstractNumId w:val="48"/>
  </w:num>
  <w:num w:numId="25" w16cid:durableId="1578126985">
    <w:abstractNumId w:val="17"/>
  </w:num>
  <w:num w:numId="26" w16cid:durableId="1399665347">
    <w:abstractNumId w:val="4"/>
  </w:num>
  <w:num w:numId="27" w16cid:durableId="353700406">
    <w:abstractNumId w:val="24"/>
  </w:num>
  <w:num w:numId="28" w16cid:durableId="1819960412">
    <w:abstractNumId w:val="7"/>
  </w:num>
  <w:num w:numId="29" w16cid:durableId="2104182638">
    <w:abstractNumId w:val="13"/>
  </w:num>
  <w:num w:numId="30" w16cid:durableId="1334722796">
    <w:abstractNumId w:val="35"/>
  </w:num>
  <w:num w:numId="31" w16cid:durableId="1310987088">
    <w:abstractNumId w:val="18"/>
  </w:num>
  <w:num w:numId="32" w16cid:durableId="783959191">
    <w:abstractNumId w:val="12"/>
  </w:num>
  <w:num w:numId="33" w16cid:durableId="424542656">
    <w:abstractNumId w:val="26"/>
  </w:num>
  <w:num w:numId="34" w16cid:durableId="468977551">
    <w:abstractNumId w:val="43"/>
  </w:num>
  <w:num w:numId="35" w16cid:durableId="1500197712">
    <w:abstractNumId w:val="19"/>
  </w:num>
  <w:num w:numId="36" w16cid:durableId="1789397799">
    <w:abstractNumId w:val="2"/>
  </w:num>
  <w:num w:numId="37" w16cid:durableId="674575895">
    <w:abstractNumId w:val="5"/>
  </w:num>
  <w:num w:numId="38" w16cid:durableId="318535152">
    <w:abstractNumId w:val="45"/>
  </w:num>
  <w:num w:numId="39" w16cid:durableId="1227491182">
    <w:abstractNumId w:val="6"/>
  </w:num>
  <w:num w:numId="40" w16cid:durableId="1936395819">
    <w:abstractNumId w:val="15"/>
  </w:num>
  <w:num w:numId="41" w16cid:durableId="224994765">
    <w:abstractNumId w:val="25"/>
  </w:num>
  <w:num w:numId="42" w16cid:durableId="2045673050">
    <w:abstractNumId w:val="23"/>
  </w:num>
  <w:num w:numId="43" w16cid:durableId="202403232">
    <w:abstractNumId w:val="41"/>
  </w:num>
  <w:num w:numId="44" w16cid:durableId="960696429">
    <w:abstractNumId w:val="29"/>
  </w:num>
  <w:num w:numId="45" w16cid:durableId="907112505">
    <w:abstractNumId w:val="36"/>
  </w:num>
  <w:num w:numId="46" w16cid:durableId="1040665990">
    <w:abstractNumId w:val="14"/>
  </w:num>
  <w:num w:numId="47" w16cid:durableId="1030178998">
    <w:abstractNumId w:val="16"/>
  </w:num>
  <w:num w:numId="48" w16cid:durableId="1221163478">
    <w:abstractNumId w:val="38"/>
  </w:num>
  <w:num w:numId="49" w16cid:durableId="1209533151">
    <w:abstractNumId w:val="34"/>
  </w:num>
  <w:num w:numId="50" w16cid:durableId="383062058">
    <w:abstractNumId w:val="37"/>
  </w:num>
  <w:num w:numId="51" w16cid:durableId="1431660888">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316"/>
    <w:rsid w:val="00001B92"/>
    <w:rsid w:val="00001E78"/>
    <w:rsid w:val="00002250"/>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7CC"/>
    <w:rsid w:val="00007C51"/>
    <w:rsid w:val="00007F81"/>
    <w:rsid w:val="0001041C"/>
    <w:rsid w:val="000104AF"/>
    <w:rsid w:val="00011945"/>
    <w:rsid w:val="0001292A"/>
    <w:rsid w:val="00012EDE"/>
    <w:rsid w:val="00012EEA"/>
    <w:rsid w:val="000134DA"/>
    <w:rsid w:val="00013594"/>
    <w:rsid w:val="0001384F"/>
    <w:rsid w:val="0001445E"/>
    <w:rsid w:val="0001483E"/>
    <w:rsid w:val="00014AB7"/>
    <w:rsid w:val="0001540E"/>
    <w:rsid w:val="000160DA"/>
    <w:rsid w:val="0001658C"/>
    <w:rsid w:val="000166BC"/>
    <w:rsid w:val="0001679A"/>
    <w:rsid w:val="00016821"/>
    <w:rsid w:val="000179CE"/>
    <w:rsid w:val="00017D17"/>
    <w:rsid w:val="00017FCE"/>
    <w:rsid w:val="00020251"/>
    <w:rsid w:val="0002035A"/>
    <w:rsid w:val="000204E2"/>
    <w:rsid w:val="000209FD"/>
    <w:rsid w:val="00021FB4"/>
    <w:rsid w:val="00022561"/>
    <w:rsid w:val="00022CA3"/>
    <w:rsid w:val="000236E8"/>
    <w:rsid w:val="00023D20"/>
    <w:rsid w:val="00023D24"/>
    <w:rsid w:val="0002564D"/>
    <w:rsid w:val="0002566F"/>
    <w:rsid w:val="000257D8"/>
    <w:rsid w:val="00025AAB"/>
    <w:rsid w:val="00025CA9"/>
    <w:rsid w:val="00026ADB"/>
    <w:rsid w:val="00026B01"/>
    <w:rsid w:val="00026D3E"/>
    <w:rsid w:val="00026ECA"/>
    <w:rsid w:val="00027664"/>
    <w:rsid w:val="00027C63"/>
    <w:rsid w:val="0003002C"/>
    <w:rsid w:val="0003049E"/>
    <w:rsid w:val="00030AE9"/>
    <w:rsid w:val="000310F7"/>
    <w:rsid w:val="00031385"/>
    <w:rsid w:val="0003162A"/>
    <w:rsid w:val="000317F8"/>
    <w:rsid w:val="00031F13"/>
    <w:rsid w:val="00032217"/>
    <w:rsid w:val="000323BE"/>
    <w:rsid w:val="00032584"/>
    <w:rsid w:val="00032829"/>
    <w:rsid w:val="0003290D"/>
    <w:rsid w:val="00032DBF"/>
    <w:rsid w:val="00033144"/>
    <w:rsid w:val="0003316C"/>
    <w:rsid w:val="0003341F"/>
    <w:rsid w:val="0003396D"/>
    <w:rsid w:val="00033D73"/>
    <w:rsid w:val="0003408A"/>
    <w:rsid w:val="00034516"/>
    <w:rsid w:val="00034675"/>
    <w:rsid w:val="00035446"/>
    <w:rsid w:val="00035BB4"/>
    <w:rsid w:val="00035EC3"/>
    <w:rsid w:val="000362C4"/>
    <w:rsid w:val="0003643E"/>
    <w:rsid w:val="000366C3"/>
    <w:rsid w:val="000369CB"/>
    <w:rsid w:val="00036EBB"/>
    <w:rsid w:val="000370F8"/>
    <w:rsid w:val="00037D3C"/>
    <w:rsid w:val="0004035A"/>
    <w:rsid w:val="00040561"/>
    <w:rsid w:val="00040F44"/>
    <w:rsid w:val="000411B6"/>
    <w:rsid w:val="00041362"/>
    <w:rsid w:val="0004137E"/>
    <w:rsid w:val="000416BB"/>
    <w:rsid w:val="000419C9"/>
    <w:rsid w:val="000424A2"/>
    <w:rsid w:val="00042A77"/>
    <w:rsid w:val="00042AD0"/>
    <w:rsid w:val="00043504"/>
    <w:rsid w:val="00043564"/>
    <w:rsid w:val="00043CB8"/>
    <w:rsid w:val="00043FE5"/>
    <w:rsid w:val="00044746"/>
    <w:rsid w:val="0004474D"/>
    <w:rsid w:val="00044F17"/>
    <w:rsid w:val="00045819"/>
    <w:rsid w:val="00045857"/>
    <w:rsid w:val="00046D44"/>
    <w:rsid w:val="00046FC9"/>
    <w:rsid w:val="000473AC"/>
    <w:rsid w:val="00047764"/>
    <w:rsid w:val="000509E9"/>
    <w:rsid w:val="00050C1F"/>
    <w:rsid w:val="00051312"/>
    <w:rsid w:val="00051327"/>
    <w:rsid w:val="00051786"/>
    <w:rsid w:val="00051C01"/>
    <w:rsid w:val="000521FD"/>
    <w:rsid w:val="0005235A"/>
    <w:rsid w:val="0005242E"/>
    <w:rsid w:val="000526C7"/>
    <w:rsid w:val="00052D45"/>
    <w:rsid w:val="00052E5E"/>
    <w:rsid w:val="0005308F"/>
    <w:rsid w:val="0005319B"/>
    <w:rsid w:val="000532B6"/>
    <w:rsid w:val="00053319"/>
    <w:rsid w:val="000536E3"/>
    <w:rsid w:val="00053CD5"/>
    <w:rsid w:val="00054007"/>
    <w:rsid w:val="000547EF"/>
    <w:rsid w:val="000549FE"/>
    <w:rsid w:val="00054E92"/>
    <w:rsid w:val="00056411"/>
    <w:rsid w:val="000570C5"/>
    <w:rsid w:val="00057384"/>
    <w:rsid w:val="00057581"/>
    <w:rsid w:val="00060823"/>
    <w:rsid w:val="000608AA"/>
    <w:rsid w:val="00060A56"/>
    <w:rsid w:val="00061C9A"/>
    <w:rsid w:val="0006222D"/>
    <w:rsid w:val="0006288C"/>
    <w:rsid w:val="000634FB"/>
    <w:rsid w:val="00063978"/>
    <w:rsid w:val="00063B4C"/>
    <w:rsid w:val="00063C28"/>
    <w:rsid w:val="00064120"/>
    <w:rsid w:val="00064BED"/>
    <w:rsid w:val="000651CF"/>
    <w:rsid w:val="0006532B"/>
    <w:rsid w:val="0006651B"/>
    <w:rsid w:val="000668A6"/>
    <w:rsid w:val="000668AD"/>
    <w:rsid w:val="00066A76"/>
    <w:rsid w:val="0006721E"/>
    <w:rsid w:val="000675E3"/>
    <w:rsid w:val="00067734"/>
    <w:rsid w:val="00067E25"/>
    <w:rsid w:val="00070810"/>
    <w:rsid w:val="00070937"/>
    <w:rsid w:val="00070DB6"/>
    <w:rsid w:val="0007124F"/>
    <w:rsid w:val="0007133D"/>
    <w:rsid w:val="00071B1F"/>
    <w:rsid w:val="00071BE4"/>
    <w:rsid w:val="00073013"/>
    <w:rsid w:val="0007320B"/>
    <w:rsid w:val="0007363D"/>
    <w:rsid w:val="00074277"/>
    <w:rsid w:val="00074A87"/>
    <w:rsid w:val="000750A1"/>
    <w:rsid w:val="000759A2"/>
    <w:rsid w:val="00075EDC"/>
    <w:rsid w:val="00076186"/>
    <w:rsid w:val="000764CA"/>
    <w:rsid w:val="000766D8"/>
    <w:rsid w:val="0007685B"/>
    <w:rsid w:val="000768FB"/>
    <w:rsid w:val="00076FD6"/>
    <w:rsid w:val="0007712B"/>
    <w:rsid w:val="000771DC"/>
    <w:rsid w:val="00077B07"/>
    <w:rsid w:val="00077D60"/>
    <w:rsid w:val="000803DB"/>
    <w:rsid w:val="00080808"/>
    <w:rsid w:val="0008099B"/>
    <w:rsid w:val="00080B09"/>
    <w:rsid w:val="00081305"/>
    <w:rsid w:val="00081341"/>
    <w:rsid w:val="000814D5"/>
    <w:rsid w:val="0008150F"/>
    <w:rsid w:val="00081E71"/>
    <w:rsid w:val="0008206D"/>
    <w:rsid w:val="00082293"/>
    <w:rsid w:val="00082886"/>
    <w:rsid w:val="00082A63"/>
    <w:rsid w:val="0008329E"/>
    <w:rsid w:val="000833C9"/>
    <w:rsid w:val="000833E3"/>
    <w:rsid w:val="00083533"/>
    <w:rsid w:val="0008357E"/>
    <w:rsid w:val="00083611"/>
    <w:rsid w:val="00083954"/>
    <w:rsid w:val="00084812"/>
    <w:rsid w:val="00085068"/>
    <w:rsid w:val="000856AA"/>
    <w:rsid w:val="0008577B"/>
    <w:rsid w:val="00085FF8"/>
    <w:rsid w:val="00086320"/>
    <w:rsid w:val="0008676D"/>
    <w:rsid w:val="00086948"/>
    <w:rsid w:val="00086D15"/>
    <w:rsid w:val="00086FAE"/>
    <w:rsid w:val="000870C5"/>
    <w:rsid w:val="00087354"/>
    <w:rsid w:val="00087409"/>
    <w:rsid w:val="00087C54"/>
    <w:rsid w:val="00087DB3"/>
    <w:rsid w:val="000900C6"/>
    <w:rsid w:val="00090BF8"/>
    <w:rsid w:val="00090DFB"/>
    <w:rsid w:val="00090F90"/>
    <w:rsid w:val="0009158A"/>
    <w:rsid w:val="00091724"/>
    <w:rsid w:val="00091900"/>
    <w:rsid w:val="0009195E"/>
    <w:rsid w:val="00091A57"/>
    <w:rsid w:val="00092661"/>
    <w:rsid w:val="0009277F"/>
    <w:rsid w:val="00092AA4"/>
    <w:rsid w:val="0009393A"/>
    <w:rsid w:val="00094083"/>
    <w:rsid w:val="0009527F"/>
    <w:rsid w:val="000953BC"/>
    <w:rsid w:val="0009580F"/>
    <w:rsid w:val="000964EC"/>
    <w:rsid w:val="0009657E"/>
    <w:rsid w:val="00096AE8"/>
    <w:rsid w:val="00097406"/>
    <w:rsid w:val="000A0F27"/>
    <w:rsid w:val="000A10F9"/>
    <w:rsid w:val="000A1575"/>
    <w:rsid w:val="000A2B6D"/>
    <w:rsid w:val="000A31C9"/>
    <w:rsid w:val="000A3604"/>
    <w:rsid w:val="000A41BA"/>
    <w:rsid w:val="000A5090"/>
    <w:rsid w:val="000A5A92"/>
    <w:rsid w:val="000A5BEF"/>
    <w:rsid w:val="000A5E72"/>
    <w:rsid w:val="000A63D1"/>
    <w:rsid w:val="000A6461"/>
    <w:rsid w:val="000A6D65"/>
    <w:rsid w:val="000A74C0"/>
    <w:rsid w:val="000A779F"/>
    <w:rsid w:val="000A787F"/>
    <w:rsid w:val="000B0782"/>
    <w:rsid w:val="000B0D31"/>
    <w:rsid w:val="000B1952"/>
    <w:rsid w:val="000B2313"/>
    <w:rsid w:val="000B2763"/>
    <w:rsid w:val="000B28D9"/>
    <w:rsid w:val="000B3AE0"/>
    <w:rsid w:val="000B3BD7"/>
    <w:rsid w:val="000B3E81"/>
    <w:rsid w:val="000B474A"/>
    <w:rsid w:val="000B4D0A"/>
    <w:rsid w:val="000B4D83"/>
    <w:rsid w:val="000B4DB0"/>
    <w:rsid w:val="000B4E39"/>
    <w:rsid w:val="000B59AA"/>
    <w:rsid w:val="000B612E"/>
    <w:rsid w:val="000B61E1"/>
    <w:rsid w:val="000B6AF2"/>
    <w:rsid w:val="000B6EA1"/>
    <w:rsid w:val="000B74DD"/>
    <w:rsid w:val="000B7559"/>
    <w:rsid w:val="000B7581"/>
    <w:rsid w:val="000B7B94"/>
    <w:rsid w:val="000B7BAD"/>
    <w:rsid w:val="000C0132"/>
    <w:rsid w:val="000C03B6"/>
    <w:rsid w:val="000C057A"/>
    <w:rsid w:val="000C06AA"/>
    <w:rsid w:val="000C0899"/>
    <w:rsid w:val="000C0AF3"/>
    <w:rsid w:val="000C0C9F"/>
    <w:rsid w:val="000C14DD"/>
    <w:rsid w:val="000C1E19"/>
    <w:rsid w:val="000C27AD"/>
    <w:rsid w:val="000C29C5"/>
    <w:rsid w:val="000C3B01"/>
    <w:rsid w:val="000C4041"/>
    <w:rsid w:val="000C4063"/>
    <w:rsid w:val="000C4304"/>
    <w:rsid w:val="000C48DB"/>
    <w:rsid w:val="000C50F2"/>
    <w:rsid w:val="000C5654"/>
    <w:rsid w:val="000C5922"/>
    <w:rsid w:val="000C5F6F"/>
    <w:rsid w:val="000C6252"/>
    <w:rsid w:val="000C6352"/>
    <w:rsid w:val="000C64B5"/>
    <w:rsid w:val="000C692F"/>
    <w:rsid w:val="000C69C3"/>
    <w:rsid w:val="000C7006"/>
    <w:rsid w:val="000C751F"/>
    <w:rsid w:val="000C758A"/>
    <w:rsid w:val="000C7ECA"/>
    <w:rsid w:val="000D04CE"/>
    <w:rsid w:val="000D0BC2"/>
    <w:rsid w:val="000D0FDA"/>
    <w:rsid w:val="000D101F"/>
    <w:rsid w:val="000D1AD7"/>
    <w:rsid w:val="000D29E4"/>
    <w:rsid w:val="000D2BE4"/>
    <w:rsid w:val="000D30B6"/>
    <w:rsid w:val="000D3836"/>
    <w:rsid w:val="000D39CF"/>
    <w:rsid w:val="000D3E8B"/>
    <w:rsid w:val="000D4BF8"/>
    <w:rsid w:val="000D52EB"/>
    <w:rsid w:val="000D543B"/>
    <w:rsid w:val="000D551D"/>
    <w:rsid w:val="000D5742"/>
    <w:rsid w:val="000D59BB"/>
    <w:rsid w:val="000D6482"/>
    <w:rsid w:val="000D6710"/>
    <w:rsid w:val="000D6899"/>
    <w:rsid w:val="000D726B"/>
    <w:rsid w:val="000D72C5"/>
    <w:rsid w:val="000D74F5"/>
    <w:rsid w:val="000D7DBB"/>
    <w:rsid w:val="000E02D1"/>
    <w:rsid w:val="000E07AB"/>
    <w:rsid w:val="000E081D"/>
    <w:rsid w:val="000E0A7A"/>
    <w:rsid w:val="000E0B2B"/>
    <w:rsid w:val="000E0D15"/>
    <w:rsid w:val="000E0F18"/>
    <w:rsid w:val="000E10CD"/>
    <w:rsid w:val="000E115A"/>
    <w:rsid w:val="000E1246"/>
    <w:rsid w:val="000E128D"/>
    <w:rsid w:val="000E1427"/>
    <w:rsid w:val="000E2372"/>
    <w:rsid w:val="000E27AA"/>
    <w:rsid w:val="000E2E7D"/>
    <w:rsid w:val="000E2F7D"/>
    <w:rsid w:val="000E3652"/>
    <w:rsid w:val="000E36CC"/>
    <w:rsid w:val="000E4644"/>
    <w:rsid w:val="000E4D9B"/>
    <w:rsid w:val="000E554D"/>
    <w:rsid w:val="000E6146"/>
    <w:rsid w:val="000E620C"/>
    <w:rsid w:val="000E63C6"/>
    <w:rsid w:val="000E6626"/>
    <w:rsid w:val="000E7453"/>
    <w:rsid w:val="000E7723"/>
    <w:rsid w:val="000E77FE"/>
    <w:rsid w:val="000E7E57"/>
    <w:rsid w:val="000E7EDB"/>
    <w:rsid w:val="000F03A9"/>
    <w:rsid w:val="000F1BA9"/>
    <w:rsid w:val="000F1C0A"/>
    <w:rsid w:val="000F24C5"/>
    <w:rsid w:val="000F24D7"/>
    <w:rsid w:val="000F2D8F"/>
    <w:rsid w:val="000F3543"/>
    <w:rsid w:val="000F37E5"/>
    <w:rsid w:val="000F3881"/>
    <w:rsid w:val="000F3B69"/>
    <w:rsid w:val="000F3F23"/>
    <w:rsid w:val="000F3F5D"/>
    <w:rsid w:val="000F436F"/>
    <w:rsid w:val="000F44AE"/>
    <w:rsid w:val="000F47A1"/>
    <w:rsid w:val="000F47BC"/>
    <w:rsid w:val="000F4835"/>
    <w:rsid w:val="000F4ACC"/>
    <w:rsid w:val="000F4F3F"/>
    <w:rsid w:val="000F5537"/>
    <w:rsid w:val="000F5793"/>
    <w:rsid w:val="000F674A"/>
    <w:rsid w:val="000F6E9E"/>
    <w:rsid w:val="000F6EEA"/>
    <w:rsid w:val="000F6F58"/>
    <w:rsid w:val="000F797A"/>
    <w:rsid w:val="000F7A72"/>
    <w:rsid w:val="000F7C61"/>
    <w:rsid w:val="00100201"/>
    <w:rsid w:val="00100719"/>
    <w:rsid w:val="00100A4F"/>
    <w:rsid w:val="00100B51"/>
    <w:rsid w:val="00100D4D"/>
    <w:rsid w:val="001011E6"/>
    <w:rsid w:val="0010130F"/>
    <w:rsid w:val="0010160E"/>
    <w:rsid w:val="001021C9"/>
    <w:rsid w:val="00102484"/>
    <w:rsid w:val="00102647"/>
    <w:rsid w:val="0010356F"/>
    <w:rsid w:val="001036F0"/>
    <w:rsid w:val="00103BB8"/>
    <w:rsid w:val="00103D14"/>
    <w:rsid w:val="00103D65"/>
    <w:rsid w:val="00103E34"/>
    <w:rsid w:val="0010402E"/>
    <w:rsid w:val="0010413B"/>
    <w:rsid w:val="001046FB"/>
    <w:rsid w:val="00104E65"/>
    <w:rsid w:val="001053FD"/>
    <w:rsid w:val="00105C60"/>
    <w:rsid w:val="00105CE8"/>
    <w:rsid w:val="00105F31"/>
    <w:rsid w:val="00106281"/>
    <w:rsid w:val="00106658"/>
    <w:rsid w:val="001068E2"/>
    <w:rsid w:val="00106B3B"/>
    <w:rsid w:val="00106D6D"/>
    <w:rsid w:val="0010756D"/>
    <w:rsid w:val="0011012D"/>
    <w:rsid w:val="00110642"/>
    <w:rsid w:val="0011115B"/>
    <w:rsid w:val="00111A14"/>
    <w:rsid w:val="00111AD7"/>
    <w:rsid w:val="001128DA"/>
    <w:rsid w:val="00112AE9"/>
    <w:rsid w:val="00112EEF"/>
    <w:rsid w:val="00112FD8"/>
    <w:rsid w:val="001138C7"/>
    <w:rsid w:val="00113AE1"/>
    <w:rsid w:val="00113C44"/>
    <w:rsid w:val="00114815"/>
    <w:rsid w:val="001149D8"/>
    <w:rsid w:val="00114AE7"/>
    <w:rsid w:val="00114F9C"/>
    <w:rsid w:val="0011525A"/>
    <w:rsid w:val="0011536A"/>
    <w:rsid w:val="00115831"/>
    <w:rsid w:val="00115946"/>
    <w:rsid w:val="00115A7A"/>
    <w:rsid w:val="00115DB5"/>
    <w:rsid w:val="00116323"/>
    <w:rsid w:val="00116D08"/>
    <w:rsid w:val="0011749E"/>
    <w:rsid w:val="00120116"/>
    <w:rsid w:val="00120590"/>
    <w:rsid w:val="00120C9D"/>
    <w:rsid w:val="001214C5"/>
    <w:rsid w:val="001215F4"/>
    <w:rsid w:val="00121A3E"/>
    <w:rsid w:val="00121BF2"/>
    <w:rsid w:val="001220B3"/>
    <w:rsid w:val="001222FE"/>
    <w:rsid w:val="00122AB4"/>
    <w:rsid w:val="00122E06"/>
    <w:rsid w:val="00122E53"/>
    <w:rsid w:val="001244A8"/>
    <w:rsid w:val="0012461C"/>
    <w:rsid w:val="001248E9"/>
    <w:rsid w:val="00124A19"/>
    <w:rsid w:val="00124C70"/>
    <w:rsid w:val="00124CCC"/>
    <w:rsid w:val="00124D69"/>
    <w:rsid w:val="001255F1"/>
    <w:rsid w:val="00126603"/>
    <w:rsid w:val="001278B6"/>
    <w:rsid w:val="001278DB"/>
    <w:rsid w:val="00127B02"/>
    <w:rsid w:val="001302E4"/>
    <w:rsid w:val="001303B6"/>
    <w:rsid w:val="001306A8"/>
    <w:rsid w:val="00130787"/>
    <w:rsid w:val="00130C27"/>
    <w:rsid w:val="00130F2A"/>
    <w:rsid w:val="0013124C"/>
    <w:rsid w:val="00131BA0"/>
    <w:rsid w:val="00131D25"/>
    <w:rsid w:val="001323E3"/>
    <w:rsid w:val="0013289B"/>
    <w:rsid w:val="00132B26"/>
    <w:rsid w:val="00132B87"/>
    <w:rsid w:val="001341A2"/>
    <w:rsid w:val="0013457A"/>
    <w:rsid w:val="001346E8"/>
    <w:rsid w:val="001347D5"/>
    <w:rsid w:val="00134A11"/>
    <w:rsid w:val="00134B31"/>
    <w:rsid w:val="001358B4"/>
    <w:rsid w:val="00135BF1"/>
    <w:rsid w:val="00136A38"/>
    <w:rsid w:val="00136BC9"/>
    <w:rsid w:val="00136CA0"/>
    <w:rsid w:val="001372F5"/>
    <w:rsid w:val="00137575"/>
    <w:rsid w:val="00137AFD"/>
    <w:rsid w:val="00140207"/>
    <w:rsid w:val="0014039A"/>
    <w:rsid w:val="001409F8"/>
    <w:rsid w:val="0014177D"/>
    <w:rsid w:val="00141840"/>
    <w:rsid w:val="00141BCA"/>
    <w:rsid w:val="00141C15"/>
    <w:rsid w:val="00141DFA"/>
    <w:rsid w:val="0014218D"/>
    <w:rsid w:val="001428DB"/>
    <w:rsid w:val="0014295D"/>
    <w:rsid w:val="00142F67"/>
    <w:rsid w:val="0014330F"/>
    <w:rsid w:val="0014445A"/>
    <w:rsid w:val="0014487C"/>
    <w:rsid w:val="001448AA"/>
    <w:rsid w:val="00144A6F"/>
    <w:rsid w:val="001451DC"/>
    <w:rsid w:val="001453BD"/>
    <w:rsid w:val="00145BAD"/>
    <w:rsid w:val="00146046"/>
    <w:rsid w:val="0014644A"/>
    <w:rsid w:val="00147958"/>
    <w:rsid w:val="00147DD6"/>
    <w:rsid w:val="001507E6"/>
    <w:rsid w:val="001509AC"/>
    <w:rsid w:val="00150B60"/>
    <w:rsid w:val="001513A6"/>
    <w:rsid w:val="0015163F"/>
    <w:rsid w:val="001517AE"/>
    <w:rsid w:val="001519FF"/>
    <w:rsid w:val="00151A48"/>
    <w:rsid w:val="00152199"/>
    <w:rsid w:val="00152259"/>
    <w:rsid w:val="0015245B"/>
    <w:rsid w:val="001527D8"/>
    <w:rsid w:val="0015282E"/>
    <w:rsid w:val="00152EA3"/>
    <w:rsid w:val="00153EB6"/>
    <w:rsid w:val="001540C6"/>
    <w:rsid w:val="00155185"/>
    <w:rsid w:val="00155261"/>
    <w:rsid w:val="00155E29"/>
    <w:rsid w:val="00156FE8"/>
    <w:rsid w:val="00157108"/>
    <w:rsid w:val="001575F7"/>
    <w:rsid w:val="00157D3E"/>
    <w:rsid w:val="0016043B"/>
    <w:rsid w:val="001605B1"/>
    <w:rsid w:val="00160D58"/>
    <w:rsid w:val="0016126C"/>
    <w:rsid w:val="00161726"/>
    <w:rsid w:val="00161728"/>
    <w:rsid w:val="00161854"/>
    <w:rsid w:val="00161ABD"/>
    <w:rsid w:val="00161F5E"/>
    <w:rsid w:val="001623B1"/>
    <w:rsid w:val="001624B8"/>
    <w:rsid w:val="001626B9"/>
    <w:rsid w:val="001628CF"/>
    <w:rsid w:val="00162F5C"/>
    <w:rsid w:val="0016347F"/>
    <w:rsid w:val="00164699"/>
    <w:rsid w:val="001649E9"/>
    <w:rsid w:val="00164B2E"/>
    <w:rsid w:val="00164D42"/>
    <w:rsid w:val="00166018"/>
    <w:rsid w:val="0016611A"/>
    <w:rsid w:val="0016634E"/>
    <w:rsid w:val="0016635D"/>
    <w:rsid w:val="00167B58"/>
    <w:rsid w:val="00167FA2"/>
    <w:rsid w:val="0017068D"/>
    <w:rsid w:val="00170AC5"/>
    <w:rsid w:val="00170AE9"/>
    <w:rsid w:val="00170BF1"/>
    <w:rsid w:val="00171382"/>
    <w:rsid w:val="001714A1"/>
    <w:rsid w:val="00171772"/>
    <w:rsid w:val="00171AD2"/>
    <w:rsid w:val="001731E5"/>
    <w:rsid w:val="00173227"/>
    <w:rsid w:val="001733A9"/>
    <w:rsid w:val="00173A1F"/>
    <w:rsid w:val="00173EC9"/>
    <w:rsid w:val="00174420"/>
    <w:rsid w:val="001748A1"/>
    <w:rsid w:val="00174B10"/>
    <w:rsid w:val="00174B22"/>
    <w:rsid w:val="00174D90"/>
    <w:rsid w:val="00174E60"/>
    <w:rsid w:val="00175568"/>
    <w:rsid w:val="00175617"/>
    <w:rsid w:val="0017592A"/>
    <w:rsid w:val="00176A77"/>
    <w:rsid w:val="00176BD6"/>
    <w:rsid w:val="001772E0"/>
    <w:rsid w:val="00177C5D"/>
    <w:rsid w:val="00177CC4"/>
    <w:rsid w:val="001800F5"/>
    <w:rsid w:val="0018023C"/>
    <w:rsid w:val="00180343"/>
    <w:rsid w:val="00180BFF"/>
    <w:rsid w:val="00180D24"/>
    <w:rsid w:val="00181203"/>
    <w:rsid w:val="0018156A"/>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B5"/>
    <w:rsid w:val="001860C4"/>
    <w:rsid w:val="0018626C"/>
    <w:rsid w:val="00186483"/>
    <w:rsid w:val="00186540"/>
    <w:rsid w:val="00186D58"/>
    <w:rsid w:val="00187220"/>
    <w:rsid w:val="00190D3E"/>
    <w:rsid w:val="00190DD8"/>
    <w:rsid w:val="001915EF"/>
    <w:rsid w:val="001918E8"/>
    <w:rsid w:val="00191B9A"/>
    <w:rsid w:val="00191DD3"/>
    <w:rsid w:val="0019222E"/>
    <w:rsid w:val="001929C9"/>
    <w:rsid w:val="001932C0"/>
    <w:rsid w:val="0019350E"/>
    <w:rsid w:val="00193706"/>
    <w:rsid w:val="00194281"/>
    <w:rsid w:val="0019433C"/>
    <w:rsid w:val="0019524F"/>
    <w:rsid w:val="001952D4"/>
    <w:rsid w:val="0019534B"/>
    <w:rsid w:val="00195655"/>
    <w:rsid w:val="00195823"/>
    <w:rsid w:val="00195B47"/>
    <w:rsid w:val="00195EDD"/>
    <w:rsid w:val="00196439"/>
    <w:rsid w:val="00196761"/>
    <w:rsid w:val="001970D2"/>
    <w:rsid w:val="00197303"/>
    <w:rsid w:val="001973B6"/>
    <w:rsid w:val="00197529"/>
    <w:rsid w:val="001A06B7"/>
    <w:rsid w:val="001A0797"/>
    <w:rsid w:val="001A0D1F"/>
    <w:rsid w:val="001A0ECC"/>
    <w:rsid w:val="001A1118"/>
    <w:rsid w:val="001A1AD2"/>
    <w:rsid w:val="001A2912"/>
    <w:rsid w:val="001A2C69"/>
    <w:rsid w:val="001A3B11"/>
    <w:rsid w:val="001A46D4"/>
    <w:rsid w:val="001A4F68"/>
    <w:rsid w:val="001A5BBC"/>
    <w:rsid w:val="001A5C3C"/>
    <w:rsid w:val="001A5C5E"/>
    <w:rsid w:val="001A6204"/>
    <w:rsid w:val="001A646A"/>
    <w:rsid w:val="001A669E"/>
    <w:rsid w:val="001A675B"/>
    <w:rsid w:val="001A6C46"/>
    <w:rsid w:val="001A6F18"/>
    <w:rsid w:val="001A6FD1"/>
    <w:rsid w:val="001A773A"/>
    <w:rsid w:val="001A7D56"/>
    <w:rsid w:val="001A7D69"/>
    <w:rsid w:val="001A7FF9"/>
    <w:rsid w:val="001B0AC9"/>
    <w:rsid w:val="001B1069"/>
    <w:rsid w:val="001B1186"/>
    <w:rsid w:val="001B2263"/>
    <w:rsid w:val="001B22F7"/>
    <w:rsid w:val="001B2321"/>
    <w:rsid w:val="001B3850"/>
    <w:rsid w:val="001B446D"/>
    <w:rsid w:val="001B47F2"/>
    <w:rsid w:val="001B4A5A"/>
    <w:rsid w:val="001B4BA1"/>
    <w:rsid w:val="001B5523"/>
    <w:rsid w:val="001B6173"/>
    <w:rsid w:val="001B6B5B"/>
    <w:rsid w:val="001C0079"/>
    <w:rsid w:val="001C0153"/>
    <w:rsid w:val="001C047C"/>
    <w:rsid w:val="001C076D"/>
    <w:rsid w:val="001C0F3A"/>
    <w:rsid w:val="001C11EA"/>
    <w:rsid w:val="001C1E62"/>
    <w:rsid w:val="001C21F7"/>
    <w:rsid w:val="001C232E"/>
    <w:rsid w:val="001C233D"/>
    <w:rsid w:val="001C23CE"/>
    <w:rsid w:val="001C2D46"/>
    <w:rsid w:val="001C3426"/>
    <w:rsid w:val="001C395E"/>
    <w:rsid w:val="001C39D1"/>
    <w:rsid w:val="001C3C09"/>
    <w:rsid w:val="001C3CCF"/>
    <w:rsid w:val="001C3D4F"/>
    <w:rsid w:val="001C3EC6"/>
    <w:rsid w:val="001C3F9D"/>
    <w:rsid w:val="001C4048"/>
    <w:rsid w:val="001C428C"/>
    <w:rsid w:val="001C490F"/>
    <w:rsid w:val="001C4CAC"/>
    <w:rsid w:val="001C4F5D"/>
    <w:rsid w:val="001C5197"/>
    <w:rsid w:val="001C53BE"/>
    <w:rsid w:val="001C54E8"/>
    <w:rsid w:val="001C606D"/>
    <w:rsid w:val="001C614B"/>
    <w:rsid w:val="001C6C79"/>
    <w:rsid w:val="001C7243"/>
    <w:rsid w:val="001C7394"/>
    <w:rsid w:val="001C776B"/>
    <w:rsid w:val="001C7C71"/>
    <w:rsid w:val="001D086C"/>
    <w:rsid w:val="001D0F48"/>
    <w:rsid w:val="001D1049"/>
    <w:rsid w:val="001D1763"/>
    <w:rsid w:val="001D1786"/>
    <w:rsid w:val="001D1AFC"/>
    <w:rsid w:val="001D283A"/>
    <w:rsid w:val="001D2BFF"/>
    <w:rsid w:val="001D300B"/>
    <w:rsid w:val="001D315C"/>
    <w:rsid w:val="001D34BA"/>
    <w:rsid w:val="001D36BB"/>
    <w:rsid w:val="001D3AC9"/>
    <w:rsid w:val="001D4276"/>
    <w:rsid w:val="001D4283"/>
    <w:rsid w:val="001D4472"/>
    <w:rsid w:val="001D4DF0"/>
    <w:rsid w:val="001D56E7"/>
    <w:rsid w:val="001D5938"/>
    <w:rsid w:val="001D616E"/>
    <w:rsid w:val="001D65B9"/>
    <w:rsid w:val="001D68BE"/>
    <w:rsid w:val="001D6C6F"/>
    <w:rsid w:val="001D7512"/>
    <w:rsid w:val="001D7B5C"/>
    <w:rsid w:val="001E0067"/>
    <w:rsid w:val="001E1C92"/>
    <w:rsid w:val="001E2E01"/>
    <w:rsid w:val="001E3DE1"/>
    <w:rsid w:val="001E3F4D"/>
    <w:rsid w:val="001E4560"/>
    <w:rsid w:val="001E5373"/>
    <w:rsid w:val="001E589A"/>
    <w:rsid w:val="001E6FBE"/>
    <w:rsid w:val="001E7895"/>
    <w:rsid w:val="001F0596"/>
    <w:rsid w:val="001F107B"/>
    <w:rsid w:val="001F10B0"/>
    <w:rsid w:val="001F1608"/>
    <w:rsid w:val="001F16BC"/>
    <w:rsid w:val="001F1F37"/>
    <w:rsid w:val="001F32A1"/>
    <w:rsid w:val="001F346A"/>
    <w:rsid w:val="001F356D"/>
    <w:rsid w:val="001F3B7B"/>
    <w:rsid w:val="001F3DC7"/>
    <w:rsid w:val="001F41E6"/>
    <w:rsid w:val="001F4258"/>
    <w:rsid w:val="001F42B3"/>
    <w:rsid w:val="001F4564"/>
    <w:rsid w:val="001F472D"/>
    <w:rsid w:val="001F4AE8"/>
    <w:rsid w:val="001F4EC8"/>
    <w:rsid w:val="001F4F6D"/>
    <w:rsid w:val="001F51B6"/>
    <w:rsid w:val="001F54E2"/>
    <w:rsid w:val="001F5602"/>
    <w:rsid w:val="001F5908"/>
    <w:rsid w:val="001F598E"/>
    <w:rsid w:val="001F5DC2"/>
    <w:rsid w:val="001F6375"/>
    <w:rsid w:val="001F6600"/>
    <w:rsid w:val="001F664A"/>
    <w:rsid w:val="001F744A"/>
    <w:rsid w:val="001F75F3"/>
    <w:rsid w:val="001F781D"/>
    <w:rsid w:val="0020011B"/>
    <w:rsid w:val="00200A99"/>
    <w:rsid w:val="00200C68"/>
    <w:rsid w:val="00200CF9"/>
    <w:rsid w:val="00200EFC"/>
    <w:rsid w:val="002014CD"/>
    <w:rsid w:val="0020206E"/>
    <w:rsid w:val="002022F5"/>
    <w:rsid w:val="00202791"/>
    <w:rsid w:val="00202BA9"/>
    <w:rsid w:val="002039A0"/>
    <w:rsid w:val="002039DD"/>
    <w:rsid w:val="00203B55"/>
    <w:rsid w:val="00204175"/>
    <w:rsid w:val="0020426D"/>
    <w:rsid w:val="002042B6"/>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1734"/>
    <w:rsid w:val="00211C8A"/>
    <w:rsid w:val="002121C0"/>
    <w:rsid w:val="00212A5C"/>
    <w:rsid w:val="00212C1F"/>
    <w:rsid w:val="00213780"/>
    <w:rsid w:val="00213FDA"/>
    <w:rsid w:val="002140B1"/>
    <w:rsid w:val="002141DA"/>
    <w:rsid w:val="00214B3D"/>
    <w:rsid w:val="00214DB9"/>
    <w:rsid w:val="00214E1D"/>
    <w:rsid w:val="002158B7"/>
    <w:rsid w:val="002162C6"/>
    <w:rsid w:val="00216732"/>
    <w:rsid w:val="002167C2"/>
    <w:rsid w:val="0021686A"/>
    <w:rsid w:val="002173C6"/>
    <w:rsid w:val="00217B3F"/>
    <w:rsid w:val="002202B3"/>
    <w:rsid w:val="0022032B"/>
    <w:rsid w:val="002206C3"/>
    <w:rsid w:val="002211C8"/>
    <w:rsid w:val="002211F8"/>
    <w:rsid w:val="0022138F"/>
    <w:rsid w:val="002213B2"/>
    <w:rsid w:val="0022204D"/>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81D"/>
    <w:rsid w:val="00230D51"/>
    <w:rsid w:val="002310A8"/>
    <w:rsid w:val="00231138"/>
    <w:rsid w:val="002311FF"/>
    <w:rsid w:val="00231721"/>
    <w:rsid w:val="00231B9E"/>
    <w:rsid w:val="00231CC4"/>
    <w:rsid w:val="00231FBA"/>
    <w:rsid w:val="0023240B"/>
    <w:rsid w:val="002325AC"/>
    <w:rsid w:val="0023291B"/>
    <w:rsid w:val="00232BC8"/>
    <w:rsid w:val="00232FE7"/>
    <w:rsid w:val="002330F9"/>
    <w:rsid w:val="002332C1"/>
    <w:rsid w:val="002332F9"/>
    <w:rsid w:val="00234414"/>
    <w:rsid w:val="002344C6"/>
    <w:rsid w:val="0023484C"/>
    <w:rsid w:val="00234868"/>
    <w:rsid w:val="00234C68"/>
    <w:rsid w:val="00234C80"/>
    <w:rsid w:val="00235661"/>
    <w:rsid w:val="00235671"/>
    <w:rsid w:val="00235848"/>
    <w:rsid w:val="00235E89"/>
    <w:rsid w:val="00235EBB"/>
    <w:rsid w:val="00235FE5"/>
    <w:rsid w:val="002360FB"/>
    <w:rsid w:val="0023645B"/>
    <w:rsid w:val="00236552"/>
    <w:rsid w:val="00236DBD"/>
    <w:rsid w:val="0023720C"/>
    <w:rsid w:val="0023733F"/>
    <w:rsid w:val="002376E5"/>
    <w:rsid w:val="002408E2"/>
    <w:rsid w:val="00240B3E"/>
    <w:rsid w:val="00241213"/>
    <w:rsid w:val="00241616"/>
    <w:rsid w:val="00241772"/>
    <w:rsid w:val="00241D1D"/>
    <w:rsid w:val="002424F1"/>
    <w:rsid w:val="0024261E"/>
    <w:rsid w:val="00243491"/>
    <w:rsid w:val="00243C63"/>
    <w:rsid w:val="00243DC2"/>
    <w:rsid w:val="00243EAB"/>
    <w:rsid w:val="002440BC"/>
    <w:rsid w:val="002443A7"/>
    <w:rsid w:val="00244DF2"/>
    <w:rsid w:val="002453ED"/>
    <w:rsid w:val="00245645"/>
    <w:rsid w:val="00245BB4"/>
    <w:rsid w:val="00246B9B"/>
    <w:rsid w:val="0024763C"/>
    <w:rsid w:val="00247D80"/>
    <w:rsid w:val="00247FC4"/>
    <w:rsid w:val="00250AA3"/>
    <w:rsid w:val="00250BB7"/>
    <w:rsid w:val="002516D0"/>
    <w:rsid w:val="002517AC"/>
    <w:rsid w:val="00251AE4"/>
    <w:rsid w:val="00251E1A"/>
    <w:rsid w:val="00251FCC"/>
    <w:rsid w:val="00252071"/>
    <w:rsid w:val="00252777"/>
    <w:rsid w:val="002528CD"/>
    <w:rsid w:val="0025359B"/>
    <w:rsid w:val="00253FF0"/>
    <w:rsid w:val="00254540"/>
    <w:rsid w:val="00254F76"/>
    <w:rsid w:val="00254FBE"/>
    <w:rsid w:val="00255928"/>
    <w:rsid w:val="00255A32"/>
    <w:rsid w:val="00256114"/>
    <w:rsid w:val="0025656C"/>
    <w:rsid w:val="002566C2"/>
    <w:rsid w:val="00256D0A"/>
    <w:rsid w:val="00257399"/>
    <w:rsid w:val="0025759A"/>
    <w:rsid w:val="002603D5"/>
    <w:rsid w:val="002609B5"/>
    <w:rsid w:val="00260B03"/>
    <w:rsid w:val="00260BEF"/>
    <w:rsid w:val="00260C52"/>
    <w:rsid w:val="00260C74"/>
    <w:rsid w:val="0026112D"/>
    <w:rsid w:val="002614FB"/>
    <w:rsid w:val="00261B32"/>
    <w:rsid w:val="00261CB8"/>
    <w:rsid w:val="0026227A"/>
    <w:rsid w:val="002633AD"/>
    <w:rsid w:val="002634AB"/>
    <w:rsid w:val="00263C37"/>
    <w:rsid w:val="00263C85"/>
    <w:rsid w:val="00263D18"/>
    <w:rsid w:val="002644ED"/>
    <w:rsid w:val="002648C4"/>
    <w:rsid w:val="0026568F"/>
    <w:rsid w:val="002659A4"/>
    <w:rsid w:val="00265A03"/>
    <w:rsid w:val="00265C23"/>
    <w:rsid w:val="00265F0B"/>
    <w:rsid w:val="002661A2"/>
    <w:rsid w:val="0026642C"/>
    <w:rsid w:val="00266479"/>
    <w:rsid w:val="002664F8"/>
    <w:rsid w:val="00266A34"/>
    <w:rsid w:val="00266B5F"/>
    <w:rsid w:val="00266EB8"/>
    <w:rsid w:val="00266F0F"/>
    <w:rsid w:val="00267CD0"/>
    <w:rsid w:val="00270777"/>
    <w:rsid w:val="0027085C"/>
    <w:rsid w:val="002712D9"/>
    <w:rsid w:val="002713F3"/>
    <w:rsid w:val="002717EC"/>
    <w:rsid w:val="00271911"/>
    <w:rsid w:val="00271D56"/>
    <w:rsid w:val="00271DE8"/>
    <w:rsid w:val="00272C0B"/>
    <w:rsid w:val="00272E6F"/>
    <w:rsid w:val="0027429F"/>
    <w:rsid w:val="00274A89"/>
    <w:rsid w:val="00274B9A"/>
    <w:rsid w:val="00274D9E"/>
    <w:rsid w:val="00274EFC"/>
    <w:rsid w:val="00275205"/>
    <w:rsid w:val="002759A2"/>
    <w:rsid w:val="0027614A"/>
    <w:rsid w:val="0027657E"/>
    <w:rsid w:val="002765BD"/>
    <w:rsid w:val="00276A2F"/>
    <w:rsid w:val="00276AD0"/>
    <w:rsid w:val="002771FB"/>
    <w:rsid w:val="00277785"/>
    <w:rsid w:val="00277C00"/>
    <w:rsid w:val="00277DF4"/>
    <w:rsid w:val="00280073"/>
    <w:rsid w:val="002805C4"/>
    <w:rsid w:val="00280C11"/>
    <w:rsid w:val="00281046"/>
    <w:rsid w:val="0028117D"/>
    <w:rsid w:val="00281600"/>
    <w:rsid w:val="00281BB1"/>
    <w:rsid w:val="00282149"/>
    <w:rsid w:val="002822AE"/>
    <w:rsid w:val="00283004"/>
    <w:rsid w:val="002830FD"/>
    <w:rsid w:val="002838FE"/>
    <w:rsid w:val="002847FF"/>
    <w:rsid w:val="00285242"/>
    <w:rsid w:val="00285614"/>
    <w:rsid w:val="002857EE"/>
    <w:rsid w:val="00285BAC"/>
    <w:rsid w:val="00285C14"/>
    <w:rsid w:val="00285C9E"/>
    <w:rsid w:val="00285DEE"/>
    <w:rsid w:val="00285FC5"/>
    <w:rsid w:val="00286354"/>
    <w:rsid w:val="0028664A"/>
    <w:rsid w:val="002867C9"/>
    <w:rsid w:val="00286B73"/>
    <w:rsid w:val="00286C9F"/>
    <w:rsid w:val="0028786A"/>
    <w:rsid w:val="00290003"/>
    <w:rsid w:val="00290473"/>
    <w:rsid w:val="0029058C"/>
    <w:rsid w:val="00290883"/>
    <w:rsid w:val="00290B1F"/>
    <w:rsid w:val="00290C2A"/>
    <w:rsid w:val="00290D63"/>
    <w:rsid w:val="002912AB"/>
    <w:rsid w:val="0029144B"/>
    <w:rsid w:val="00291750"/>
    <w:rsid w:val="002917D8"/>
    <w:rsid w:val="00291F02"/>
    <w:rsid w:val="0029228A"/>
    <w:rsid w:val="002925DD"/>
    <w:rsid w:val="002926EE"/>
    <w:rsid w:val="00292A85"/>
    <w:rsid w:val="00292C67"/>
    <w:rsid w:val="00292FF8"/>
    <w:rsid w:val="00293EF0"/>
    <w:rsid w:val="002946D6"/>
    <w:rsid w:val="00294923"/>
    <w:rsid w:val="00295E44"/>
    <w:rsid w:val="002961A1"/>
    <w:rsid w:val="002964E4"/>
    <w:rsid w:val="00296531"/>
    <w:rsid w:val="00297115"/>
    <w:rsid w:val="0029716D"/>
    <w:rsid w:val="002A0196"/>
    <w:rsid w:val="002A0ACF"/>
    <w:rsid w:val="002A10F4"/>
    <w:rsid w:val="002A1962"/>
    <w:rsid w:val="002A1CCF"/>
    <w:rsid w:val="002A1E12"/>
    <w:rsid w:val="002A1E3D"/>
    <w:rsid w:val="002A213B"/>
    <w:rsid w:val="002A2673"/>
    <w:rsid w:val="002A2C9B"/>
    <w:rsid w:val="002A311B"/>
    <w:rsid w:val="002A3B8E"/>
    <w:rsid w:val="002A4185"/>
    <w:rsid w:val="002A42E7"/>
    <w:rsid w:val="002A443A"/>
    <w:rsid w:val="002A49E1"/>
    <w:rsid w:val="002A4CA5"/>
    <w:rsid w:val="002A505B"/>
    <w:rsid w:val="002A51CC"/>
    <w:rsid w:val="002A526C"/>
    <w:rsid w:val="002A530F"/>
    <w:rsid w:val="002A5940"/>
    <w:rsid w:val="002A5CCC"/>
    <w:rsid w:val="002A5DD6"/>
    <w:rsid w:val="002A6648"/>
    <w:rsid w:val="002A66CD"/>
    <w:rsid w:val="002A6752"/>
    <w:rsid w:val="002A6813"/>
    <w:rsid w:val="002A6AFC"/>
    <w:rsid w:val="002A6EE4"/>
    <w:rsid w:val="002A7070"/>
    <w:rsid w:val="002A7738"/>
    <w:rsid w:val="002A7D2B"/>
    <w:rsid w:val="002A7F5C"/>
    <w:rsid w:val="002B0BB2"/>
    <w:rsid w:val="002B1333"/>
    <w:rsid w:val="002B177D"/>
    <w:rsid w:val="002B1B80"/>
    <w:rsid w:val="002B1BCF"/>
    <w:rsid w:val="002B25EF"/>
    <w:rsid w:val="002B28D2"/>
    <w:rsid w:val="002B2F3D"/>
    <w:rsid w:val="002B3898"/>
    <w:rsid w:val="002B3964"/>
    <w:rsid w:val="002B4353"/>
    <w:rsid w:val="002B4A88"/>
    <w:rsid w:val="002B56EE"/>
    <w:rsid w:val="002B6339"/>
    <w:rsid w:val="002B6E85"/>
    <w:rsid w:val="002B72C7"/>
    <w:rsid w:val="002B732C"/>
    <w:rsid w:val="002B7481"/>
    <w:rsid w:val="002B758A"/>
    <w:rsid w:val="002B76F6"/>
    <w:rsid w:val="002B7A47"/>
    <w:rsid w:val="002C03AC"/>
    <w:rsid w:val="002C0962"/>
    <w:rsid w:val="002C0F7A"/>
    <w:rsid w:val="002C1289"/>
    <w:rsid w:val="002C16A1"/>
    <w:rsid w:val="002C1760"/>
    <w:rsid w:val="002C1A77"/>
    <w:rsid w:val="002C2409"/>
    <w:rsid w:val="002C2EC4"/>
    <w:rsid w:val="002C3875"/>
    <w:rsid w:val="002C43A8"/>
    <w:rsid w:val="002C486B"/>
    <w:rsid w:val="002C516F"/>
    <w:rsid w:val="002C57E0"/>
    <w:rsid w:val="002C5D25"/>
    <w:rsid w:val="002C5D7C"/>
    <w:rsid w:val="002C5F35"/>
    <w:rsid w:val="002C609F"/>
    <w:rsid w:val="002C63C0"/>
    <w:rsid w:val="002C700B"/>
    <w:rsid w:val="002C7ADC"/>
    <w:rsid w:val="002C7C6B"/>
    <w:rsid w:val="002D00B4"/>
    <w:rsid w:val="002D01E2"/>
    <w:rsid w:val="002D07E8"/>
    <w:rsid w:val="002D11D5"/>
    <w:rsid w:val="002D12BF"/>
    <w:rsid w:val="002D1507"/>
    <w:rsid w:val="002D160F"/>
    <w:rsid w:val="002D1775"/>
    <w:rsid w:val="002D17E8"/>
    <w:rsid w:val="002D19C5"/>
    <w:rsid w:val="002D1E00"/>
    <w:rsid w:val="002D1E91"/>
    <w:rsid w:val="002D1EB5"/>
    <w:rsid w:val="002D27C0"/>
    <w:rsid w:val="002D2820"/>
    <w:rsid w:val="002D2B09"/>
    <w:rsid w:val="002D3155"/>
    <w:rsid w:val="002D3667"/>
    <w:rsid w:val="002D3DC9"/>
    <w:rsid w:val="002D3EC4"/>
    <w:rsid w:val="002D4A83"/>
    <w:rsid w:val="002D5249"/>
    <w:rsid w:val="002D5807"/>
    <w:rsid w:val="002D59D3"/>
    <w:rsid w:val="002D5BE4"/>
    <w:rsid w:val="002D6060"/>
    <w:rsid w:val="002D608C"/>
    <w:rsid w:val="002D614E"/>
    <w:rsid w:val="002D6233"/>
    <w:rsid w:val="002D6273"/>
    <w:rsid w:val="002D645F"/>
    <w:rsid w:val="002D6C21"/>
    <w:rsid w:val="002D6C50"/>
    <w:rsid w:val="002D6F9B"/>
    <w:rsid w:val="002D7E5F"/>
    <w:rsid w:val="002E07D2"/>
    <w:rsid w:val="002E0829"/>
    <w:rsid w:val="002E1174"/>
    <w:rsid w:val="002E1708"/>
    <w:rsid w:val="002E1A68"/>
    <w:rsid w:val="002E255C"/>
    <w:rsid w:val="002E2CA7"/>
    <w:rsid w:val="002E2F29"/>
    <w:rsid w:val="002E32A6"/>
    <w:rsid w:val="002E342D"/>
    <w:rsid w:val="002E3E4C"/>
    <w:rsid w:val="002E3FD2"/>
    <w:rsid w:val="002E4607"/>
    <w:rsid w:val="002E4A83"/>
    <w:rsid w:val="002E4BB6"/>
    <w:rsid w:val="002E5675"/>
    <w:rsid w:val="002E59FC"/>
    <w:rsid w:val="002E5E3D"/>
    <w:rsid w:val="002E67F9"/>
    <w:rsid w:val="002E6DE2"/>
    <w:rsid w:val="002E6ECC"/>
    <w:rsid w:val="002F0371"/>
    <w:rsid w:val="002F08B3"/>
    <w:rsid w:val="002F0A03"/>
    <w:rsid w:val="002F0F78"/>
    <w:rsid w:val="002F0F86"/>
    <w:rsid w:val="002F12D5"/>
    <w:rsid w:val="002F1462"/>
    <w:rsid w:val="002F15E1"/>
    <w:rsid w:val="002F1849"/>
    <w:rsid w:val="002F1F02"/>
    <w:rsid w:val="002F21B1"/>
    <w:rsid w:val="002F238D"/>
    <w:rsid w:val="002F2654"/>
    <w:rsid w:val="002F2825"/>
    <w:rsid w:val="002F29A8"/>
    <w:rsid w:val="002F2A21"/>
    <w:rsid w:val="002F2D26"/>
    <w:rsid w:val="002F3055"/>
    <w:rsid w:val="002F33D0"/>
    <w:rsid w:val="002F418B"/>
    <w:rsid w:val="002F4D65"/>
    <w:rsid w:val="002F5A05"/>
    <w:rsid w:val="002F5CFA"/>
    <w:rsid w:val="002F5E60"/>
    <w:rsid w:val="002F60A6"/>
    <w:rsid w:val="002F6142"/>
    <w:rsid w:val="002F614E"/>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3D0"/>
    <w:rsid w:val="00302949"/>
    <w:rsid w:val="00302BA6"/>
    <w:rsid w:val="0030310C"/>
    <w:rsid w:val="00303298"/>
    <w:rsid w:val="00304B67"/>
    <w:rsid w:val="00304E8C"/>
    <w:rsid w:val="003051FB"/>
    <w:rsid w:val="0030533F"/>
    <w:rsid w:val="00305E67"/>
    <w:rsid w:val="00306328"/>
    <w:rsid w:val="00307077"/>
    <w:rsid w:val="0030710D"/>
    <w:rsid w:val="003074F8"/>
    <w:rsid w:val="00307D96"/>
    <w:rsid w:val="00310236"/>
    <w:rsid w:val="00310E51"/>
    <w:rsid w:val="00311770"/>
    <w:rsid w:val="00311D06"/>
    <w:rsid w:val="003129E3"/>
    <w:rsid w:val="00312A35"/>
    <w:rsid w:val="00312AE4"/>
    <w:rsid w:val="00313C4F"/>
    <w:rsid w:val="00313E9A"/>
    <w:rsid w:val="00314139"/>
    <w:rsid w:val="003144D6"/>
    <w:rsid w:val="003155AC"/>
    <w:rsid w:val="00315876"/>
    <w:rsid w:val="00315D03"/>
    <w:rsid w:val="0031641E"/>
    <w:rsid w:val="00316D2F"/>
    <w:rsid w:val="00317060"/>
    <w:rsid w:val="003170EA"/>
    <w:rsid w:val="003175B8"/>
    <w:rsid w:val="00317618"/>
    <w:rsid w:val="0032010E"/>
    <w:rsid w:val="00320433"/>
    <w:rsid w:val="003205B8"/>
    <w:rsid w:val="00321C3F"/>
    <w:rsid w:val="00322114"/>
    <w:rsid w:val="00322805"/>
    <w:rsid w:val="00322C6A"/>
    <w:rsid w:val="00322F56"/>
    <w:rsid w:val="0032322C"/>
    <w:rsid w:val="00324128"/>
    <w:rsid w:val="003241B8"/>
    <w:rsid w:val="00324D66"/>
    <w:rsid w:val="003250F0"/>
    <w:rsid w:val="00325A4D"/>
    <w:rsid w:val="00326D4A"/>
    <w:rsid w:val="003272F5"/>
    <w:rsid w:val="00327397"/>
    <w:rsid w:val="00327A6C"/>
    <w:rsid w:val="00330A07"/>
    <w:rsid w:val="00331491"/>
    <w:rsid w:val="00331790"/>
    <w:rsid w:val="00331B59"/>
    <w:rsid w:val="00332684"/>
    <w:rsid w:val="00332E43"/>
    <w:rsid w:val="00332FAC"/>
    <w:rsid w:val="00333027"/>
    <w:rsid w:val="00333BB0"/>
    <w:rsid w:val="00333DD4"/>
    <w:rsid w:val="00333F2B"/>
    <w:rsid w:val="0033407C"/>
    <w:rsid w:val="00334315"/>
    <w:rsid w:val="003348F8"/>
    <w:rsid w:val="003349C5"/>
    <w:rsid w:val="00334A2A"/>
    <w:rsid w:val="0033526C"/>
    <w:rsid w:val="00335365"/>
    <w:rsid w:val="00335715"/>
    <w:rsid w:val="00335BD5"/>
    <w:rsid w:val="0033702B"/>
    <w:rsid w:val="003374AB"/>
    <w:rsid w:val="00337527"/>
    <w:rsid w:val="00337DA8"/>
    <w:rsid w:val="003409EB"/>
    <w:rsid w:val="00340AE9"/>
    <w:rsid w:val="00340AFB"/>
    <w:rsid w:val="00341608"/>
    <w:rsid w:val="00341A63"/>
    <w:rsid w:val="00341BFB"/>
    <w:rsid w:val="0034268E"/>
    <w:rsid w:val="00342776"/>
    <w:rsid w:val="00342C55"/>
    <w:rsid w:val="0034330A"/>
    <w:rsid w:val="003458EB"/>
    <w:rsid w:val="00345BE5"/>
    <w:rsid w:val="00346188"/>
    <w:rsid w:val="003462B7"/>
    <w:rsid w:val="003466FF"/>
    <w:rsid w:val="00346A4C"/>
    <w:rsid w:val="00346F2A"/>
    <w:rsid w:val="003500A5"/>
    <w:rsid w:val="0035055D"/>
    <w:rsid w:val="00350796"/>
    <w:rsid w:val="0035079C"/>
    <w:rsid w:val="00350CD9"/>
    <w:rsid w:val="00350E29"/>
    <w:rsid w:val="0035148C"/>
    <w:rsid w:val="0035151B"/>
    <w:rsid w:val="003525BB"/>
    <w:rsid w:val="00352B69"/>
    <w:rsid w:val="003532A4"/>
    <w:rsid w:val="0035359B"/>
    <w:rsid w:val="00353C17"/>
    <w:rsid w:val="0035484A"/>
    <w:rsid w:val="003549F3"/>
    <w:rsid w:val="00354A29"/>
    <w:rsid w:val="003551E1"/>
    <w:rsid w:val="00355406"/>
    <w:rsid w:val="003554B7"/>
    <w:rsid w:val="00356015"/>
    <w:rsid w:val="00356059"/>
    <w:rsid w:val="00356163"/>
    <w:rsid w:val="003562E4"/>
    <w:rsid w:val="00356490"/>
    <w:rsid w:val="00356826"/>
    <w:rsid w:val="00356867"/>
    <w:rsid w:val="00356AD6"/>
    <w:rsid w:val="00356C6D"/>
    <w:rsid w:val="00356E90"/>
    <w:rsid w:val="00356FB4"/>
    <w:rsid w:val="00357297"/>
    <w:rsid w:val="003575AC"/>
    <w:rsid w:val="003576A2"/>
    <w:rsid w:val="00357CBE"/>
    <w:rsid w:val="00360411"/>
    <w:rsid w:val="0036075A"/>
    <w:rsid w:val="00360F7B"/>
    <w:rsid w:val="0036165F"/>
    <w:rsid w:val="0036182B"/>
    <w:rsid w:val="00361F01"/>
    <w:rsid w:val="003620FE"/>
    <w:rsid w:val="003638A1"/>
    <w:rsid w:val="00363EDB"/>
    <w:rsid w:val="003642FF"/>
    <w:rsid w:val="00364D12"/>
    <w:rsid w:val="00365B96"/>
    <w:rsid w:val="00365C94"/>
    <w:rsid w:val="00365FF9"/>
    <w:rsid w:val="003664C1"/>
    <w:rsid w:val="00366939"/>
    <w:rsid w:val="00366A4B"/>
    <w:rsid w:val="00366B5F"/>
    <w:rsid w:val="003672E8"/>
    <w:rsid w:val="00367CA5"/>
    <w:rsid w:val="00367E68"/>
    <w:rsid w:val="003704B6"/>
    <w:rsid w:val="003706D3"/>
    <w:rsid w:val="00370813"/>
    <w:rsid w:val="00370939"/>
    <w:rsid w:val="00371C17"/>
    <w:rsid w:val="00372242"/>
    <w:rsid w:val="0037225C"/>
    <w:rsid w:val="003726DB"/>
    <w:rsid w:val="00372AE7"/>
    <w:rsid w:val="00372DE4"/>
    <w:rsid w:val="00373022"/>
    <w:rsid w:val="003731DE"/>
    <w:rsid w:val="00373602"/>
    <w:rsid w:val="00373E2B"/>
    <w:rsid w:val="0037406B"/>
    <w:rsid w:val="0037444F"/>
    <w:rsid w:val="0037487E"/>
    <w:rsid w:val="00375A09"/>
    <w:rsid w:val="0037637B"/>
    <w:rsid w:val="0037654C"/>
    <w:rsid w:val="003778F3"/>
    <w:rsid w:val="00380728"/>
    <w:rsid w:val="00380851"/>
    <w:rsid w:val="00380E38"/>
    <w:rsid w:val="00380EB1"/>
    <w:rsid w:val="00380EB5"/>
    <w:rsid w:val="00381057"/>
    <w:rsid w:val="00381975"/>
    <w:rsid w:val="00381D2B"/>
    <w:rsid w:val="00382815"/>
    <w:rsid w:val="00382C7E"/>
    <w:rsid w:val="003830DE"/>
    <w:rsid w:val="003833C0"/>
    <w:rsid w:val="003834EF"/>
    <w:rsid w:val="00383D1B"/>
    <w:rsid w:val="00383EFC"/>
    <w:rsid w:val="0038408E"/>
    <w:rsid w:val="00384251"/>
    <w:rsid w:val="00384799"/>
    <w:rsid w:val="00384BF1"/>
    <w:rsid w:val="00384CBC"/>
    <w:rsid w:val="00384E9F"/>
    <w:rsid w:val="00385602"/>
    <w:rsid w:val="00385E00"/>
    <w:rsid w:val="0038628D"/>
    <w:rsid w:val="003862CA"/>
    <w:rsid w:val="0038723C"/>
    <w:rsid w:val="00387481"/>
    <w:rsid w:val="003879EC"/>
    <w:rsid w:val="003903C5"/>
    <w:rsid w:val="0039069B"/>
    <w:rsid w:val="00390787"/>
    <w:rsid w:val="00390D6C"/>
    <w:rsid w:val="00391264"/>
    <w:rsid w:val="00391BF7"/>
    <w:rsid w:val="003920E3"/>
    <w:rsid w:val="00392AD2"/>
    <w:rsid w:val="00392D88"/>
    <w:rsid w:val="00392F54"/>
    <w:rsid w:val="00393428"/>
    <w:rsid w:val="003938A4"/>
    <w:rsid w:val="00393EAD"/>
    <w:rsid w:val="003946BD"/>
    <w:rsid w:val="00394932"/>
    <w:rsid w:val="00394A1E"/>
    <w:rsid w:val="00394B49"/>
    <w:rsid w:val="0039564B"/>
    <w:rsid w:val="00395B0E"/>
    <w:rsid w:val="00395B60"/>
    <w:rsid w:val="00395CB3"/>
    <w:rsid w:val="00395EBA"/>
    <w:rsid w:val="00396243"/>
    <w:rsid w:val="003963EE"/>
    <w:rsid w:val="00396DB4"/>
    <w:rsid w:val="0039743E"/>
    <w:rsid w:val="00397914"/>
    <w:rsid w:val="00397FFE"/>
    <w:rsid w:val="003A02F4"/>
    <w:rsid w:val="003A07DD"/>
    <w:rsid w:val="003A0909"/>
    <w:rsid w:val="003A0CCA"/>
    <w:rsid w:val="003A0D40"/>
    <w:rsid w:val="003A0EDC"/>
    <w:rsid w:val="003A1016"/>
    <w:rsid w:val="003A16D8"/>
    <w:rsid w:val="003A17C3"/>
    <w:rsid w:val="003A1803"/>
    <w:rsid w:val="003A19A5"/>
    <w:rsid w:val="003A1C43"/>
    <w:rsid w:val="003A1F53"/>
    <w:rsid w:val="003A20CE"/>
    <w:rsid w:val="003A2242"/>
    <w:rsid w:val="003A22D6"/>
    <w:rsid w:val="003A25D3"/>
    <w:rsid w:val="003A25E3"/>
    <w:rsid w:val="003A2706"/>
    <w:rsid w:val="003A29BD"/>
    <w:rsid w:val="003A383C"/>
    <w:rsid w:val="003A3968"/>
    <w:rsid w:val="003A3A97"/>
    <w:rsid w:val="003A436D"/>
    <w:rsid w:val="003A4837"/>
    <w:rsid w:val="003A4C42"/>
    <w:rsid w:val="003A4CDF"/>
    <w:rsid w:val="003A600B"/>
    <w:rsid w:val="003A6888"/>
    <w:rsid w:val="003A72B5"/>
    <w:rsid w:val="003B08B6"/>
    <w:rsid w:val="003B1360"/>
    <w:rsid w:val="003B14A2"/>
    <w:rsid w:val="003B14DD"/>
    <w:rsid w:val="003B1B6B"/>
    <w:rsid w:val="003B1ED4"/>
    <w:rsid w:val="003B22C9"/>
    <w:rsid w:val="003B32EB"/>
    <w:rsid w:val="003B3EA2"/>
    <w:rsid w:val="003B45D6"/>
    <w:rsid w:val="003B46DD"/>
    <w:rsid w:val="003B4798"/>
    <w:rsid w:val="003B51E8"/>
    <w:rsid w:val="003B5507"/>
    <w:rsid w:val="003B5A2A"/>
    <w:rsid w:val="003B5A66"/>
    <w:rsid w:val="003B5B78"/>
    <w:rsid w:val="003B5E43"/>
    <w:rsid w:val="003B7732"/>
    <w:rsid w:val="003C14BC"/>
    <w:rsid w:val="003C1A28"/>
    <w:rsid w:val="003C27ED"/>
    <w:rsid w:val="003C288F"/>
    <w:rsid w:val="003C2B04"/>
    <w:rsid w:val="003C2DBF"/>
    <w:rsid w:val="003C2DE9"/>
    <w:rsid w:val="003C3138"/>
    <w:rsid w:val="003C32D5"/>
    <w:rsid w:val="003C33D9"/>
    <w:rsid w:val="003C38EF"/>
    <w:rsid w:val="003C392A"/>
    <w:rsid w:val="003C413F"/>
    <w:rsid w:val="003C4349"/>
    <w:rsid w:val="003C4609"/>
    <w:rsid w:val="003C4813"/>
    <w:rsid w:val="003C4B66"/>
    <w:rsid w:val="003C5685"/>
    <w:rsid w:val="003C5B3B"/>
    <w:rsid w:val="003C64B8"/>
    <w:rsid w:val="003C67E9"/>
    <w:rsid w:val="003C6933"/>
    <w:rsid w:val="003C6CD5"/>
    <w:rsid w:val="003C6E16"/>
    <w:rsid w:val="003C7199"/>
    <w:rsid w:val="003C726E"/>
    <w:rsid w:val="003C754D"/>
    <w:rsid w:val="003C76E3"/>
    <w:rsid w:val="003C7CBF"/>
    <w:rsid w:val="003C7D98"/>
    <w:rsid w:val="003D04ED"/>
    <w:rsid w:val="003D07D1"/>
    <w:rsid w:val="003D09D4"/>
    <w:rsid w:val="003D0B5F"/>
    <w:rsid w:val="003D1BC6"/>
    <w:rsid w:val="003D20E9"/>
    <w:rsid w:val="003D23F3"/>
    <w:rsid w:val="003D25FE"/>
    <w:rsid w:val="003D2A4F"/>
    <w:rsid w:val="003D2FEC"/>
    <w:rsid w:val="003D3B42"/>
    <w:rsid w:val="003D3DB6"/>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63A"/>
    <w:rsid w:val="003E0773"/>
    <w:rsid w:val="003E090D"/>
    <w:rsid w:val="003E14EF"/>
    <w:rsid w:val="003E1561"/>
    <w:rsid w:val="003E1D78"/>
    <w:rsid w:val="003E2507"/>
    <w:rsid w:val="003E28E6"/>
    <w:rsid w:val="003E2E93"/>
    <w:rsid w:val="003E363A"/>
    <w:rsid w:val="003E3CBA"/>
    <w:rsid w:val="003E3DD6"/>
    <w:rsid w:val="003E3F63"/>
    <w:rsid w:val="003E3FA8"/>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1006"/>
    <w:rsid w:val="003F1557"/>
    <w:rsid w:val="003F1655"/>
    <w:rsid w:val="003F3036"/>
    <w:rsid w:val="003F3178"/>
    <w:rsid w:val="003F39A1"/>
    <w:rsid w:val="003F39AF"/>
    <w:rsid w:val="003F3D81"/>
    <w:rsid w:val="003F4043"/>
    <w:rsid w:val="003F425D"/>
    <w:rsid w:val="003F447A"/>
    <w:rsid w:val="003F5384"/>
    <w:rsid w:val="003F59F0"/>
    <w:rsid w:val="003F5AFD"/>
    <w:rsid w:val="003F6FA6"/>
    <w:rsid w:val="003F6FF1"/>
    <w:rsid w:val="003F70FB"/>
    <w:rsid w:val="003F7451"/>
    <w:rsid w:val="003F7637"/>
    <w:rsid w:val="00400360"/>
    <w:rsid w:val="00400C90"/>
    <w:rsid w:val="00401200"/>
    <w:rsid w:val="004013C8"/>
    <w:rsid w:val="00401F8C"/>
    <w:rsid w:val="004022F1"/>
    <w:rsid w:val="00402C86"/>
    <w:rsid w:val="00403133"/>
    <w:rsid w:val="00403149"/>
    <w:rsid w:val="00403E74"/>
    <w:rsid w:val="0040409F"/>
    <w:rsid w:val="004048F3"/>
    <w:rsid w:val="00404E5B"/>
    <w:rsid w:val="00404FF6"/>
    <w:rsid w:val="00405D82"/>
    <w:rsid w:val="00406D30"/>
    <w:rsid w:val="0040703C"/>
    <w:rsid w:val="00407106"/>
    <w:rsid w:val="004071C4"/>
    <w:rsid w:val="0040737E"/>
    <w:rsid w:val="004073BC"/>
    <w:rsid w:val="004073E1"/>
    <w:rsid w:val="00407499"/>
    <w:rsid w:val="004074DF"/>
    <w:rsid w:val="00407918"/>
    <w:rsid w:val="0041024B"/>
    <w:rsid w:val="004104F7"/>
    <w:rsid w:val="00410550"/>
    <w:rsid w:val="004107A6"/>
    <w:rsid w:val="00410B06"/>
    <w:rsid w:val="00410C11"/>
    <w:rsid w:val="00410F6A"/>
    <w:rsid w:val="0041171D"/>
    <w:rsid w:val="00411CEF"/>
    <w:rsid w:val="004126B1"/>
    <w:rsid w:val="00412AB9"/>
    <w:rsid w:val="00412DBC"/>
    <w:rsid w:val="00412FAA"/>
    <w:rsid w:val="00413075"/>
    <w:rsid w:val="00413548"/>
    <w:rsid w:val="004137B3"/>
    <w:rsid w:val="00413DA3"/>
    <w:rsid w:val="00413E07"/>
    <w:rsid w:val="00414216"/>
    <w:rsid w:val="004143FE"/>
    <w:rsid w:val="0041475D"/>
    <w:rsid w:val="00414E30"/>
    <w:rsid w:val="00415758"/>
    <w:rsid w:val="00415D21"/>
    <w:rsid w:val="00415E73"/>
    <w:rsid w:val="004163A3"/>
    <w:rsid w:val="004169ED"/>
    <w:rsid w:val="00416F76"/>
    <w:rsid w:val="00417003"/>
    <w:rsid w:val="004176DA"/>
    <w:rsid w:val="004177DF"/>
    <w:rsid w:val="00420390"/>
    <w:rsid w:val="00420EC4"/>
    <w:rsid w:val="004214A5"/>
    <w:rsid w:val="00421AF4"/>
    <w:rsid w:val="00422681"/>
    <w:rsid w:val="00422689"/>
    <w:rsid w:val="004226A3"/>
    <w:rsid w:val="00422F13"/>
    <w:rsid w:val="00422F35"/>
    <w:rsid w:val="004230A8"/>
    <w:rsid w:val="004231AD"/>
    <w:rsid w:val="00423D20"/>
    <w:rsid w:val="004244EF"/>
    <w:rsid w:val="00424830"/>
    <w:rsid w:val="00424C9B"/>
    <w:rsid w:val="00424CBA"/>
    <w:rsid w:val="00424E3F"/>
    <w:rsid w:val="00425D57"/>
    <w:rsid w:val="00425F25"/>
    <w:rsid w:val="00426521"/>
    <w:rsid w:val="00426896"/>
    <w:rsid w:val="00426BAC"/>
    <w:rsid w:val="00426C5A"/>
    <w:rsid w:val="00426D4E"/>
    <w:rsid w:val="00427119"/>
    <w:rsid w:val="004277FD"/>
    <w:rsid w:val="00427B08"/>
    <w:rsid w:val="004304F4"/>
    <w:rsid w:val="00431D1A"/>
    <w:rsid w:val="00431F28"/>
    <w:rsid w:val="004322CB"/>
    <w:rsid w:val="00432B21"/>
    <w:rsid w:val="004330DF"/>
    <w:rsid w:val="004331EB"/>
    <w:rsid w:val="004334DE"/>
    <w:rsid w:val="0043378B"/>
    <w:rsid w:val="00433E14"/>
    <w:rsid w:val="00434470"/>
    <w:rsid w:val="00434ECB"/>
    <w:rsid w:val="0043511F"/>
    <w:rsid w:val="004351DB"/>
    <w:rsid w:val="00435247"/>
    <w:rsid w:val="0043526C"/>
    <w:rsid w:val="00435563"/>
    <w:rsid w:val="004357E4"/>
    <w:rsid w:val="00436242"/>
    <w:rsid w:val="0043644B"/>
    <w:rsid w:val="00436A1C"/>
    <w:rsid w:val="00436A1F"/>
    <w:rsid w:val="00436B04"/>
    <w:rsid w:val="00436E2A"/>
    <w:rsid w:val="00437D7C"/>
    <w:rsid w:val="00437EEE"/>
    <w:rsid w:val="0044016D"/>
    <w:rsid w:val="004407CA"/>
    <w:rsid w:val="00440AC7"/>
    <w:rsid w:val="00440C0A"/>
    <w:rsid w:val="00440E6B"/>
    <w:rsid w:val="00440F08"/>
    <w:rsid w:val="004421BE"/>
    <w:rsid w:val="004428F8"/>
    <w:rsid w:val="00443F2E"/>
    <w:rsid w:val="0044455A"/>
    <w:rsid w:val="004447D1"/>
    <w:rsid w:val="00444AA1"/>
    <w:rsid w:val="00445688"/>
    <w:rsid w:val="004456B7"/>
    <w:rsid w:val="00445CA1"/>
    <w:rsid w:val="00446015"/>
    <w:rsid w:val="00446707"/>
    <w:rsid w:val="004467FE"/>
    <w:rsid w:val="0044724B"/>
    <w:rsid w:val="00447456"/>
    <w:rsid w:val="0045087E"/>
    <w:rsid w:val="00450A1A"/>
    <w:rsid w:val="0045176D"/>
    <w:rsid w:val="00452379"/>
    <w:rsid w:val="00452F90"/>
    <w:rsid w:val="004533BF"/>
    <w:rsid w:val="00453FFE"/>
    <w:rsid w:val="0045405C"/>
    <w:rsid w:val="00454A2D"/>
    <w:rsid w:val="00454ECE"/>
    <w:rsid w:val="00454F0C"/>
    <w:rsid w:val="004550EA"/>
    <w:rsid w:val="004550F3"/>
    <w:rsid w:val="004555CB"/>
    <w:rsid w:val="0045577B"/>
    <w:rsid w:val="004565B2"/>
    <w:rsid w:val="004569C3"/>
    <w:rsid w:val="00456EE2"/>
    <w:rsid w:val="004570FC"/>
    <w:rsid w:val="00457531"/>
    <w:rsid w:val="004575C4"/>
    <w:rsid w:val="004605BD"/>
    <w:rsid w:val="00460E42"/>
    <w:rsid w:val="0046165A"/>
    <w:rsid w:val="00461756"/>
    <w:rsid w:val="004617F2"/>
    <w:rsid w:val="00461954"/>
    <w:rsid w:val="004624A3"/>
    <w:rsid w:val="004625EC"/>
    <w:rsid w:val="004627B1"/>
    <w:rsid w:val="00462A40"/>
    <w:rsid w:val="00462C23"/>
    <w:rsid w:val="004639AD"/>
    <w:rsid w:val="00463A0B"/>
    <w:rsid w:val="00463E94"/>
    <w:rsid w:val="0046443D"/>
    <w:rsid w:val="004647F5"/>
    <w:rsid w:val="00465010"/>
    <w:rsid w:val="004652BD"/>
    <w:rsid w:val="00465BC0"/>
    <w:rsid w:val="00465D8B"/>
    <w:rsid w:val="00466654"/>
    <w:rsid w:val="00466EFA"/>
    <w:rsid w:val="00467122"/>
    <w:rsid w:val="00467277"/>
    <w:rsid w:val="0046743F"/>
    <w:rsid w:val="004674FA"/>
    <w:rsid w:val="00467520"/>
    <w:rsid w:val="004676E3"/>
    <w:rsid w:val="00467CD6"/>
    <w:rsid w:val="00467D29"/>
    <w:rsid w:val="0047012E"/>
    <w:rsid w:val="0047025F"/>
    <w:rsid w:val="00470536"/>
    <w:rsid w:val="00470F1C"/>
    <w:rsid w:val="00471054"/>
    <w:rsid w:val="0047122E"/>
    <w:rsid w:val="00471AE0"/>
    <w:rsid w:val="00471D41"/>
    <w:rsid w:val="004724A7"/>
    <w:rsid w:val="00472537"/>
    <w:rsid w:val="00472653"/>
    <w:rsid w:val="00472752"/>
    <w:rsid w:val="00472C9B"/>
    <w:rsid w:val="00472CAC"/>
    <w:rsid w:val="00473331"/>
    <w:rsid w:val="004737C3"/>
    <w:rsid w:val="00473CC9"/>
    <w:rsid w:val="00474D4C"/>
    <w:rsid w:val="00474E54"/>
    <w:rsid w:val="00474F55"/>
    <w:rsid w:val="0047504B"/>
    <w:rsid w:val="00475104"/>
    <w:rsid w:val="004752A0"/>
    <w:rsid w:val="00475DB4"/>
    <w:rsid w:val="00476034"/>
    <w:rsid w:val="0047663C"/>
    <w:rsid w:val="004766C2"/>
    <w:rsid w:val="0047679E"/>
    <w:rsid w:val="004767AD"/>
    <w:rsid w:val="00477780"/>
    <w:rsid w:val="00477C2F"/>
    <w:rsid w:val="00477E2A"/>
    <w:rsid w:val="00480610"/>
    <w:rsid w:val="00480C0D"/>
    <w:rsid w:val="00480E4C"/>
    <w:rsid w:val="00480E93"/>
    <w:rsid w:val="00481FED"/>
    <w:rsid w:val="00482308"/>
    <w:rsid w:val="0048231A"/>
    <w:rsid w:val="0048285C"/>
    <w:rsid w:val="00482A1D"/>
    <w:rsid w:val="00482DA7"/>
    <w:rsid w:val="00483D7F"/>
    <w:rsid w:val="00484028"/>
    <w:rsid w:val="00484278"/>
    <w:rsid w:val="00484291"/>
    <w:rsid w:val="00484593"/>
    <w:rsid w:val="00484C0E"/>
    <w:rsid w:val="00484C2B"/>
    <w:rsid w:val="004851BE"/>
    <w:rsid w:val="00485EA8"/>
    <w:rsid w:val="00486135"/>
    <w:rsid w:val="0048633A"/>
    <w:rsid w:val="00486653"/>
    <w:rsid w:val="00486E71"/>
    <w:rsid w:val="004876E9"/>
    <w:rsid w:val="00487F7A"/>
    <w:rsid w:val="00487F83"/>
    <w:rsid w:val="0049026F"/>
    <w:rsid w:val="00490471"/>
    <w:rsid w:val="00490F9B"/>
    <w:rsid w:val="00491095"/>
    <w:rsid w:val="004919FD"/>
    <w:rsid w:val="00492477"/>
    <w:rsid w:val="0049261D"/>
    <w:rsid w:val="004938F0"/>
    <w:rsid w:val="00493997"/>
    <w:rsid w:val="00493B1D"/>
    <w:rsid w:val="00493EB8"/>
    <w:rsid w:val="00494327"/>
    <w:rsid w:val="0049478D"/>
    <w:rsid w:val="004949BE"/>
    <w:rsid w:val="004959D9"/>
    <w:rsid w:val="00496454"/>
    <w:rsid w:val="00496A61"/>
    <w:rsid w:val="00496BF8"/>
    <w:rsid w:val="004977C3"/>
    <w:rsid w:val="004A1734"/>
    <w:rsid w:val="004A1973"/>
    <w:rsid w:val="004A1AC1"/>
    <w:rsid w:val="004A1AE1"/>
    <w:rsid w:val="004A23B8"/>
    <w:rsid w:val="004A2763"/>
    <w:rsid w:val="004A2E87"/>
    <w:rsid w:val="004A2FF6"/>
    <w:rsid w:val="004A3499"/>
    <w:rsid w:val="004A3CE5"/>
    <w:rsid w:val="004A4090"/>
    <w:rsid w:val="004A4A2A"/>
    <w:rsid w:val="004A4A76"/>
    <w:rsid w:val="004A5A8D"/>
    <w:rsid w:val="004A5CE6"/>
    <w:rsid w:val="004A5EC5"/>
    <w:rsid w:val="004A669C"/>
    <w:rsid w:val="004A6839"/>
    <w:rsid w:val="004A69C4"/>
    <w:rsid w:val="004A6F18"/>
    <w:rsid w:val="004A6F50"/>
    <w:rsid w:val="004A7187"/>
    <w:rsid w:val="004A79E6"/>
    <w:rsid w:val="004A7DB3"/>
    <w:rsid w:val="004A7FD2"/>
    <w:rsid w:val="004B0A9F"/>
    <w:rsid w:val="004B0BB7"/>
    <w:rsid w:val="004B0D00"/>
    <w:rsid w:val="004B105E"/>
    <w:rsid w:val="004B1337"/>
    <w:rsid w:val="004B1500"/>
    <w:rsid w:val="004B1701"/>
    <w:rsid w:val="004B1C6A"/>
    <w:rsid w:val="004B21EC"/>
    <w:rsid w:val="004B29AB"/>
    <w:rsid w:val="004B2CF1"/>
    <w:rsid w:val="004B2EA5"/>
    <w:rsid w:val="004B33D3"/>
    <w:rsid w:val="004B49E6"/>
    <w:rsid w:val="004B4D3B"/>
    <w:rsid w:val="004B4EBE"/>
    <w:rsid w:val="004B5221"/>
    <w:rsid w:val="004B54A4"/>
    <w:rsid w:val="004B6033"/>
    <w:rsid w:val="004B63AF"/>
    <w:rsid w:val="004B66C4"/>
    <w:rsid w:val="004B6A2D"/>
    <w:rsid w:val="004B7278"/>
    <w:rsid w:val="004B7335"/>
    <w:rsid w:val="004B73F6"/>
    <w:rsid w:val="004B79FC"/>
    <w:rsid w:val="004B7DFD"/>
    <w:rsid w:val="004C026C"/>
    <w:rsid w:val="004C0396"/>
    <w:rsid w:val="004C0426"/>
    <w:rsid w:val="004C0D8A"/>
    <w:rsid w:val="004C1795"/>
    <w:rsid w:val="004C1C3B"/>
    <w:rsid w:val="004C23B1"/>
    <w:rsid w:val="004C253C"/>
    <w:rsid w:val="004C29CF"/>
    <w:rsid w:val="004C2C30"/>
    <w:rsid w:val="004C2D52"/>
    <w:rsid w:val="004C311C"/>
    <w:rsid w:val="004C368D"/>
    <w:rsid w:val="004C387E"/>
    <w:rsid w:val="004C38D1"/>
    <w:rsid w:val="004C3B33"/>
    <w:rsid w:val="004C3BC4"/>
    <w:rsid w:val="004C41F1"/>
    <w:rsid w:val="004C4740"/>
    <w:rsid w:val="004C4895"/>
    <w:rsid w:val="004C4CB8"/>
    <w:rsid w:val="004C4DEC"/>
    <w:rsid w:val="004C505B"/>
    <w:rsid w:val="004C5EB8"/>
    <w:rsid w:val="004C5EFC"/>
    <w:rsid w:val="004C68E1"/>
    <w:rsid w:val="004C72EA"/>
    <w:rsid w:val="004C76D8"/>
    <w:rsid w:val="004C79DD"/>
    <w:rsid w:val="004C7C05"/>
    <w:rsid w:val="004D0AF6"/>
    <w:rsid w:val="004D0F1F"/>
    <w:rsid w:val="004D0F77"/>
    <w:rsid w:val="004D1282"/>
    <w:rsid w:val="004D142B"/>
    <w:rsid w:val="004D1637"/>
    <w:rsid w:val="004D1F9D"/>
    <w:rsid w:val="004D1FCC"/>
    <w:rsid w:val="004D26A6"/>
    <w:rsid w:val="004D2734"/>
    <w:rsid w:val="004D28B5"/>
    <w:rsid w:val="004D2FF3"/>
    <w:rsid w:val="004D3A72"/>
    <w:rsid w:val="004D3E3C"/>
    <w:rsid w:val="004D434E"/>
    <w:rsid w:val="004D46E2"/>
    <w:rsid w:val="004D5144"/>
    <w:rsid w:val="004D590A"/>
    <w:rsid w:val="004D6652"/>
    <w:rsid w:val="004D691C"/>
    <w:rsid w:val="004D70C9"/>
    <w:rsid w:val="004D752C"/>
    <w:rsid w:val="004D7649"/>
    <w:rsid w:val="004D7725"/>
    <w:rsid w:val="004E0C35"/>
    <w:rsid w:val="004E146B"/>
    <w:rsid w:val="004E177F"/>
    <w:rsid w:val="004E20DA"/>
    <w:rsid w:val="004E30D3"/>
    <w:rsid w:val="004E38D0"/>
    <w:rsid w:val="004E39A2"/>
    <w:rsid w:val="004E3C04"/>
    <w:rsid w:val="004E3EF0"/>
    <w:rsid w:val="004E4224"/>
    <w:rsid w:val="004E4412"/>
    <w:rsid w:val="004E4877"/>
    <w:rsid w:val="004E4E46"/>
    <w:rsid w:val="004E5182"/>
    <w:rsid w:val="004E54BA"/>
    <w:rsid w:val="004E55AB"/>
    <w:rsid w:val="004E5607"/>
    <w:rsid w:val="004E6350"/>
    <w:rsid w:val="004E6389"/>
    <w:rsid w:val="004E68CA"/>
    <w:rsid w:val="004E6CD5"/>
    <w:rsid w:val="004E73B5"/>
    <w:rsid w:val="004E749B"/>
    <w:rsid w:val="004E7A4E"/>
    <w:rsid w:val="004E7CC0"/>
    <w:rsid w:val="004F041B"/>
    <w:rsid w:val="004F0CA5"/>
    <w:rsid w:val="004F0D9D"/>
    <w:rsid w:val="004F125C"/>
    <w:rsid w:val="004F1421"/>
    <w:rsid w:val="004F14BC"/>
    <w:rsid w:val="004F185C"/>
    <w:rsid w:val="004F1B82"/>
    <w:rsid w:val="004F2220"/>
    <w:rsid w:val="004F24E5"/>
    <w:rsid w:val="004F264D"/>
    <w:rsid w:val="004F2691"/>
    <w:rsid w:val="004F27FF"/>
    <w:rsid w:val="004F375F"/>
    <w:rsid w:val="004F3FF2"/>
    <w:rsid w:val="004F411A"/>
    <w:rsid w:val="004F4E27"/>
    <w:rsid w:val="004F4EAF"/>
    <w:rsid w:val="004F5542"/>
    <w:rsid w:val="004F6075"/>
    <w:rsid w:val="004F637B"/>
    <w:rsid w:val="004F6BF6"/>
    <w:rsid w:val="004F6EE7"/>
    <w:rsid w:val="004F70F7"/>
    <w:rsid w:val="004F7120"/>
    <w:rsid w:val="004F7477"/>
    <w:rsid w:val="004F78A7"/>
    <w:rsid w:val="0050025E"/>
    <w:rsid w:val="00500509"/>
    <w:rsid w:val="00500AE0"/>
    <w:rsid w:val="00500F01"/>
    <w:rsid w:val="00500FD8"/>
    <w:rsid w:val="005013FF"/>
    <w:rsid w:val="00501652"/>
    <w:rsid w:val="00501D64"/>
    <w:rsid w:val="00502078"/>
    <w:rsid w:val="005023C3"/>
    <w:rsid w:val="005024C0"/>
    <w:rsid w:val="005029A4"/>
    <w:rsid w:val="00502F95"/>
    <w:rsid w:val="005032D8"/>
    <w:rsid w:val="00503376"/>
    <w:rsid w:val="005034A9"/>
    <w:rsid w:val="005034FD"/>
    <w:rsid w:val="00503BC7"/>
    <w:rsid w:val="00503C70"/>
    <w:rsid w:val="00503DDE"/>
    <w:rsid w:val="00503DF5"/>
    <w:rsid w:val="005046A3"/>
    <w:rsid w:val="00504903"/>
    <w:rsid w:val="005058CC"/>
    <w:rsid w:val="0050615A"/>
    <w:rsid w:val="0050633C"/>
    <w:rsid w:val="0050648B"/>
    <w:rsid w:val="005067BC"/>
    <w:rsid w:val="0050686C"/>
    <w:rsid w:val="00506FF5"/>
    <w:rsid w:val="00507182"/>
    <w:rsid w:val="005072E3"/>
    <w:rsid w:val="00507E95"/>
    <w:rsid w:val="0051053F"/>
    <w:rsid w:val="00510CB1"/>
    <w:rsid w:val="00510CE9"/>
    <w:rsid w:val="0051162C"/>
    <w:rsid w:val="00512603"/>
    <w:rsid w:val="00512E33"/>
    <w:rsid w:val="005136B6"/>
    <w:rsid w:val="005138F3"/>
    <w:rsid w:val="005143C7"/>
    <w:rsid w:val="005146C7"/>
    <w:rsid w:val="00514F86"/>
    <w:rsid w:val="0051598C"/>
    <w:rsid w:val="00515CA4"/>
    <w:rsid w:val="0051706C"/>
    <w:rsid w:val="00517908"/>
    <w:rsid w:val="00517C03"/>
    <w:rsid w:val="00517F9F"/>
    <w:rsid w:val="005209C0"/>
    <w:rsid w:val="00520CB5"/>
    <w:rsid w:val="005210EA"/>
    <w:rsid w:val="00521C57"/>
    <w:rsid w:val="00523148"/>
    <w:rsid w:val="00523918"/>
    <w:rsid w:val="00523A0E"/>
    <w:rsid w:val="00523AC6"/>
    <w:rsid w:val="00523CD3"/>
    <w:rsid w:val="0052425B"/>
    <w:rsid w:val="005247DA"/>
    <w:rsid w:val="00524EFD"/>
    <w:rsid w:val="00525164"/>
    <w:rsid w:val="005251B2"/>
    <w:rsid w:val="00525788"/>
    <w:rsid w:val="00525E7D"/>
    <w:rsid w:val="00525F23"/>
    <w:rsid w:val="005262AC"/>
    <w:rsid w:val="005263D9"/>
    <w:rsid w:val="005266DF"/>
    <w:rsid w:val="005266F0"/>
    <w:rsid w:val="00526A3B"/>
    <w:rsid w:val="00527119"/>
    <w:rsid w:val="0052712F"/>
    <w:rsid w:val="005272F6"/>
    <w:rsid w:val="0052766A"/>
    <w:rsid w:val="005303F5"/>
    <w:rsid w:val="005309BB"/>
    <w:rsid w:val="00530D65"/>
    <w:rsid w:val="00531366"/>
    <w:rsid w:val="00531954"/>
    <w:rsid w:val="0053254A"/>
    <w:rsid w:val="005326F5"/>
    <w:rsid w:val="0053316A"/>
    <w:rsid w:val="005331C1"/>
    <w:rsid w:val="00533568"/>
    <w:rsid w:val="005336A8"/>
    <w:rsid w:val="005338F8"/>
    <w:rsid w:val="00533F7D"/>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8FA"/>
    <w:rsid w:val="00541AA2"/>
    <w:rsid w:val="00541E33"/>
    <w:rsid w:val="00542003"/>
    <w:rsid w:val="00542A08"/>
    <w:rsid w:val="00542B12"/>
    <w:rsid w:val="00542FC4"/>
    <w:rsid w:val="005436A8"/>
    <w:rsid w:val="0054378C"/>
    <w:rsid w:val="00543897"/>
    <w:rsid w:val="00543D4F"/>
    <w:rsid w:val="00543FD8"/>
    <w:rsid w:val="005442BB"/>
    <w:rsid w:val="00544558"/>
    <w:rsid w:val="0054504F"/>
    <w:rsid w:val="005450B2"/>
    <w:rsid w:val="005456CD"/>
    <w:rsid w:val="0054590A"/>
    <w:rsid w:val="00545999"/>
    <w:rsid w:val="005459C8"/>
    <w:rsid w:val="00545B0E"/>
    <w:rsid w:val="00545E5E"/>
    <w:rsid w:val="005462EC"/>
    <w:rsid w:val="0054665F"/>
    <w:rsid w:val="00546736"/>
    <w:rsid w:val="005467C6"/>
    <w:rsid w:val="00546960"/>
    <w:rsid w:val="005506DE"/>
    <w:rsid w:val="005507A3"/>
    <w:rsid w:val="00550A60"/>
    <w:rsid w:val="00550CBA"/>
    <w:rsid w:val="00551011"/>
    <w:rsid w:val="005512E2"/>
    <w:rsid w:val="00551989"/>
    <w:rsid w:val="00551A01"/>
    <w:rsid w:val="00551F73"/>
    <w:rsid w:val="005520AA"/>
    <w:rsid w:val="005525AA"/>
    <w:rsid w:val="00552B49"/>
    <w:rsid w:val="005530BA"/>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AE2"/>
    <w:rsid w:val="00556EE8"/>
    <w:rsid w:val="0055727A"/>
    <w:rsid w:val="0055734D"/>
    <w:rsid w:val="00557693"/>
    <w:rsid w:val="00557925"/>
    <w:rsid w:val="00557F24"/>
    <w:rsid w:val="0056099F"/>
    <w:rsid w:val="00560B99"/>
    <w:rsid w:val="00560E3C"/>
    <w:rsid w:val="0056157D"/>
    <w:rsid w:val="005616DF"/>
    <w:rsid w:val="0056216B"/>
    <w:rsid w:val="0056244B"/>
    <w:rsid w:val="00562625"/>
    <w:rsid w:val="00563468"/>
    <w:rsid w:val="00563730"/>
    <w:rsid w:val="00563A3A"/>
    <w:rsid w:val="00563EDB"/>
    <w:rsid w:val="0056460C"/>
    <w:rsid w:val="0056493B"/>
    <w:rsid w:val="00564E7A"/>
    <w:rsid w:val="005650CA"/>
    <w:rsid w:val="00565D75"/>
    <w:rsid w:val="005661A8"/>
    <w:rsid w:val="005661CA"/>
    <w:rsid w:val="00566336"/>
    <w:rsid w:val="00566ABF"/>
    <w:rsid w:val="00567110"/>
    <w:rsid w:val="005673FA"/>
    <w:rsid w:val="0056749A"/>
    <w:rsid w:val="00567C91"/>
    <w:rsid w:val="00567DAE"/>
    <w:rsid w:val="00567F60"/>
    <w:rsid w:val="00570005"/>
    <w:rsid w:val="00570943"/>
    <w:rsid w:val="00571123"/>
    <w:rsid w:val="005711B9"/>
    <w:rsid w:val="00571D6D"/>
    <w:rsid w:val="00571FAA"/>
    <w:rsid w:val="00572541"/>
    <w:rsid w:val="00572B8B"/>
    <w:rsid w:val="00572CCC"/>
    <w:rsid w:val="00572FA5"/>
    <w:rsid w:val="005736D4"/>
    <w:rsid w:val="00574047"/>
    <w:rsid w:val="0057427A"/>
    <w:rsid w:val="005749F3"/>
    <w:rsid w:val="00574D88"/>
    <w:rsid w:val="00575C79"/>
    <w:rsid w:val="0057615F"/>
    <w:rsid w:val="00577B4E"/>
    <w:rsid w:val="00577C3E"/>
    <w:rsid w:val="005800A4"/>
    <w:rsid w:val="00580376"/>
    <w:rsid w:val="0058065E"/>
    <w:rsid w:val="00580D9C"/>
    <w:rsid w:val="00580F15"/>
    <w:rsid w:val="005811CF"/>
    <w:rsid w:val="00581237"/>
    <w:rsid w:val="005812FD"/>
    <w:rsid w:val="00581F68"/>
    <w:rsid w:val="00582828"/>
    <w:rsid w:val="00582D23"/>
    <w:rsid w:val="0058349A"/>
    <w:rsid w:val="00585819"/>
    <w:rsid w:val="0058587A"/>
    <w:rsid w:val="00585C3E"/>
    <w:rsid w:val="005862DB"/>
    <w:rsid w:val="00586626"/>
    <w:rsid w:val="00586E63"/>
    <w:rsid w:val="00587B15"/>
    <w:rsid w:val="005905B7"/>
    <w:rsid w:val="00591043"/>
    <w:rsid w:val="005911CD"/>
    <w:rsid w:val="005913BD"/>
    <w:rsid w:val="005914AD"/>
    <w:rsid w:val="005915FF"/>
    <w:rsid w:val="00591938"/>
    <w:rsid w:val="00591B4C"/>
    <w:rsid w:val="0059232F"/>
    <w:rsid w:val="00592591"/>
    <w:rsid w:val="005926F1"/>
    <w:rsid w:val="0059276F"/>
    <w:rsid w:val="00592C0C"/>
    <w:rsid w:val="00593015"/>
    <w:rsid w:val="00593128"/>
    <w:rsid w:val="00593222"/>
    <w:rsid w:val="00593448"/>
    <w:rsid w:val="00593AA4"/>
    <w:rsid w:val="005942FD"/>
    <w:rsid w:val="005947A1"/>
    <w:rsid w:val="00594B98"/>
    <w:rsid w:val="005959F8"/>
    <w:rsid w:val="0059655F"/>
    <w:rsid w:val="00596956"/>
    <w:rsid w:val="00596B62"/>
    <w:rsid w:val="0059769F"/>
    <w:rsid w:val="005A03D6"/>
    <w:rsid w:val="005A0A4E"/>
    <w:rsid w:val="005A123C"/>
    <w:rsid w:val="005A1363"/>
    <w:rsid w:val="005A1499"/>
    <w:rsid w:val="005A1730"/>
    <w:rsid w:val="005A1858"/>
    <w:rsid w:val="005A1A08"/>
    <w:rsid w:val="005A32EC"/>
    <w:rsid w:val="005A355E"/>
    <w:rsid w:val="005A37CA"/>
    <w:rsid w:val="005A396F"/>
    <w:rsid w:val="005A42D8"/>
    <w:rsid w:val="005A42DD"/>
    <w:rsid w:val="005A4B22"/>
    <w:rsid w:val="005A4D91"/>
    <w:rsid w:val="005A5257"/>
    <w:rsid w:val="005A53DC"/>
    <w:rsid w:val="005A5639"/>
    <w:rsid w:val="005A5BD3"/>
    <w:rsid w:val="005A5E61"/>
    <w:rsid w:val="005A6237"/>
    <w:rsid w:val="005A63F2"/>
    <w:rsid w:val="005A6D29"/>
    <w:rsid w:val="005A70C5"/>
    <w:rsid w:val="005A7B8B"/>
    <w:rsid w:val="005A7D0D"/>
    <w:rsid w:val="005B01F5"/>
    <w:rsid w:val="005B044B"/>
    <w:rsid w:val="005B04C3"/>
    <w:rsid w:val="005B0A82"/>
    <w:rsid w:val="005B0E19"/>
    <w:rsid w:val="005B1723"/>
    <w:rsid w:val="005B1CD3"/>
    <w:rsid w:val="005B2092"/>
    <w:rsid w:val="005B2763"/>
    <w:rsid w:val="005B298F"/>
    <w:rsid w:val="005B2AEF"/>
    <w:rsid w:val="005B3172"/>
    <w:rsid w:val="005B41B4"/>
    <w:rsid w:val="005B42D9"/>
    <w:rsid w:val="005B4497"/>
    <w:rsid w:val="005B46CB"/>
    <w:rsid w:val="005B49C5"/>
    <w:rsid w:val="005B4D8E"/>
    <w:rsid w:val="005B4DBA"/>
    <w:rsid w:val="005B4DFC"/>
    <w:rsid w:val="005B54DB"/>
    <w:rsid w:val="005B5748"/>
    <w:rsid w:val="005B58B7"/>
    <w:rsid w:val="005B6240"/>
    <w:rsid w:val="005B6BF1"/>
    <w:rsid w:val="005B6F9F"/>
    <w:rsid w:val="005B7067"/>
    <w:rsid w:val="005B71E6"/>
    <w:rsid w:val="005B756E"/>
    <w:rsid w:val="005B7981"/>
    <w:rsid w:val="005B7F26"/>
    <w:rsid w:val="005C0578"/>
    <w:rsid w:val="005C07B0"/>
    <w:rsid w:val="005C09A1"/>
    <w:rsid w:val="005C0BA6"/>
    <w:rsid w:val="005C1339"/>
    <w:rsid w:val="005C1ECB"/>
    <w:rsid w:val="005C1FB0"/>
    <w:rsid w:val="005C273B"/>
    <w:rsid w:val="005C2E05"/>
    <w:rsid w:val="005C2FA1"/>
    <w:rsid w:val="005C30E4"/>
    <w:rsid w:val="005C328B"/>
    <w:rsid w:val="005C39CE"/>
    <w:rsid w:val="005C4A02"/>
    <w:rsid w:val="005C4B32"/>
    <w:rsid w:val="005C56F2"/>
    <w:rsid w:val="005C5A7E"/>
    <w:rsid w:val="005C6B41"/>
    <w:rsid w:val="005C7099"/>
    <w:rsid w:val="005C76D4"/>
    <w:rsid w:val="005D0161"/>
    <w:rsid w:val="005D0433"/>
    <w:rsid w:val="005D06C7"/>
    <w:rsid w:val="005D075C"/>
    <w:rsid w:val="005D0959"/>
    <w:rsid w:val="005D0A47"/>
    <w:rsid w:val="005D1213"/>
    <w:rsid w:val="005D1580"/>
    <w:rsid w:val="005D15F8"/>
    <w:rsid w:val="005D22C7"/>
    <w:rsid w:val="005D277E"/>
    <w:rsid w:val="005D2ED8"/>
    <w:rsid w:val="005D3305"/>
    <w:rsid w:val="005D348B"/>
    <w:rsid w:val="005D3E0D"/>
    <w:rsid w:val="005D3E99"/>
    <w:rsid w:val="005D4511"/>
    <w:rsid w:val="005D48DE"/>
    <w:rsid w:val="005D51EF"/>
    <w:rsid w:val="005D5C20"/>
    <w:rsid w:val="005D5C73"/>
    <w:rsid w:val="005D5F67"/>
    <w:rsid w:val="005D6505"/>
    <w:rsid w:val="005D6F36"/>
    <w:rsid w:val="005D74A2"/>
    <w:rsid w:val="005E0118"/>
    <w:rsid w:val="005E161D"/>
    <w:rsid w:val="005E18BC"/>
    <w:rsid w:val="005E196D"/>
    <w:rsid w:val="005E1C1F"/>
    <w:rsid w:val="005E23DE"/>
    <w:rsid w:val="005E332E"/>
    <w:rsid w:val="005E35A2"/>
    <w:rsid w:val="005E36DA"/>
    <w:rsid w:val="005E36F1"/>
    <w:rsid w:val="005E3AC6"/>
    <w:rsid w:val="005E3DC2"/>
    <w:rsid w:val="005E4161"/>
    <w:rsid w:val="005E4C87"/>
    <w:rsid w:val="005E4D11"/>
    <w:rsid w:val="005E4FAE"/>
    <w:rsid w:val="005E5193"/>
    <w:rsid w:val="005E5292"/>
    <w:rsid w:val="005E5398"/>
    <w:rsid w:val="005E5AF5"/>
    <w:rsid w:val="005E5B85"/>
    <w:rsid w:val="005E5EE0"/>
    <w:rsid w:val="005E62DF"/>
    <w:rsid w:val="005E63D1"/>
    <w:rsid w:val="005E65CA"/>
    <w:rsid w:val="005E6C42"/>
    <w:rsid w:val="005E6F28"/>
    <w:rsid w:val="005E6F84"/>
    <w:rsid w:val="005E702A"/>
    <w:rsid w:val="005E70BF"/>
    <w:rsid w:val="005E71F5"/>
    <w:rsid w:val="005E7226"/>
    <w:rsid w:val="005E7227"/>
    <w:rsid w:val="005E7466"/>
    <w:rsid w:val="005E76D4"/>
    <w:rsid w:val="005E7894"/>
    <w:rsid w:val="005E7E02"/>
    <w:rsid w:val="005F01DF"/>
    <w:rsid w:val="005F048B"/>
    <w:rsid w:val="005F0522"/>
    <w:rsid w:val="005F13FC"/>
    <w:rsid w:val="005F1770"/>
    <w:rsid w:val="005F1862"/>
    <w:rsid w:val="005F197A"/>
    <w:rsid w:val="005F2103"/>
    <w:rsid w:val="005F2145"/>
    <w:rsid w:val="005F331E"/>
    <w:rsid w:val="005F41FB"/>
    <w:rsid w:val="005F46C0"/>
    <w:rsid w:val="005F5C25"/>
    <w:rsid w:val="005F5F9E"/>
    <w:rsid w:val="005F6242"/>
    <w:rsid w:val="005F667F"/>
    <w:rsid w:val="005F6B4C"/>
    <w:rsid w:val="005F6D12"/>
    <w:rsid w:val="005F6E9C"/>
    <w:rsid w:val="005F7178"/>
    <w:rsid w:val="005F71CC"/>
    <w:rsid w:val="005F78A3"/>
    <w:rsid w:val="005F7988"/>
    <w:rsid w:val="005F7C04"/>
    <w:rsid w:val="006007EA"/>
    <w:rsid w:val="006008C2"/>
    <w:rsid w:val="0060111B"/>
    <w:rsid w:val="006011B5"/>
    <w:rsid w:val="006017BC"/>
    <w:rsid w:val="00601AED"/>
    <w:rsid w:val="00601F08"/>
    <w:rsid w:val="006022BD"/>
    <w:rsid w:val="006026F2"/>
    <w:rsid w:val="006028A8"/>
    <w:rsid w:val="00602A4C"/>
    <w:rsid w:val="00604052"/>
    <w:rsid w:val="006043A6"/>
    <w:rsid w:val="006046C6"/>
    <w:rsid w:val="0060498D"/>
    <w:rsid w:val="006049E3"/>
    <w:rsid w:val="00605115"/>
    <w:rsid w:val="00605A21"/>
    <w:rsid w:val="00605B0E"/>
    <w:rsid w:val="00605D09"/>
    <w:rsid w:val="006062AE"/>
    <w:rsid w:val="00606365"/>
    <w:rsid w:val="00606785"/>
    <w:rsid w:val="00606B89"/>
    <w:rsid w:val="00606D4B"/>
    <w:rsid w:val="00606E0A"/>
    <w:rsid w:val="00607036"/>
    <w:rsid w:val="006071FF"/>
    <w:rsid w:val="0060723E"/>
    <w:rsid w:val="00607F20"/>
    <w:rsid w:val="0061011A"/>
    <w:rsid w:val="00610271"/>
    <w:rsid w:val="0061136A"/>
    <w:rsid w:val="006114E9"/>
    <w:rsid w:val="00611CAC"/>
    <w:rsid w:val="006126AC"/>
    <w:rsid w:val="00613392"/>
    <w:rsid w:val="00613D06"/>
    <w:rsid w:val="00614335"/>
    <w:rsid w:val="00614921"/>
    <w:rsid w:val="0061492D"/>
    <w:rsid w:val="00614DE0"/>
    <w:rsid w:val="00615356"/>
    <w:rsid w:val="00616AB4"/>
    <w:rsid w:val="00616BAE"/>
    <w:rsid w:val="00617859"/>
    <w:rsid w:val="00617E02"/>
    <w:rsid w:val="0062156C"/>
    <w:rsid w:val="0062242C"/>
    <w:rsid w:val="00623308"/>
    <w:rsid w:val="00623B05"/>
    <w:rsid w:val="0062411A"/>
    <w:rsid w:val="0062423C"/>
    <w:rsid w:val="006243FF"/>
    <w:rsid w:val="006244DC"/>
    <w:rsid w:val="006245D5"/>
    <w:rsid w:val="00624AA6"/>
    <w:rsid w:val="00624BE0"/>
    <w:rsid w:val="0062560B"/>
    <w:rsid w:val="00625797"/>
    <w:rsid w:val="00625DD6"/>
    <w:rsid w:val="00625FC0"/>
    <w:rsid w:val="0062610D"/>
    <w:rsid w:val="00626DE4"/>
    <w:rsid w:val="00627234"/>
    <w:rsid w:val="00627365"/>
    <w:rsid w:val="00627A27"/>
    <w:rsid w:val="006300F3"/>
    <w:rsid w:val="00630DA2"/>
    <w:rsid w:val="0063139F"/>
    <w:rsid w:val="0063167C"/>
    <w:rsid w:val="0063209D"/>
    <w:rsid w:val="00632478"/>
    <w:rsid w:val="00632E3A"/>
    <w:rsid w:val="0063316F"/>
    <w:rsid w:val="00633715"/>
    <w:rsid w:val="00633842"/>
    <w:rsid w:val="00633A62"/>
    <w:rsid w:val="00634050"/>
    <w:rsid w:val="0063408A"/>
    <w:rsid w:val="006342F7"/>
    <w:rsid w:val="00634AF9"/>
    <w:rsid w:val="0063591C"/>
    <w:rsid w:val="0063598D"/>
    <w:rsid w:val="00635A12"/>
    <w:rsid w:val="006361EB"/>
    <w:rsid w:val="0063639D"/>
    <w:rsid w:val="00636B11"/>
    <w:rsid w:val="00637F40"/>
    <w:rsid w:val="006400BB"/>
    <w:rsid w:val="00640720"/>
    <w:rsid w:val="006407DE"/>
    <w:rsid w:val="006409FD"/>
    <w:rsid w:val="00640C31"/>
    <w:rsid w:val="00641084"/>
    <w:rsid w:val="0064136A"/>
    <w:rsid w:val="00641CCE"/>
    <w:rsid w:val="00641DDF"/>
    <w:rsid w:val="006420AA"/>
    <w:rsid w:val="0064297E"/>
    <w:rsid w:val="006429C2"/>
    <w:rsid w:val="00642A58"/>
    <w:rsid w:val="006442CC"/>
    <w:rsid w:val="00644A17"/>
    <w:rsid w:val="00644A79"/>
    <w:rsid w:val="00645EA9"/>
    <w:rsid w:val="00646211"/>
    <w:rsid w:val="006464E3"/>
    <w:rsid w:val="00646918"/>
    <w:rsid w:val="006469EF"/>
    <w:rsid w:val="00647014"/>
    <w:rsid w:val="00647DC8"/>
    <w:rsid w:val="00647DF3"/>
    <w:rsid w:val="00647EC8"/>
    <w:rsid w:val="006501C1"/>
    <w:rsid w:val="00650491"/>
    <w:rsid w:val="00650892"/>
    <w:rsid w:val="00650B15"/>
    <w:rsid w:val="006513A0"/>
    <w:rsid w:val="0065182D"/>
    <w:rsid w:val="00652DAA"/>
    <w:rsid w:val="00652DC8"/>
    <w:rsid w:val="00652EC1"/>
    <w:rsid w:val="006535BC"/>
    <w:rsid w:val="00653886"/>
    <w:rsid w:val="006538BF"/>
    <w:rsid w:val="006541C9"/>
    <w:rsid w:val="00654358"/>
    <w:rsid w:val="0065471E"/>
    <w:rsid w:val="00654838"/>
    <w:rsid w:val="00655670"/>
    <w:rsid w:val="00655CE3"/>
    <w:rsid w:val="00656CB1"/>
    <w:rsid w:val="00657009"/>
    <w:rsid w:val="0065707D"/>
    <w:rsid w:val="00657241"/>
    <w:rsid w:val="006572A7"/>
    <w:rsid w:val="00657500"/>
    <w:rsid w:val="006576E0"/>
    <w:rsid w:val="00657C77"/>
    <w:rsid w:val="00660347"/>
    <w:rsid w:val="00660C79"/>
    <w:rsid w:val="00660E9A"/>
    <w:rsid w:val="006625F7"/>
    <w:rsid w:val="006626A4"/>
    <w:rsid w:val="00662D9A"/>
    <w:rsid w:val="00663316"/>
    <w:rsid w:val="00663658"/>
    <w:rsid w:val="006636C7"/>
    <w:rsid w:val="006645F3"/>
    <w:rsid w:val="00664D5D"/>
    <w:rsid w:val="006654C9"/>
    <w:rsid w:val="00665CFA"/>
    <w:rsid w:val="00665E29"/>
    <w:rsid w:val="0066684F"/>
    <w:rsid w:val="00666C51"/>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BEB"/>
    <w:rsid w:val="00674DA8"/>
    <w:rsid w:val="006751B6"/>
    <w:rsid w:val="00675881"/>
    <w:rsid w:val="00675A36"/>
    <w:rsid w:val="00675E1F"/>
    <w:rsid w:val="0067602F"/>
    <w:rsid w:val="006762CF"/>
    <w:rsid w:val="0067673D"/>
    <w:rsid w:val="006767C2"/>
    <w:rsid w:val="00676909"/>
    <w:rsid w:val="00676C4A"/>
    <w:rsid w:val="006777E8"/>
    <w:rsid w:val="0068036B"/>
    <w:rsid w:val="00680844"/>
    <w:rsid w:val="00680D94"/>
    <w:rsid w:val="006810D1"/>
    <w:rsid w:val="0068132D"/>
    <w:rsid w:val="006814D9"/>
    <w:rsid w:val="0068166A"/>
    <w:rsid w:val="00681924"/>
    <w:rsid w:val="006823CD"/>
    <w:rsid w:val="00682B54"/>
    <w:rsid w:val="00682C00"/>
    <w:rsid w:val="00682F48"/>
    <w:rsid w:val="00683250"/>
    <w:rsid w:val="0068378A"/>
    <w:rsid w:val="00683BED"/>
    <w:rsid w:val="00683C91"/>
    <w:rsid w:val="006841F7"/>
    <w:rsid w:val="00684607"/>
    <w:rsid w:val="00684F52"/>
    <w:rsid w:val="00685E2B"/>
    <w:rsid w:val="00686225"/>
    <w:rsid w:val="00686585"/>
    <w:rsid w:val="006868BF"/>
    <w:rsid w:val="00686FDE"/>
    <w:rsid w:val="0068713C"/>
    <w:rsid w:val="00687787"/>
    <w:rsid w:val="00687C2A"/>
    <w:rsid w:val="00690236"/>
    <w:rsid w:val="006907F3"/>
    <w:rsid w:val="00691332"/>
    <w:rsid w:val="00691987"/>
    <w:rsid w:val="006924EB"/>
    <w:rsid w:val="00692556"/>
    <w:rsid w:val="00692D6F"/>
    <w:rsid w:val="00692E96"/>
    <w:rsid w:val="00692EEF"/>
    <w:rsid w:val="006937F3"/>
    <w:rsid w:val="006938C7"/>
    <w:rsid w:val="00693ABE"/>
    <w:rsid w:val="00693AF8"/>
    <w:rsid w:val="00693F55"/>
    <w:rsid w:val="006944C4"/>
    <w:rsid w:val="0069468A"/>
    <w:rsid w:val="00694A2E"/>
    <w:rsid w:val="00695757"/>
    <w:rsid w:val="006957DC"/>
    <w:rsid w:val="00695B2B"/>
    <w:rsid w:val="00695F1B"/>
    <w:rsid w:val="0069617F"/>
    <w:rsid w:val="00696478"/>
    <w:rsid w:val="006965F6"/>
    <w:rsid w:val="00696B37"/>
    <w:rsid w:val="006A0A6D"/>
    <w:rsid w:val="006A1484"/>
    <w:rsid w:val="006A1544"/>
    <w:rsid w:val="006A1D84"/>
    <w:rsid w:val="006A20B2"/>
    <w:rsid w:val="006A21C9"/>
    <w:rsid w:val="006A2C2A"/>
    <w:rsid w:val="006A2F4A"/>
    <w:rsid w:val="006A34A9"/>
    <w:rsid w:val="006A3530"/>
    <w:rsid w:val="006A38E7"/>
    <w:rsid w:val="006A409A"/>
    <w:rsid w:val="006A4395"/>
    <w:rsid w:val="006A4905"/>
    <w:rsid w:val="006A4C50"/>
    <w:rsid w:val="006A5F09"/>
    <w:rsid w:val="006A630F"/>
    <w:rsid w:val="006A6868"/>
    <w:rsid w:val="006A74F8"/>
    <w:rsid w:val="006B020C"/>
    <w:rsid w:val="006B0285"/>
    <w:rsid w:val="006B03D2"/>
    <w:rsid w:val="006B07AF"/>
    <w:rsid w:val="006B0820"/>
    <w:rsid w:val="006B0B1F"/>
    <w:rsid w:val="006B0BEA"/>
    <w:rsid w:val="006B15D8"/>
    <w:rsid w:val="006B2C56"/>
    <w:rsid w:val="006B2E16"/>
    <w:rsid w:val="006B3221"/>
    <w:rsid w:val="006B3A70"/>
    <w:rsid w:val="006B3CC6"/>
    <w:rsid w:val="006B3E22"/>
    <w:rsid w:val="006B4384"/>
    <w:rsid w:val="006B44B4"/>
    <w:rsid w:val="006B4DD4"/>
    <w:rsid w:val="006B4EF3"/>
    <w:rsid w:val="006B4F49"/>
    <w:rsid w:val="006B5118"/>
    <w:rsid w:val="006B5342"/>
    <w:rsid w:val="006B5965"/>
    <w:rsid w:val="006B5AFC"/>
    <w:rsid w:val="006B5FDF"/>
    <w:rsid w:val="006B6305"/>
    <w:rsid w:val="006B6AC4"/>
    <w:rsid w:val="006B7534"/>
    <w:rsid w:val="006B77B4"/>
    <w:rsid w:val="006B77C2"/>
    <w:rsid w:val="006B79DF"/>
    <w:rsid w:val="006C0E81"/>
    <w:rsid w:val="006C11D7"/>
    <w:rsid w:val="006C1965"/>
    <w:rsid w:val="006C2C2C"/>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9B9"/>
    <w:rsid w:val="006C7A5B"/>
    <w:rsid w:val="006D03EF"/>
    <w:rsid w:val="006D0637"/>
    <w:rsid w:val="006D0D4A"/>
    <w:rsid w:val="006D0DBF"/>
    <w:rsid w:val="006D12D8"/>
    <w:rsid w:val="006D16CE"/>
    <w:rsid w:val="006D1E5C"/>
    <w:rsid w:val="006D2232"/>
    <w:rsid w:val="006D233C"/>
    <w:rsid w:val="006D2669"/>
    <w:rsid w:val="006D3362"/>
    <w:rsid w:val="006D3D66"/>
    <w:rsid w:val="006D3D67"/>
    <w:rsid w:val="006D49BB"/>
    <w:rsid w:val="006D51B9"/>
    <w:rsid w:val="006D64D9"/>
    <w:rsid w:val="006D6A04"/>
    <w:rsid w:val="006D6E99"/>
    <w:rsid w:val="006D70E9"/>
    <w:rsid w:val="006D7480"/>
    <w:rsid w:val="006E020E"/>
    <w:rsid w:val="006E0270"/>
    <w:rsid w:val="006E11A0"/>
    <w:rsid w:val="006E171C"/>
    <w:rsid w:val="006E177F"/>
    <w:rsid w:val="006E1C96"/>
    <w:rsid w:val="006E1FA1"/>
    <w:rsid w:val="006E2648"/>
    <w:rsid w:val="006E2694"/>
    <w:rsid w:val="006E2BEA"/>
    <w:rsid w:val="006E2DCA"/>
    <w:rsid w:val="006E307C"/>
    <w:rsid w:val="006E3160"/>
    <w:rsid w:val="006E331A"/>
    <w:rsid w:val="006E346B"/>
    <w:rsid w:val="006E3C20"/>
    <w:rsid w:val="006E3DF2"/>
    <w:rsid w:val="006E4BC2"/>
    <w:rsid w:val="006E4BFA"/>
    <w:rsid w:val="006E4D3A"/>
    <w:rsid w:val="006E5AB0"/>
    <w:rsid w:val="006E5CC1"/>
    <w:rsid w:val="006E5E6D"/>
    <w:rsid w:val="006E5FBE"/>
    <w:rsid w:val="006E6451"/>
    <w:rsid w:val="006E70DB"/>
    <w:rsid w:val="006E70F9"/>
    <w:rsid w:val="006E74E7"/>
    <w:rsid w:val="006E76CF"/>
    <w:rsid w:val="006F0CB7"/>
    <w:rsid w:val="006F133B"/>
    <w:rsid w:val="006F1C4B"/>
    <w:rsid w:val="006F1C55"/>
    <w:rsid w:val="006F1DFB"/>
    <w:rsid w:val="006F1F3B"/>
    <w:rsid w:val="006F39F8"/>
    <w:rsid w:val="006F3AA3"/>
    <w:rsid w:val="006F3D21"/>
    <w:rsid w:val="006F3FD0"/>
    <w:rsid w:val="006F5247"/>
    <w:rsid w:val="006F59A2"/>
    <w:rsid w:val="006F625F"/>
    <w:rsid w:val="006F6949"/>
    <w:rsid w:val="006F7073"/>
    <w:rsid w:val="006F74E0"/>
    <w:rsid w:val="006F790F"/>
    <w:rsid w:val="00700226"/>
    <w:rsid w:val="00700FD6"/>
    <w:rsid w:val="007012F3"/>
    <w:rsid w:val="00701AB0"/>
    <w:rsid w:val="00701B1C"/>
    <w:rsid w:val="00702A20"/>
    <w:rsid w:val="00702D70"/>
    <w:rsid w:val="00702E00"/>
    <w:rsid w:val="0070313A"/>
    <w:rsid w:val="007034F7"/>
    <w:rsid w:val="0070387C"/>
    <w:rsid w:val="00703C3B"/>
    <w:rsid w:val="00704944"/>
    <w:rsid w:val="00704BB3"/>
    <w:rsid w:val="00704C85"/>
    <w:rsid w:val="007051A0"/>
    <w:rsid w:val="007054F3"/>
    <w:rsid w:val="0070684E"/>
    <w:rsid w:val="007068A5"/>
    <w:rsid w:val="00706906"/>
    <w:rsid w:val="00706CD1"/>
    <w:rsid w:val="007074BC"/>
    <w:rsid w:val="0070761C"/>
    <w:rsid w:val="007077F3"/>
    <w:rsid w:val="00707FB2"/>
    <w:rsid w:val="007115A4"/>
    <w:rsid w:val="00711B86"/>
    <w:rsid w:val="007122C1"/>
    <w:rsid w:val="00712B25"/>
    <w:rsid w:val="007132D7"/>
    <w:rsid w:val="007136BB"/>
    <w:rsid w:val="007138AC"/>
    <w:rsid w:val="00713C61"/>
    <w:rsid w:val="00713D4B"/>
    <w:rsid w:val="007140E1"/>
    <w:rsid w:val="0071505E"/>
    <w:rsid w:val="00715D51"/>
    <w:rsid w:val="00716701"/>
    <w:rsid w:val="007177D3"/>
    <w:rsid w:val="007178AF"/>
    <w:rsid w:val="00717A70"/>
    <w:rsid w:val="00717D1A"/>
    <w:rsid w:val="007204DD"/>
    <w:rsid w:val="007205AF"/>
    <w:rsid w:val="007206C4"/>
    <w:rsid w:val="0072091B"/>
    <w:rsid w:val="00720AAF"/>
    <w:rsid w:val="007222AE"/>
    <w:rsid w:val="007224E9"/>
    <w:rsid w:val="007226C8"/>
    <w:rsid w:val="007234CD"/>
    <w:rsid w:val="007240E8"/>
    <w:rsid w:val="00724337"/>
    <w:rsid w:val="00724C87"/>
    <w:rsid w:val="007251B6"/>
    <w:rsid w:val="00725706"/>
    <w:rsid w:val="00726306"/>
    <w:rsid w:val="007264B5"/>
    <w:rsid w:val="0072684A"/>
    <w:rsid w:val="00726D88"/>
    <w:rsid w:val="007307BB"/>
    <w:rsid w:val="00731227"/>
    <w:rsid w:val="00731827"/>
    <w:rsid w:val="00732861"/>
    <w:rsid w:val="007328ED"/>
    <w:rsid w:val="00732DF4"/>
    <w:rsid w:val="00732F89"/>
    <w:rsid w:val="0073408C"/>
    <w:rsid w:val="00734740"/>
    <w:rsid w:val="007347A9"/>
    <w:rsid w:val="00734B1F"/>
    <w:rsid w:val="00734C65"/>
    <w:rsid w:val="007353FF"/>
    <w:rsid w:val="0073656D"/>
    <w:rsid w:val="007367DA"/>
    <w:rsid w:val="007374BF"/>
    <w:rsid w:val="00737559"/>
    <w:rsid w:val="00737806"/>
    <w:rsid w:val="00737BD8"/>
    <w:rsid w:val="007405EB"/>
    <w:rsid w:val="00740726"/>
    <w:rsid w:val="00740D45"/>
    <w:rsid w:val="00741091"/>
    <w:rsid w:val="007413DA"/>
    <w:rsid w:val="00741DB5"/>
    <w:rsid w:val="00741F52"/>
    <w:rsid w:val="00742752"/>
    <w:rsid w:val="007429D3"/>
    <w:rsid w:val="00742A92"/>
    <w:rsid w:val="00742C46"/>
    <w:rsid w:val="007433D1"/>
    <w:rsid w:val="00743658"/>
    <w:rsid w:val="00744B4A"/>
    <w:rsid w:val="00745207"/>
    <w:rsid w:val="00745A0F"/>
    <w:rsid w:val="00745E1E"/>
    <w:rsid w:val="00746335"/>
    <w:rsid w:val="00746B08"/>
    <w:rsid w:val="00746FFA"/>
    <w:rsid w:val="00747203"/>
    <w:rsid w:val="00747E66"/>
    <w:rsid w:val="0075010E"/>
    <w:rsid w:val="0075030C"/>
    <w:rsid w:val="007503F1"/>
    <w:rsid w:val="00750578"/>
    <w:rsid w:val="00751068"/>
    <w:rsid w:val="00751BFA"/>
    <w:rsid w:val="00752084"/>
    <w:rsid w:val="007521B9"/>
    <w:rsid w:val="007527A0"/>
    <w:rsid w:val="00752A9D"/>
    <w:rsid w:val="00752D1F"/>
    <w:rsid w:val="00752F5D"/>
    <w:rsid w:val="00752FDC"/>
    <w:rsid w:val="00753A3C"/>
    <w:rsid w:val="00753A44"/>
    <w:rsid w:val="00753BAE"/>
    <w:rsid w:val="00753EB3"/>
    <w:rsid w:val="00753FFE"/>
    <w:rsid w:val="0075442B"/>
    <w:rsid w:val="00754469"/>
    <w:rsid w:val="00755554"/>
    <w:rsid w:val="00755D54"/>
    <w:rsid w:val="00756087"/>
    <w:rsid w:val="00756177"/>
    <w:rsid w:val="00756198"/>
    <w:rsid w:val="0075625A"/>
    <w:rsid w:val="00756464"/>
    <w:rsid w:val="007568F8"/>
    <w:rsid w:val="0075696D"/>
    <w:rsid w:val="00757EC7"/>
    <w:rsid w:val="00760505"/>
    <w:rsid w:val="0076098F"/>
    <w:rsid w:val="00761009"/>
    <w:rsid w:val="0076134C"/>
    <w:rsid w:val="00761B19"/>
    <w:rsid w:val="007624D1"/>
    <w:rsid w:val="00762547"/>
    <w:rsid w:val="0076270D"/>
    <w:rsid w:val="0076298B"/>
    <w:rsid w:val="00762DC6"/>
    <w:rsid w:val="00763366"/>
    <w:rsid w:val="0076382A"/>
    <w:rsid w:val="00763938"/>
    <w:rsid w:val="00763E20"/>
    <w:rsid w:val="00763E80"/>
    <w:rsid w:val="00764077"/>
    <w:rsid w:val="007642C3"/>
    <w:rsid w:val="007642F5"/>
    <w:rsid w:val="007646C9"/>
    <w:rsid w:val="0076475D"/>
    <w:rsid w:val="00764B66"/>
    <w:rsid w:val="00764CE1"/>
    <w:rsid w:val="00764EE6"/>
    <w:rsid w:val="00764FB6"/>
    <w:rsid w:val="00765A63"/>
    <w:rsid w:val="00765CA8"/>
    <w:rsid w:val="00766073"/>
    <w:rsid w:val="00766582"/>
    <w:rsid w:val="007666AE"/>
    <w:rsid w:val="007675FB"/>
    <w:rsid w:val="00767705"/>
    <w:rsid w:val="00767717"/>
    <w:rsid w:val="00767D3E"/>
    <w:rsid w:val="00767D7A"/>
    <w:rsid w:val="00767E56"/>
    <w:rsid w:val="0077009D"/>
    <w:rsid w:val="00770727"/>
    <w:rsid w:val="00770AB8"/>
    <w:rsid w:val="00770C01"/>
    <w:rsid w:val="00771E85"/>
    <w:rsid w:val="0077261C"/>
    <w:rsid w:val="00772D76"/>
    <w:rsid w:val="00773BCA"/>
    <w:rsid w:val="007743A7"/>
    <w:rsid w:val="0077468F"/>
    <w:rsid w:val="00774B46"/>
    <w:rsid w:val="007752E4"/>
    <w:rsid w:val="007754AC"/>
    <w:rsid w:val="00775B0A"/>
    <w:rsid w:val="007764BA"/>
    <w:rsid w:val="00776BB0"/>
    <w:rsid w:val="00776BDA"/>
    <w:rsid w:val="00776D88"/>
    <w:rsid w:val="00777AB1"/>
    <w:rsid w:val="007805F4"/>
    <w:rsid w:val="00780C41"/>
    <w:rsid w:val="007818D6"/>
    <w:rsid w:val="00781A93"/>
    <w:rsid w:val="00781B9D"/>
    <w:rsid w:val="00782061"/>
    <w:rsid w:val="007820B4"/>
    <w:rsid w:val="007822F2"/>
    <w:rsid w:val="007825F6"/>
    <w:rsid w:val="007826B9"/>
    <w:rsid w:val="00782B16"/>
    <w:rsid w:val="00783621"/>
    <w:rsid w:val="007838FF"/>
    <w:rsid w:val="00784401"/>
    <w:rsid w:val="00784877"/>
    <w:rsid w:val="00784AB4"/>
    <w:rsid w:val="007854D1"/>
    <w:rsid w:val="00785952"/>
    <w:rsid w:val="00785B6D"/>
    <w:rsid w:val="00786037"/>
    <w:rsid w:val="007860C7"/>
    <w:rsid w:val="007860E8"/>
    <w:rsid w:val="00786164"/>
    <w:rsid w:val="007864E6"/>
    <w:rsid w:val="007869B9"/>
    <w:rsid w:val="00786A59"/>
    <w:rsid w:val="00786AC4"/>
    <w:rsid w:val="00787116"/>
    <w:rsid w:val="0078770E"/>
    <w:rsid w:val="0079004E"/>
    <w:rsid w:val="00790B83"/>
    <w:rsid w:val="007916E4"/>
    <w:rsid w:val="007917FF"/>
    <w:rsid w:val="007920AD"/>
    <w:rsid w:val="0079212A"/>
    <w:rsid w:val="007925C3"/>
    <w:rsid w:val="007927CF"/>
    <w:rsid w:val="007928A6"/>
    <w:rsid w:val="007929C9"/>
    <w:rsid w:val="00792D4A"/>
    <w:rsid w:val="00792D80"/>
    <w:rsid w:val="00792F80"/>
    <w:rsid w:val="0079333C"/>
    <w:rsid w:val="00793387"/>
    <w:rsid w:val="00793467"/>
    <w:rsid w:val="007938D3"/>
    <w:rsid w:val="00793994"/>
    <w:rsid w:val="00793A13"/>
    <w:rsid w:val="00793D08"/>
    <w:rsid w:val="00793FDE"/>
    <w:rsid w:val="00794061"/>
    <w:rsid w:val="00794F4B"/>
    <w:rsid w:val="00795159"/>
    <w:rsid w:val="00795689"/>
    <w:rsid w:val="0079586D"/>
    <w:rsid w:val="00795BA6"/>
    <w:rsid w:val="00795E1E"/>
    <w:rsid w:val="007963A4"/>
    <w:rsid w:val="0079657D"/>
    <w:rsid w:val="007968C8"/>
    <w:rsid w:val="00796BD2"/>
    <w:rsid w:val="007972A3"/>
    <w:rsid w:val="007A002E"/>
    <w:rsid w:val="007A02A4"/>
    <w:rsid w:val="007A0833"/>
    <w:rsid w:val="007A08A4"/>
    <w:rsid w:val="007A0C78"/>
    <w:rsid w:val="007A1173"/>
    <w:rsid w:val="007A1403"/>
    <w:rsid w:val="007A14F4"/>
    <w:rsid w:val="007A1585"/>
    <w:rsid w:val="007A1622"/>
    <w:rsid w:val="007A1F0F"/>
    <w:rsid w:val="007A20E1"/>
    <w:rsid w:val="007A2292"/>
    <w:rsid w:val="007A3211"/>
    <w:rsid w:val="007A398C"/>
    <w:rsid w:val="007A3D34"/>
    <w:rsid w:val="007A4782"/>
    <w:rsid w:val="007A497F"/>
    <w:rsid w:val="007A6047"/>
    <w:rsid w:val="007A6346"/>
    <w:rsid w:val="007A71A0"/>
    <w:rsid w:val="007B0021"/>
    <w:rsid w:val="007B041C"/>
    <w:rsid w:val="007B19DB"/>
    <w:rsid w:val="007B298B"/>
    <w:rsid w:val="007B3C69"/>
    <w:rsid w:val="007B3FDC"/>
    <w:rsid w:val="007B4817"/>
    <w:rsid w:val="007B4D72"/>
    <w:rsid w:val="007B4DD5"/>
    <w:rsid w:val="007B5339"/>
    <w:rsid w:val="007B5494"/>
    <w:rsid w:val="007B594E"/>
    <w:rsid w:val="007B6381"/>
    <w:rsid w:val="007B6F97"/>
    <w:rsid w:val="007B7221"/>
    <w:rsid w:val="007B75A3"/>
    <w:rsid w:val="007B75CD"/>
    <w:rsid w:val="007B7A7E"/>
    <w:rsid w:val="007C00CA"/>
    <w:rsid w:val="007C0922"/>
    <w:rsid w:val="007C0D31"/>
    <w:rsid w:val="007C0DE4"/>
    <w:rsid w:val="007C0DEC"/>
    <w:rsid w:val="007C0F1C"/>
    <w:rsid w:val="007C10BE"/>
    <w:rsid w:val="007C11F6"/>
    <w:rsid w:val="007C1405"/>
    <w:rsid w:val="007C1616"/>
    <w:rsid w:val="007C2023"/>
    <w:rsid w:val="007C2348"/>
    <w:rsid w:val="007C2C8C"/>
    <w:rsid w:val="007C3F12"/>
    <w:rsid w:val="007C42D2"/>
    <w:rsid w:val="007C4389"/>
    <w:rsid w:val="007C4871"/>
    <w:rsid w:val="007C494C"/>
    <w:rsid w:val="007C5112"/>
    <w:rsid w:val="007C5879"/>
    <w:rsid w:val="007C5B13"/>
    <w:rsid w:val="007C5BC4"/>
    <w:rsid w:val="007C5D22"/>
    <w:rsid w:val="007C6447"/>
    <w:rsid w:val="007C66CF"/>
    <w:rsid w:val="007C67AA"/>
    <w:rsid w:val="007C6BC5"/>
    <w:rsid w:val="007C6C9F"/>
    <w:rsid w:val="007C7053"/>
    <w:rsid w:val="007C7106"/>
    <w:rsid w:val="007C72A1"/>
    <w:rsid w:val="007C74CC"/>
    <w:rsid w:val="007C75AC"/>
    <w:rsid w:val="007C7E20"/>
    <w:rsid w:val="007D0393"/>
    <w:rsid w:val="007D03ED"/>
    <w:rsid w:val="007D0C20"/>
    <w:rsid w:val="007D1352"/>
    <w:rsid w:val="007D1906"/>
    <w:rsid w:val="007D2A1D"/>
    <w:rsid w:val="007D2BF2"/>
    <w:rsid w:val="007D2C04"/>
    <w:rsid w:val="007D2C11"/>
    <w:rsid w:val="007D37FA"/>
    <w:rsid w:val="007D42AA"/>
    <w:rsid w:val="007D440F"/>
    <w:rsid w:val="007D441B"/>
    <w:rsid w:val="007D52BB"/>
    <w:rsid w:val="007D5701"/>
    <w:rsid w:val="007D5D20"/>
    <w:rsid w:val="007D5FFA"/>
    <w:rsid w:val="007D6BB9"/>
    <w:rsid w:val="007D6BCE"/>
    <w:rsid w:val="007D7124"/>
    <w:rsid w:val="007D72AB"/>
    <w:rsid w:val="007D73F4"/>
    <w:rsid w:val="007D7A41"/>
    <w:rsid w:val="007D7AB1"/>
    <w:rsid w:val="007E070D"/>
    <w:rsid w:val="007E0AE0"/>
    <w:rsid w:val="007E0DDB"/>
    <w:rsid w:val="007E0E61"/>
    <w:rsid w:val="007E1D9F"/>
    <w:rsid w:val="007E1F33"/>
    <w:rsid w:val="007E201F"/>
    <w:rsid w:val="007E2260"/>
    <w:rsid w:val="007E267D"/>
    <w:rsid w:val="007E2C6F"/>
    <w:rsid w:val="007E2F86"/>
    <w:rsid w:val="007E43B2"/>
    <w:rsid w:val="007E44E9"/>
    <w:rsid w:val="007E4992"/>
    <w:rsid w:val="007E503F"/>
    <w:rsid w:val="007E5F0B"/>
    <w:rsid w:val="007E64B7"/>
    <w:rsid w:val="007E6A24"/>
    <w:rsid w:val="007E6CF7"/>
    <w:rsid w:val="007E6F1D"/>
    <w:rsid w:val="007E772D"/>
    <w:rsid w:val="007E7EB1"/>
    <w:rsid w:val="007F02F3"/>
    <w:rsid w:val="007F08C6"/>
    <w:rsid w:val="007F08FD"/>
    <w:rsid w:val="007F1659"/>
    <w:rsid w:val="007F1F0E"/>
    <w:rsid w:val="007F1F7F"/>
    <w:rsid w:val="007F2491"/>
    <w:rsid w:val="007F2953"/>
    <w:rsid w:val="007F3752"/>
    <w:rsid w:val="007F4041"/>
    <w:rsid w:val="007F42E9"/>
    <w:rsid w:val="007F4306"/>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1F1A"/>
    <w:rsid w:val="00801FA9"/>
    <w:rsid w:val="00802878"/>
    <w:rsid w:val="00802B87"/>
    <w:rsid w:val="008031DA"/>
    <w:rsid w:val="0080474A"/>
    <w:rsid w:val="008049CB"/>
    <w:rsid w:val="00804BAE"/>
    <w:rsid w:val="00804C7E"/>
    <w:rsid w:val="008052F2"/>
    <w:rsid w:val="008064C9"/>
    <w:rsid w:val="00806AB7"/>
    <w:rsid w:val="00806C75"/>
    <w:rsid w:val="008071D1"/>
    <w:rsid w:val="008078AA"/>
    <w:rsid w:val="00807ABE"/>
    <w:rsid w:val="008102B0"/>
    <w:rsid w:val="00810765"/>
    <w:rsid w:val="008114D8"/>
    <w:rsid w:val="00811F4C"/>
    <w:rsid w:val="00812127"/>
    <w:rsid w:val="00812281"/>
    <w:rsid w:val="00812322"/>
    <w:rsid w:val="0081250A"/>
    <w:rsid w:val="008130BD"/>
    <w:rsid w:val="008133F9"/>
    <w:rsid w:val="008134E9"/>
    <w:rsid w:val="008139F5"/>
    <w:rsid w:val="00813C17"/>
    <w:rsid w:val="008140FA"/>
    <w:rsid w:val="0081440F"/>
    <w:rsid w:val="0081445F"/>
    <w:rsid w:val="00814664"/>
    <w:rsid w:val="0081494F"/>
    <w:rsid w:val="00814ADB"/>
    <w:rsid w:val="00814C9D"/>
    <w:rsid w:val="00814FE0"/>
    <w:rsid w:val="00816DAA"/>
    <w:rsid w:val="008171EE"/>
    <w:rsid w:val="0081777F"/>
    <w:rsid w:val="00817AFB"/>
    <w:rsid w:val="00817CE8"/>
    <w:rsid w:val="00817F9F"/>
    <w:rsid w:val="0082036A"/>
    <w:rsid w:val="0082037A"/>
    <w:rsid w:val="008214B3"/>
    <w:rsid w:val="008214D4"/>
    <w:rsid w:val="00821A71"/>
    <w:rsid w:val="00821B85"/>
    <w:rsid w:val="008221E0"/>
    <w:rsid w:val="008226E6"/>
    <w:rsid w:val="008230E9"/>
    <w:rsid w:val="00823B18"/>
    <w:rsid w:val="008244DC"/>
    <w:rsid w:val="0082562A"/>
    <w:rsid w:val="00825795"/>
    <w:rsid w:val="00825DE0"/>
    <w:rsid w:val="00825ECD"/>
    <w:rsid w:val="00826BC9"/>
    <w:rsid w:val="00827372"/>
    <w:rsid w:val="008278AA"/>
    <w:rsid w:val="00827B38"/>
    <w:rsid w:val="008313F9"/>
    <w:rsid w:val="0083153F"/>
    <w:rsid w:val="00831968"/>
    <w:rsid w:val="00831EE1"/>
    <w:rsid w:val="008321AC"/>
    <w:rsid w:val="00832547"/>
    <w:rsid w:val="00832CE2"/>
    <w:rsid w:val="00832D40"/>
    <w:rsid w:val="00832E29"/>
    <w:rsid w:val="0083319C"/>
    <w:rsid w:val="008331FE"/>
    <w:rsid w:val="0083330D"/>
    <w:rsid w:val="00833C0E"/>
    <w:rsid w:val="0083418C"/>
    <w:rsid w:val="008342D2"/>
    <w:rsid w:val="00834E3E"/>
    <w:rsid w:val="008353CD"/>
    <w:rsid w:val="0083597B"/>
    <w:rsid w:val="008362EE"/>
    <w:rsid w:val="008365EB"/>
    <w:rsid w:val="00836906"/>
    <w:rsid w:val="00836AF7"/>
    <w:rsid w:val="00836EA2"/>
    <w:rsid w:val="008372A4"/>
    <w:rsid w:val="008373BE"/>
    <w:rsid w:val="00837D1C"/>
    <w:rsid w:val="00840088"/>
    <w:rsid w:val="00841091"/>
    <w:rsid w:val="008415F9"/>
    <w:rsid w:val="00841B3C"/>
    <w:rsid w:val="00843001"/>
    <w:rsid w:val="008432AA"/>
    <w:rsid w:val="008436EF"/>
    <w:rsid w:val="00844E04"/>
    <w:rsid w:val="00845AD3"/>
    <w:rsid w:val="008464C7"/>
    <w:rsid w:val="00846519"/>
    <w:rsid w:val="008468FD"/>
    <w:rsid w:val="00847733"/>
    <w:rsid w:val="00847939"/>
    <w:rsid w:val="00847975"/>
    <w:rsid w:val="008504B7"/>
    <w:rsid w:val="008506BF"/>
    <w:rsid w:val="00850802"/>
    <w:rsid w:val="0085091C"/>
    <w:rsid w:val="00850B3C"/>
    <w:rsid w:val="0085122C"/>
    <w:rsid w:val="00851C95"/>
    <w:rsid w:val="00851DDA"/>
    <w:rsid w:val="00851E30"/>
    <w:rsid w:val="00851E81"/>
    <w:rsid w:val="008520B5"/>
    <w:rsid w:val="00852263"/>
    <w:rsid w:val="0085251F"/>
    <w:rsid w:val="00852F2B"/>
    <w:rsid w:val="00852F66"/>
    <w:rsid w:val="0085305A"/>
    <w:rsid w:val="00854541"/>
    <w:rsid w:val="00854626"/>
    <w:rsid w:val="008548A0"/>
    <w:rsid w:val="00854952"/>
    <w:rsid w:val="00854C2B"/>
    <w:rsid w:val="00854D21"/>
    <w:rsid w:val="00854F58"/>
    <w:rsid w:val="00855635"/>
    <w:rsid w:val="008556C6"/>
    <w:rsid w:val="0085580C"/>
    <w:rsid w:val="00855AEB"/>
    <w:rsid w:val="0085691E"/>
    <w:rsid w:val="00856C27"/>
    <w:rsid w:val="00856E04"/>
    <w:rsid w:val="00857530"/>
    <w:rsid w:val="00857CEB"/>
    <w:rsid w:val="00857E6B"/>
    <w:rsid w:val="0086013F"/>
    <w:rsid w:val="00860233"/>
    <w:rsid w:val="00860473"/>
    <w:rsid w:val="00860986"/>
    <w:rsid w:val="00860CC0"/>
    <w:rsid w:val="00860E95"/>
    <w:rsid w:val="0086149A"/>
    <w:rsid w:val="008616F0"/>
    <w:rsid w:val="008617C6"/>
    <w:rsid w:val="00861B46"/>
    <w:rsid w:val="00863348"/>
    <w:rsid w:val="0086378A"/>
    <w:rsid w:val="00863B0F"/>
    <w:rsid w:val="00864060"/>
    <w:rsid w:val="0086500D"/>
    <w:rsid w:val="00865557"/>
    <w:rsid w:val="0086735A"/>
    <w:rsid w:val="008675F6"/>
    <w:rsid w:val="00867BE0"/>
    <w:rsid w:val="00867F15"/>
    <w:rsid w:val="00870BFA"/>
    <w:rsid w:val="00870D1A"/>
    <w:rsid w:val="00870D30"/>
    <w:rsid w:val="008712B2"/>
    <w:rsid w:val="0087132D"/>
    <w:rsid w:val="00871771"/>
    <w:rsid w:val="00871A6C"/>
    <w:rsid w:val="00871A80"/>
    <w:rsid w:val="00871D4A"/>
    <w:rsid w:val="008720AB"/>
    <w:rsid w:val="00872529"/>
    <w:rsid w:val="008725A9"/>
    <w:rsid w:val="00872A98"/>
    <w:rsid w:val="00873468"/>
    <w:rsid w:val="00873EC5"/>
    <w:rsid w:val="008740EB"/>
    <w:rsid w:val="00874345"/>
    <w:rsid w:val="00874E66"/>
    <w:rsid w:val="0087529C"/>
    <w:rsid w:val="00875412"/>
    <w:rsid w:val="008759F8"/>
    <w:rsid w:val="00875B73"/>
    <w:rsid w:val="0087681E"/>
    <w:rsid w:val="008771CD"/>
    <w:rsid w:val="00877423"/>
    <w:rsid w:val="00877BD4"/>
    <w:rsid w:val="0088096D"/>
    <w:rsid w:val="00880DB3"/>
    <w:rsid w:val="00881DC0"/>
    <w:rsid w:val="00881DF6"/>
    <w:rsid w:val="00881EC3"/>
    <w:rsid w:val="0088236C"/>
    <w:rsid w:val="00882CEB"/>
    <w:rsid w:val="00882D56"/>
    <w:rsid w:val="00883D76"/>
    <w:rsid w:val="00883E0C"/>
    <w:rsid w:val="0088408B"/>
    <w:rsid w:val="0088454F"/>
    <w:rsid w:val="008846D6"/>
    <w:rsid w:val="008847D2"/>
    <w:rsid w:val="00884D28"/>
    <w:rsid w:val="00884F9B"/>
    <w:rsid w:val="008852CD"/>
    <w:rsid w:val="008856DA"/>
    <w:rsid w:val="00886A1C"/>
    <w:rsid w:val="00886E61"/>
    <w:rsid w:val="00887375"/>
    <w:rsid w:val="0088747B"/>
    <w:rsid w:val="00887C21"/>
    <w:rsid w:val="00887E25"/>
    <w:rsid w:val="00890B1D"/>
    <w:rsid w:val="00890E52"/>
    <w:rsid w:val="00892064"/>
    <w:rsid w:val="008923E4"/>
    <w:rsid w:val="00892991"/>
    <w:rsid w:val="0089320B"/>
    <w:rsid w:val="00893596"/>
    <w:rsid w:val="00893755"/>
    <w:rsid w:val="008938B8"/>
    <w:rsid w:val="00893ED8"/>
    <w:rsid w:val="008943DA"/>
    <w:rsid w:val="00894416"/>
    <w:rsid w:val="00894748"/>
    <w:rsid w:val="0089476E"/>
    <w:rsid w:val="008949B9"/>
    <w:rsid w:val="00895285"/>
    <w:rsid w:val="00895F1A"/>
    <w:rsid w:val="00896708"/>
    <w:rsid w:val="00896ACF"/>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34A7"/>
    <w:rsid w:val="008A361E"/>
    <w:rsid w:val="008A3B3C"/>
    <w:rsid w:val="008A40CD"/>
    <w:rsid w:val="008A4C50"/>
    <w:rsid w:val="008A511A"/>
    <w:rsid w:val="008A5B62"/>
    <w:rsid w:val="008A5F03"/>
    <w:rsid w:val="008A6269"/>
    <w:rsid w:val="008A62B0"/>
    <w:rsid w:val="008A66DA"/>
    <w:rsid w:val="008A6857"/>
    <w:rsid w:val="008A6A57"/>
    <w:rsid w:val="008A6C00"/>
    <w:rsid w:val="008A7020"/>
    <w:rsid w:val="008A71F0"/>
    <w:rsid w:val="008A73E2"/>
    <w:rsid w:val="008A7C1C"/>
    <w:rsid w:val="008B02B6"/>
    <w:rsid w:val="008B02E2"/>
    <w:rsid w:val="008B06BC"/>
    <w:rsid w:val="008B0A62"/>
    <w:rsid w:val="008B1198"/>
    <w:rsid w:val="008B24C5"/>
    <w:rsid w:val="008B3AC4"/>
    <w:rsid w:val="008B3E6E"/>
    <w:rsid w:val="008B445E"/>
    <w:rsid w:val="008B4622"/>
    <w:rsid w:val="008B46AD"/>
    <w:rsid w:val="008B487C"/>
    <w:rsid w:val="008B4D79"/>
    <w:rsid w:val="008B4D86"/>
    <w:rsid w:val="008B4F45"/>
    <w:rsid w:val="008B5289"/>
    <w:rsid w:val="008B544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C00A0"/>
    <w:rsid w:val="008C0476"/>
    <w:rsid w:val="008C0775"/>
    <w:rsid w:val="008C0960"/>
    <w:rsid w:val="008C0ADA"/>
    <w:rsid w:val="008C0B4B"/>
    <w:rsid w:val="008C0CB2"/>
    <w:rsid w:val="008C16DF"/>
    <w:rsid w:val="008C1A73"/>
    <w:rsid w:val="008C24DB"/>
    <w:rsid w:val="008C2733"/>
    <w:rsid w:val="008C29DA"/>
    <w:rsid w:val="008C2DE9"/>
    <w:rsid w:val="008C31D4"/>
    <w:rsid w:val="008C32C5"/>
    <w:rsid w:val="008C364C"/>
    <w:rsid w:val="008C3C57"/>
    <w:rsid w:val="008C4CCF"/>
    <w:rsid w:val="008C5A43"/>
    <w:rsid w:val="008C6333"/>
    <w:rsid w:val="008C748A"/>
    <w:rsid w:val="008C7702"/>
    <w:rsid w:val="008C7B5C"/>
    <w:rsid w:val="008D0053"/>
    <w:rsid w:val="008D0989"/>
    <w:rsid w:val="008D0AE5"/>
    <w:rsid w:val="008D113C"/>
    <w:rsid w:val="008D1EA5"/>
    <w:rsid w:val="008D2567"/>
    <w:rsid w:val="008D2AF7"/>
    <w:rsid w:val="008D2DB9"/>
    <w:rsid w:val="008D3055"/>
    <w:rsid w:val="008D30AA"/>
    <w:rsid w:val="008D376F"/>
    <w:rsid w:val="008D3E82"/>
    <w:rsid w:val="008D480C"/>
    <w:rsid w:val="008D49D3"/>
    <w:rsid w:val="008D57A0"/>
    <w:rsid w:val="008D65FE"/>
    <w:rsid w:val="008D69DA"/>
    <w:rsid w:val="008D6A68"/>
    <w:rsid w:val="008D702D"/>
    <w:rsid w:val="008D74DB"/>
    <w:rsid w:val="008D760A"/>
    <w:rsid w:val="008D77BD"/>
    <w:rsid w:val="008D7966"/>
    <w:rsid w:val="008E021C"/>
    <w:rsid w:val="008E05AD"/>
    <w:rsid w:val="008E0CDD"/>
    <w:rsid w:val="008E1917"/>
    <w:rsid w:val="008E2469"/>
    <w:rsid w:val="008E4214"/>
    <w:rsid w:val="008E448C"/>
    <w:rsid w:val="008E4902"/>
    <w:rsid w:val="008E536D"/>
    <w:rsid w:val="008E5C1D"/>
    <w:rsid w:val="008E6A6E"/>
    <w:rsid w:val="008E77A8"/>
    <w:rsid w:val="008E7988"/>
    <w:rsid w:val="008F0757"/>
    <w:rsid w:val="008F0AF7"/>
    <w:rsid w:val="008F0DD3"/>
    <w:rsid w:val="008F10F7"/>
    <w:rsid w:val="008F124A"/>
    <w:rsid w:val="008F1270"/>
    <w:rsid w:val="008F13D6"/>
    <w:rsid w:val="008F2260"/>
    <w:rsid w:val="008F28B7"/>
    <w:rsid w:val="008F32CC"/>
    <w:rsid w:val="008F34FC"/>
    <w:rsid w:val="008F3AB6"/>
    <w:rsid w:val="008F3FDF"/>
    <w:rsid w:val="008F5857"/>
    <w:rsid w:val="008F5A38"/>
    <w:rsid w:val="008F5CCF"/>
    <w:rsid w:val="008F6344"/>
    <w:rsid w:val="008F642F"/>
    <w:rsid w:val="008F65E9"/>
    <w:rsid w:val="008F678D"/>
    <w:rsid w:val="009003E5"/>
    <w:rsid w:val="009005E0"/>
    <w:rsid w:val="0090065E"/>
    <w:rsid w:val="009006D2"/>
    <w:rsid w:val="00900DCC"/>
    <w:rsid w:val="00900F94"/>
    <w:rsid w:val="00901061"/>
    <w:rsid w:val="00901910"/>
    <w:rsid w:val="00902A84"/>
    <w:rsid w:val="00902C63"/>
    <w:rsid w:val="009037B3"/>
    <w:rsid w:val="00903BF2"/>
    <w:rsid w:val="00903D63"/>
    <w:rsid w:val="009045B4"/>
    <w:rsid w:val="00904794"/>
    <w:rsid w:val="00904FCE"/>
    <w:rsid w:val="009057A6"/>
    <w:rsid w:val="00905CA8"/>
    <w:rsid w:val="009064D5"/>
    <w:rsid w:val="00906E48"/>
    <w:rsid w:val="009073F3"/>
    <w:rsid w:val="00907C2C"/>
    <w:rsid w:val="0091029B"/>
    <w:rsid w:val="009108F2"/>
    <w:rsid w:val="00910CED"/>
    <w:rsid w:val="00910D1F"/>
    <w:rsid w:val="00911120"/>
    <w:rsid w:val="00911792"/>
    <w:rsid w:val="00912007"/>
    <w:rsid w:val="00912CD5"/>
    <w:rsid w:val="00913AC1"/>
    <w:rsid w:val="00913EDC"/>
    <w:rsid w:val="009140DB"/>
    <w:rsid w:val="0091423E"/>
    <w:rsid w:val="00914747"/>
    <w:rsid w:val="00914BCD"/>
    <w:rsid w:val="009151A4"/>
    <w:rsid w:val="009157B8"/>
    <w:rsid w:val="009165AF"/>
    <w:rsid w:val="009168A4"/>
    <w:rsid w:val="009168D1"/>
    <w:rsid w:val="00916CE4"/>
    <w:rsid w:val="00916CE7"/>
    <w:rsid w:val="00916F88"/>
    <w:rsid w:val="0091731B"/>
    <w:rsid w:val="00917803"/>
    <w:rsid w:val="00917BB1"/>
    <w:rsid w:val="009201E5"/>
    <w:rsid w:val="009202FD"/>
    <w:rsid w:val="00920AA1"/>
    <w:rsid w:val="00921286"/>
    <w:rsid w:val="0092141B"/>
    <w:rsid w:val="00921857"/>
    <w:rsid w:val="009219FE"/>
    <w:rsid w:val="00922768"/>
    <w:rsid w:val="00922C95"/>
    <w:rsid w:val="0092360F"/>
    <w:rsid w:val="0092425F"/>
    <w:rsid w:val="0092464D"/>
    <w:rsid w:val="009252E3"/>
    <w:rsid w:val="00925445"/>
    <w:rsid w:val="00925F08"/>
    <w:rsid w:val="00925FF1"/>
    <w:rsid w:val="009266A5"/>
    <w:rsid w:val="00926C56"/>
    <w:rsid w:val="00926CE5"/>
    <w:rsid w:val="00926D40"/>
    <w:rsid w:val="00927C91"/>
    <w:rsid w:val="00927DF7"/>
    <w:rsid w:val="00930089"/>
    <w:rsid w:val="00930297"/>
    <w:rsid w:val="00930DA6"/>
    <w:rsid w:val="00931137"/>
    <w:rsid w:val="00931976"/>
    <w:rsid w:val="00932393"/>
    <w:rsid w:val="009324D8"/>
    <w:rsid w:val="009329ED"/>
    <w:rsid w:val="00932B29"/>
    <w:rsid w:val="00932DAC"/>
    <w:rsid w:val="00932F04"/>
    <w:rsid w:val="00933479"/>
    <w:rsid w:val="00933920"/>
    <w:rsid w:val="00933B73"/>
    <w:rsid w:val="00933E4A"/>
    <w:rsid w:val="009348E9"/>
    <w:rsid w:val="00934E8B"/>
    <w:rsid w:val="00935863"/>
    <w:rsid w:val="00935992"/>
    <w:rsid w:val="00935DC0"/>
    <w:rsid w:val="00935E9C"/>
    <w:rsid w:val="00936022"/>
    <w:rsid w:val="00936659"/>
    <w:rsid w:val="0093681E"/>
    <w:rsid w:val="00936C15"/>
    <w:rsid w:val="00936CD1"/>
    <w:rsid w:val="00936F51"/>
    <w:rsid w:val="0093706F"/>
    <w:rsid w:val="00940705"/>
    <w:rsid w:val="00940BA1"/>
    <w:rsid w:val="009415E3"/>
    <w:rsid w:val="00941708"/>
    <w:rsid w:val="00942625"/>
    <w:rsid w:val="009429CC"/>
    <w:rsid w:val="00942B09"/>
    <w:rsid w:val="00942D1D"/>
    <w:rsid w:val="00942EE7"/>
    <w:rsid w:val="0094312C"/>
    <w:rsid w:val="00943258"/>
    <w:rsid w:val="009435D7"/>
    <w:rsid w:val="00943B76"/>
    <w:rsid w:val="00943C41"/>
    <w:rsid w:val="00943FC4"/>
    <w:rsid w:val="009446C2"/>
    <w:rsid w:val="00944835"/>
    <w:rsid w:val="00944B21"/>
    <w:rsid w:val="00944E1A"/>
    <w:rsid w:val="00944F1E"/>
    <w:rsid w:val="00945BBD"/>
    <w:rsid w:val="00946405"/>
    <w:rsid w:val="00947052"/>
    <w:rsid w:val="009475C4"/>
    <w:rsid w:val="00947785"/>
    <w:rsid w:val="009506D9"/>
    <w:rsid w:val="00950B15"/>
    <w:rsid w:val="00951500"/>
    <w:rsid w:val="009519D8"/>
    <w:rsid w:val="00951EFE"/>
    <w:rsid w:val="00951F25"/>
    <w:rsid w:val="00952D3D"/>
    <w:rsid w:val="00952D63"/>
    <w:rsid w:val="0095358B"/>
    <w:rsid w:val="00953891"/>
    <w:rsid w:val="00953CA4"/>
    <w:rsid w:val="0095401D"/>
    <w:rsid w:val="00954BB5"/>
    <w:rsid w:val="009552CE"/>
    <w:rsid w:val="00955602"/>
    <w:rsid w:val="00955D93"/>
    <w:rsid w:val="0095613D"/>
    <w:rsid w:val="0095622A"/>
    <w:rsid w:val="00956257"/>
    <w:rsid w:val="009568B8"/>
    <w:rsid w:val="00956BD0"/>
    <w:rsid w:val="0095793B"/>
    <w:rsid w:val="009579A8"/>
    <w:rsid w:val="00957BDD"/>
    <w:rsid w:val="009606FD"/>
    <w:rsid w:val="009607A3"/>
    <w:rsid w:val="00960DBC"/>
    <w:rsid w:val="00960FB6"/>
    <w:rsid w:val="00960FD2"/>
    <w:rsid w:val="009618C2"/>
    <w:rsid w:val="00961920"/>
    <w:rsid w:val="00961984"/>
    <w:rsid w:val="0096242E"/>
    <w:rsid w:val="0096259D"/>
    <w:rsid w:val="00962B91"/>
    <w:rsid w:val="00962DDE"/>
    <w:rsid w:val="00962EA6"/>
    <w:rsid w:val="009631B8"/>
    <w:rsid w:val="009634CD"/>
    <w:rsid w:val="00964587"/>
    <w:rsid w:val="00964646"/>
    <w:rsid w:val="009655BF"/>
    <w:rsid w:val="009659D1"/>
    <w:rsid w:val="00965A71"/>
    <w:rsid w:val="00966698"/>
    <w:rsid w:val="00966BFE"/>
    <w:rsid w:val="00966C2F"/>
    <w:rsid w:val="00966C5A"/>
    <w:rsid w:val="009670A0"/>
    <w:rsid w:val="009672EC"/>
    <w:rsid w:val="009674F8"/>
    <w:rsid w:val="00967841"/>
    <w:rsid w:val="00967D03"/>
    <w:rsid w:val="00970162"/>
    <w:rsid w:val="00970759"/>
    <w:rsid w:val="0097076B"/>
    <w:rsid w:val="00970875"/>
    <w:rsid w:val="00971059"/>
    <w:rsid w:val="009719A7"/>
    <w:rsid w:val="00972BAA"/>
    <w:rsid w:val="00972D65"/>
    <w:rsid w:val="00972D95"/>
    <w:rsid w:val="00973117"/>
    <w:rsid w:val="00973684"/>
    <w:rsid w:val="00973E57"/>
    <w:rsid w:val="00974F1E"/>
    <w:rsid w:val="009753EA"/>
    <w:rsid w:val="009758EF"/>
    <w:rsid w:val="00975B1D"/>
    <w:rsid w:val="00975D21"/>
    <w:rsid w:val="0097611A"/>
    <w:rsid w:val="00976123"/>
    <w:rsid w:val="00976C60"/>
    <w:rsid w:val="00976D39"/>
    <w:rsid w:val="0097735B"/>
    <w:rsid w:val="00977EE2"/>
    <w:rsid w:val="00980531"/>
    <w:rsid w:val="00980AEB"/>
    <w:rsid w:val="0098108A"/>
    <w:rsid w:val="00981674"/>
    <w:rsid w:val="009818A4"/>
    <w:rsid w:val="00981AC3"/>
    <w:rsid w:val="00982178"/>
    <w:rsid w:val="009822C0"/>
    <w:rsid w:val="0098254D"/>
    <w:rsid w:val="00982574"/>
    <w:rsid w:val="00982749"/>
    <w:rsid w:val="00982910"/>
    <w:rsid w:val="00982E8B"/>
    <w:rsid w:val="00984C2D"/>
    <w:rsid w:val="00985089"/>
    <w:rsid w:val="00985722"/>
    <w:rsid w:val="00985C58"/>
    <w:rsid w:val="00986144"/>
    <w:rsid w:val="009869B7"/>
    <w:rsid w:val="00986AB6"/>
    <w:rsid w:val="0098789A"/>
    <w:rsid w:val="00987BDA"/>
    <w:rsid w:val="009905BD"/>
    <w:rsid w:val="009908B5"/>
    <w:rsid w:val="00990A25"/>
    <w:rsid w:val="00990D7C"/>
    <w:rsid w:val="00990E1D"/>
    <w:rsid w:val="00991772"/>
    <w:rsid w:val="00992780"/>
    <w:rsid w:val="00992A58"/>
    <w:rsid w:val="00992AB6"/>
    <w:rsid w:val="00993861"/>
    <w:rsid w:val="00994FFF"/>
    <w:rsid w:val="0099500D"/>
    <w:rsid w:val="0099527D"/>
    <w:rsid w:val="009957D4"/>
    <w:rsid w:val="00995B44"/>
    <w:rsid w:val="00995CE7"/>
    <w:rsid w:val="00995E57"/>
    <w:rsid w:val="00995E8B"/>
    <w:rsid w:val="00995FC8"/>
    <w:rsid w:val="0099749F"/>
    <w:rsid w:val="00997601"/>
    <w:rsid w:val="00997EA2"/>
    <w:rsid w:val="009A06B4"/>
    <w:rsid w:val="009A0AAA"/>
    <w:rsid w:val="009A0D05"/>
    <w:rsid w:val="009A10D6"/>
    <w:rsid w:val="009A129F"/>
    <w:rsid w:val="009A1705"/>
    <w:rsid w:val="009A1E6D"/>
    <w:rsid w:val="009A240D"/>
    <w:rsid w:val="009A3195"/>
    <w:rsid w:val="009A33CB"/>
    <w:rsid w:val="009A37A5"/>
    <w:rsid w:val="009A37D3"/>
    <w:rsid w:val="009A38F3"/>
    <w:rsid w:val="009A4154"/>
    <w:rsid w:val="009A4402"/>
    <w:rsid w:val="009A4A21"/>
    <w:rsid w:val="009A4B75"/>
    <w:rsid w:val="009A5ED0"/>
    <w:rsid w:val="009A6198"/>
    <w:rsid w:val="009A69E2"/>
    <w:rsid w:val="009A6A42"/>
    <w:rsid w:val="009A6CB8"/>
    <w:rsid w:val="009B05FA"/>
    <w:rsid w:val="009B0AA8"/>
    <w:rsid w:val="009B0EEA"/>
    <w:rsid w:val="009B19E2"/>
    <w:rsid w:val="009B1B58"/>
    <w:rsid w:val="009B1B5D"/>
    <w:rsid w:val="009B271F"/>
    <w:rsid w:val="009B2B63"/>
    <w:rsid w:val="009B32F2"/>
    <w:rsid w:val="009B33DA"/>
    <w:rsid w:val="009B34B0"/>
    <w:rsid w:val="009B3C70"/>
    <w:rsid w:val="009B3E27"/>
    <w:rsid w:val="009B3F30"/>
    <w:rsid w:val="009B402C"/>
    <w:rsid w:val="009B484A"/>
    <w:rsid w:val="009B4EDC"/>
    <w:rsid w:val="009B5427"/>
    <w:rsid w:val="009B5D69"/>
    <w:rsid w:val="009B785D"/>
    <w:rsid w:val="009C0099"/>
    <w:rsid w:val="009C02B8"/>
    <w:rsid w:val="009C0CAC"/>
    <w:rsid w:val="009C0EAC"/>
    <w:rsid w:val="009C1777"/>
    <w:rsid w:val="009C1E4E"/>
    <w:rsid w:val="009C1F90"/>
    <w:rsid w:val="009C2273"/>
    <w:rsid w:val="009C2AEE"/>
    <w:rsid w:val="009C2CE1"/>
    <w:rsid w:val="009C3231"/>
    <w:rsid w:val="009C352D"/>
    <w:rsid w:val="009C3A55"/>
    <w:rsid w:val="009C3A96"/>
    <w:rsid w:val="009C4164"/>
    <w:rsid w:val="009C4418"/>
    <w:rsid w:val="009C474B"/>
    <w:rsid w:val="009C4B44"/>
    <w:rsid w:val="009C4CC4"/>
    <w:rsid w:val="009C5020"/>
    <w:rsid w:val="009C535D"/>
    <w:rsid w:val="009C53D7"/>
    <w:rsid w:val="009C569E"/>
    <w:rsid w:val="009C5754"/>
    <w:rsid w:val="009C5896"/>
    <w:rsid w:val="009C5BD7"/>
    <w:rsid w:val="009C5FA0"/>
    <w:rsid w:val="009C602D"/>
    <w:rsid w:val="009C64DC"/>
    <w:rsid w:val="009C68B4"/>
    <w:rsid w:val="009C68D1"/>
    <w:rsid w:val="009C6A58"/>
    <w:rsid w:val="009C73FF"/>
    <w:rsid w:val="009C764B"/>
    <w:rsid w:val="009C7DCA"/>
    <w:rsid w:val="009C7ED1"/>
    <w:rsid w:val="009D07D7"/>
    <w:rsid w:val="009D1181"/>
    <w:rsid w:val="009D133A"/>
    <w:rsid w:val="009D135C"/>
    <w:rsid w:val="009D24C0"/>
    <w:rsid w:val="009D2652"/>
    <w:rsid w:val="009D2ADE"/>
    <w:rsid w:val="009D3315"/>
    <w:rsid w:val="009D3A4C"/>
    <w:rsid w:val="009D3B69"/>
    <w:rsid w:val="009D3D64"/>
    <w:rsid w:val="009D3DAE"/>
    <w:rsid w:val="009D4930"/>
    <w:rsid w:val="009D5733"/>
    <w:rsid w:val="009D5B2E"/>
    <w:rsid w:val="009D5E7A"/>
    <w:rsid w:val="009D5EBD"/>
    <w:rsid w:val="009D5F74"/>
    <w:rsid w:val="009D6EBE"/>
    <w:rsid w:val="009D7452"/>
    <w:rsid w:val="009D7C6F"/>
    <w:rsid w:val="009D7EDF"/>
    <w:rsid w:val="009E00B0"/>
    <w:rsid w:val="009E05F7"/>
    <w:rsid w:val="009E063F"/>
    <w:rsid w:val="009E0CDC"/>
    <w:rsid w:val="009E0F72"/>
    <w:rsid w:val="009E1236"/>
    <w:rsid w:val="009E13CB"/>
    <w:rsid w:val="009E152F"/>
    <w:rsid w:val="009E1B7B"/>
    <w:rsid w:val="009E30C8"/>
    <w:rsid w:val="009E3781"/>
    <w:rsid w:val="009E3BE5"/>
    <w:rsid w:val="009E40EE"/>
    <w:rsid w:val="009E612F"/>
    <w:rsid w:val="009E70A3"/>
    <w:rsid w:val="009E7127"/>
    <w:rsid w:val="009E789A"/>
    <w:rsid w:val="009E7B53"/>
    <w:rsid w:val="009E7F1E"/>
    <w:rsid w:val="009F0CC6"/>
    <w:rsid w:val="009F0E06"/>
    <w:rsid w:val="009F23FA"/>
    <w:rsid w:val="009F30BB"/>
    <w:rsid w:val="009F335F"/>
    <w:rsid w:val="009F3933"/>
    <w:rsid w:val="009F3C3E"/>
    <w:rsid w:val="009F3E62"/>
    <w:rsid w:val="009F406D"/>
    <w:rsid w:val="009F46E3"/>
    <w:rsid w:val="009F4F0F"/>
    <w:rsid w:val="009F4F15"/>
    <w:rsid w:val="009F569C"/>
    <w:rsid w:val="009F5965"/>
    <w:rsid w:val="009F65ED"/>
    <w:rsid w:val="009F6726"/>
    <w:rsid w:val="009F6CF0"/>
    <w:rsid w:val="009F7A9F"/>
    <w:rsid w:val="00A00BC3"/>
    <w:rsid w:val="00A00E74"/>
    <w:rsid w:val="00A015A8"/>
    <w:rsid w:val="00A017FB"/>
    <w:rsid w:val="00A01F55"/>
    <w:rsid w:val="00A02347"/>
    <w:rsid w:val="00A025C9"/>
    <w:rsid w:val="00A0324C"/>
    <w:rsid w:val="00A03E10"/>
    <w:rsid w:val="00A03E47"/>
    <w:rsid w:val="00A04285"/>
    <w:rsid w:val="00A06460"/>
    <w:rsid w:val="00A066D8"/>
    <w:rsid w:val="00A06BCA"/>
    <w:rsid w:val="00A0703A"/>
    <w:rsid w:val="00A0719D"/>
    <w:rsid w:val="00A07A0A"/>
    <w:rsid w:val="00A07A65"/>
    <w:rsid w:val="00A07C6F"/>
    <w:rsid w:val="00A114F8"/>
    <w:rsid w:val="00A11DB9"/>
    <w:rsid w:val="00A123CC"/>
    <w:rsid w:val="00A128A8"/>
    <w:rsid w:val="00A12962"/>
    <w:rsid w:val="00A12DFF"/>
    <w:rsid w:val="00A136C2"/>
    <w:rsid w:val="00A13729"/>
    <w:rsid w:val="00A1378A"/>
    <w:rsid w:val="00A13BA5"/>
    <w:rsid w:val="00A13C3A"/>
    <w:rsid w:val="00A1413D"/>
    <w:rsid w:val="00A142CA"/>
    <w:rsid w:val="00A14C54"/>
    <w:rsid w:val="00A14ED6"/>
    <w:rsid w:val="00A150AB"/>
    <w:rsid w:val="00A15B23"/>
    <w:rsid w:val="00A15EB9"/>
    <w:rsid w:val="00A16258"/>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4F17"/>
    <w:rsid w:val="00A25947"/>
    <w:rsid w:val="00A26082"/>
    <w:rsid w:val="00A277CD"/>
    <w:rsid w:val="00A3067F"/>
    <w:rsid w:val="00A30F55"/>
    <w:rsid w:val="00A3108B"/>
    <w:rsid w:val="00A3133E"/>
    <w:rsid w:val="00A313FB"/>
    <w:rsid w:val="00A31A17"/>
    <w:rsid w:val="00A31D95"/>
    <w:rsid w:val="00A320E7"/>
    <w:rsid w:val="00A322FB"/>
    <w:rsid w:val="00A3245F"/>
    <w:rsid w:val="00A332AD"/>
    <w:rsid w:val="00A335B3"/>
    <w:rsid w:val="00A335D4"/>
    <w:rsid w:val="00A34FCF"/>
    <w:rsid w:val="00A351C9"/>
    <w:rsid w:val="00A3558E"/>
    <w:rsid w:val="00A3592D"/>
    <w:rsid w:val="00A35B4C"/>
    <w:rsid w:val="00A35B63"/>
    <w:rsid w:val="00A35D5D"/>
    <w:rsid w:val="00A35FC0"/>
    <w:rsid w:val="00A372E0"/>
    <w:rsid w:val="00A37B17"/>
    <w:rsid w:val="00A37CDB"/>
    <w:rsid w:val="00A402F1"/>
    <w:rsid w:val="00A403F6"/>
    <w:rsid w:val="00A407C2"/>
    <w:rsid w:val="00A4125F"/>
    <w:rsid w:val="00A413F1"/>
    <w:rsid w:val="00A421CC"/>
    <w:rsid w:val="00A423F0"/>
    <w:rsid w:val="00A42886"/>
    <w:rsid w:val="00A42AD7"/>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49F"/>
    <w:rsid w:val="00A465AE"/>
    <w:rsid w:val="00A4661F"/>
    <w:rsid w:val="00A4684E"/>
    <w:rsid w:val="00A46C0C"/>
    <w:rsid w:val="00A46C8E"/>
    <w:rsid w:val="00A47426"/>
    <w:rsid w:val="00A474A1"/>
    <w:rsid w:val="00A50283"/>
    <w:rsid w:val="00A50737"/>
    <w:rsid w:val="00A508FE"/>
    <w:rsid w:val="00A52D80"/>
    <w:rsid w:val="00A5320B"/>
    <w:rsid w:val="00A53513"/>
    <w:rsid w:val="00A53804"/>
    <w:rsid w:val="00A53A94"/>
    <w:rsid w:val="00A54185"/>
    <w:rsid w:val="00A54337"/>
    <w:rsid w:val="00A5487E"/>
    <w:rsid w:val="00A54939"/>
    <w:rsid w:val="00A54B63"/>
    <w:rsid w:val="00A54DF4"/>
    <w:rsid w:val="00A55F77"/>
    <w:rsid w:val="00A560AF"/>
    <w:rsid w:val="00A56524"/>
    <w:rsid w:val="00A5652A"/>
    <w:rsid w:val="00A568F7"/>
    <w:rsid w:val="00A57130"/>
    <w:rsid w:val="00A5735C"/>
    <w:rsid w:val="00A57763"/>
    <w:rsid w:val="00A60336"/>
    <w:rsid w:val="00A6067E"/>
    <w:rsid w:val="00A60B24"/>
    <w:rsid w:val="00A616F2"/>
    <w:rsid w:val="00A6192E"/>
    <w:rsid w:val="00A62A79"/>
    <w:rsid w:val="00A62F8A"/>
    <w:rsid w:val="00A6418E"/>
    <w:rsid w:val="00A6454E"/>
    <w:rsid w:val="00A648B0"/>
    <w:rsid w:val="00A659B7"/>
    <w:rsid w:val="00A65B94"/>
    <w:rsid w:val="00A66177"/>
    <w:rsid w:val="00A66480"/>
    <w:rsid w:val="00A665B2"/>
    <w:rsid w:val="00A66FA6"/>
    <w:rsid w:val="00A6789D"/>
    <w:rsid w:val="00A67D21"/>
    <w:rsid w:val="00A703BA"/>
    <w:rsid w:val="00A70F8F"/>
    <w:rsid w:val="00A71C6A"/>
    <w:rsid w:val="00A71E8F"/>
    <w:rsid w:val="00A7217E"/>
    <w:rsid w:val="00A725AA"/>
    <w:rsid w:val="00A725AE"/>
    <w:rsid w:val="00A72A23"/>
    <w:rsid w:val="00A72E3E"/>
    <w:rsid w:val="00A72E41"/>
    <w:rsid w:val="00A735C2"/>
    <w:rsid w:val="00A737FF"/>
    <w:rsid w:val="00A73A1C"/>
    <w:rsid w:val="00A73A62"/>
    <w:rsid w:val="00A741AB"/>
    <w:rsid w:val="00A74E6B"/>
    <w:rsid w:val="00A74E7A"/>
    <w:rsid w:val="00A7538B"/>
    <w:rsid w:val="00A757C4"/>
    <w:rsid w:val="00A757F1"/>
    <w:rsid w:val="00A75D95"/>
    <w:rsid w:val="00A76B50"/>
    <w:rsid w:val="00A77B01"/>
    <w:rsid w:val="00A77CAB"/>
    <w:rsid w:val="00A77EB4"/>
    <w:rsid w:val="00A80169"/>
    <w:rsid w:val="00A80257"/>
    <w:rsid w:val="00A8028A"/>
    <w:rsid w:val="00A8041D"/>
    <w:rsid w:val="00A80FBE"/>
    <w:rsid w:val="00A81863"/>
    <w:rsid w:val="00A81866"/>
    <w:rsid w:val="00A81A38"/>
    <w:rsid w:val="00A82F64"/>
    <w:rsid w:val="00A830A0"/>
    <w:rsid w:val="00A830CE"/>
    <w:rsid w:val="00A83F3C"/>
    <w:rsid w:val="00A8444B"/>
    <w:rsid w:val="00A84581"/>
    <w:rsid w:val="00A848DD"/>
    <w:rsid w:val="00A84DDE"/>
    <w:rsid w:val="00A84E65"/>
    <w:rsid w:val="00A85CBC"/>
    <w:rsid w:val="00A861D7"/>
    <w:rsid w:val="00A8709D"/>
    <w:rsid w:val="00A878EC"/>
    <w:rsid w:val="00A87ADA"/>
    <w:rsid w:val="00A87F51"/>
    <w:rsid w:val="00A87F84"/>
    <w:rsid w:val="00A90AAA"/>
    <w:rsid w:val="00A90D14"/>
    <w:rsid w:val="00A91126"/>
    <w:rsid w:val="00A914E5"/>
    <w:rsid w:val="00A91A5C"/>
    <w:rsid w:val="00A92FB5"/>
    <w:rsid w:val="00A93047"/>
    <w:rsid w:val="00A93417"/>
    <w:rsid w:val="00A9349C"/>
    <w:rsid w:val="00A934E4"/>
    <w:rsid w:val="00A936E9"/>
    <w:rsid w:val="00A93AC0"/>
    <w:rsid w:val="00A94033"/>
    <w:rsid w:val="00A943D8"/>
    <w:rsid w:val="00A95B9F"/>
    <w:rsid w:val="00A96CC5"/>
    <w:rsid w:val="00A97363"/>
    <w:rsid w:val="00A97BA5"/>
    <w:rsid w:val="00A97BEF"/>
    <w:rsid w:val="00A97F9C"/>
    <w:rsid w:val="00AA017D"/>
    <w:rsid w:val="00AA01CD"/>
    <w:rsid w:val="00AA069D"/>
    <w:rsid w:val="00AA0824"/>
    <w:rsid w:val="00AA0EEF"/>
    <w:rsid w:val="00AA1367"/>
    <w:rsid w:val="00AA1434"/>
    <w:rsid w:val="00AA1FDA"/>
    <w:rsid w:val="00AA2482"/>
    <w:rsid w:val="00AA2779"/>
    <w:rsid w:val="00AA287E"/>
    <w:rsid w:val="00AA28AC"/>
    <w:rsid w:val="00AA28B7"/>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5F59"/>
    <w:rsid w:val="00AA6295"/>
    <w:rsid w:val="00AA6540"/>
    <w:rsid w:val="00AA68D0"/>
    <w:rsid w:val="00AA6D27"/>
    <w:rsid w:val="00AA7A4E"/>
    <w:rsid w:val="00AA7DE8"/>
    <w:rsid w:val="00AB0093"/>
    <w:rsid w:val="00AB046B"/>
    <w:rsid w:val="00AB128D"/>
    <w:rsid w:val="00AB13B8"/>
    <w:rsid w:val="00AB1875"/>
    <w:rsid w:val="00AB1882"/>
    <w:rsid w:val="00AB1B90"/>
    <w:rsid w:val="00AB1BC2"/>
    <w:rsid w:val="00AB1BCD"/>
    <w:rsid w:val="00AB1D43"/>
    <w:rsid w:val="00AB1FE0"/>
    <w:rsid w:val="00AB2324"/>
    <w:rsid w:val="00AB2B20"/>
    <w:rsid w:val="00AB2DBD"/>
    <w:rsid w:val="00AB3056"/>
    <w:rsid w:val="00AB31C8"/>
    <w:rsid w:val="00AB355D"/>
    <w:rsid w:val="00AB35AB"/>
    <w:rsid w:val="00AB3D52"/>
    <w:rsid w:val="00AB3ED6"/>
    <w:rsid w:val="00AB4397"/>
    <w:rsid w:val="00AB44F0"/>
    <w:rsid w:val="00AB499E"/>
    <w:rsid w:val="00AB49EA"/>
    <w:rsid w:val="00AB4EF4"/>
    <w:rsid w:val="00AB52BC"/>
    <w:rsid w:val="00AB52C7"/>
    <w:rsid w:val="00AB5307"/>
    <w:rsid w:val="00AB5699"/>
    <w:rsid w:val="00AB58C0"/>
    <w:rsid w:val="00AB668C"/>
    <w:rsid w:val="00AB6CEF"/>
    <w:rsid w:val="00AB7701"/>
    <w:rsid w:val="00AB7E1F"/>
    <w:rsid w:val="00AC077F"/>
    <w:rsid w:val="00AC0EDA"/>
    <w:rsid w:val="00AC17F0"/>
    <w:rsid w:val="00AC2027"/>
    <w:rsid w:val="00AC213D"/>
    <w:rsid w:val="00AC2637"/>
    <w:rsid w:val="00AC3B9B"/>
    <w:rsid w:val="00AC4316"/>
    <w:rsid w:val="00AC48EF"/>
    <w:rsid w:val="00AC5541"/>
    <w:rsid w:val="00AC5A4F"/>
    <w:rsid w:val="00AC655A"/>
    <w:rsid w:val="00AC6E61"/>
    <w:rsid w:val="00AC72DE"/>
    <w:rsid w:val="00AC7D29"/>
    <w:rsid w:val="00AD0059"/>
    <w:rsid w:val="00AD02B9"/>
    <w:rsid w:val="00AD0631"/>
    <w:rsid w:val="00AD0EEE"/>
    <w:rsid w:val="00AD158E"/>
    <w:rsid w:val="00AD1A0F"/>
    <w:rsid w:val="00AD1CCC"/>
    <w:rsid w:val="00AD1E61"/>
    <w:rsid w:val="00AD1F65"/>
    <w:rsid w:val="00AD2CAD"/>
    <w:rsid w:val="00AD31EF"/>
    <w:rsid w:val="00AD3627"/>
    <w:rsid w:val="00AD3902"/>
    <w:rsid w:val="00AD39DE"/>
    <w:rsid w:val="00AD3F06"/>
    <w:rsid w:val="00AD3F61"/>
    <w:rsid w:val="00AD4255"/>
    <w:rsid w:val="00AD44DF"/>
    <w:rsid w:val="00AD4BCF"/>
    <w:rsid w:val="00AD4BD2"/>
    <w:rsid w:val="00AD5B0B"/>
    <w:rsid w:val="00AD5DDA"/>
    <w:rsid w:val="00AD6079"/>
    <w:rsid w:val="00AD6368"/>
    <w:rsid w:val="00AD6376"/>
    <w:rsid w:val="00AD689E"/>
    <w:rsid w:val="00AD692A"/>
    <w:rsid w:val="00AD7138"/>
    <w:rsid w:val="00AD7466"/>
    <w:rsid w:val="00AE0578"/>
    <w:rsid w:val="00AE05F6"/>
    <w:rsid w:val="00AE068C"/>
    <w:rsid w:val="00AE07F5"/>
    <w:rsid w:val="00AE113B"/>
    <w:rsid w:val="00AE1308"/>
    <w:rsid w:val="00AE13EE"/>
    <w:rsid w:val="00AE1433"/>
    <w:rsid w:val="00AE193C"/>
    <w:rsid w:val="00AE1C2C"/>
    <w:rsid w:val="00AE1DFE"/>
    <w:rsid w:val="00AE26C5"/>
    <w:rsid w:val="00AE3423"/>
    <w:rsid w:val="00AE437B"/>
    <w:rsid w:val="00AE4E2A"/>
    <w:rsid w:val="00AE5109"/>
    <w:rsid w:val="00AE510C"/>
    <w:rsid w:val="00AE5498"/>
    <w:rsid w:val="00AE5A5F"/>
    <w:rsid w:val="00AE6703"/>
    <w:rsid w:val="00AE699A"/>
    <w:rsid w:val="00AE778A"/>
    <w:rsid w:val="00AE7951"/>
    <w:rsid w:val="00AE79E3"/>
    <w:rsid w:val="00AE7B85"/>
    <w:rsid w:val="00AE7C46"/>
    <w:rsid w:val="00AF06BB"/>
    <w:rsid w:val="00AF0711"/>
    <w:rsid w:val="00AF0799"/>
    <w:rsid w:val="00AF0A53"/>
    <w:rsid w:val="00AF1428"/>
    <w:rsid w:val="00AF1511"/>
    <w:rsid w:val="00AF1971"/>
    <w:rsid w:val="00AF1F66"/>
    <w:rsid w:val="00AF1F75"/>
    <w:rsid w:val="00AF2633"/>
    <w:rsid w:val="00AF33FD"/>
    <w:rsid w:val="00AF3797"/>
    <w:rsid w:val="00AF3B5A"/>
    <w:rsid w:val="00AF41E7"/>
    <w:rsid w:val="00AF46CB"/>
    <w:rsid w:val="00AF5CCB"/>
    <w:rsid w:val="00AF5E7B"/>
    <w:rsid w:val="00AF7416"/>
    <w:rsid w:val="00AF76BE"/>
    <w:rsid w:val="00AF772D"/>
    <w:rsid w:val="00AF7EF8"/>
    <w:rsid w:val="00B00211"/>
    <w:rsid w:val="00B0027D"/>
    <w:rsid w:val="00B00345"/>
    <w:rsid w:val="00B004DF"/>
    <w:rsid w:val="00B0091E"/>
    <w:rsid w:val="00B0092A"/>
    <w:rsid w:val="00B0155D"/>
    <w:rsid w:val="00B01622"/>
    <w:rsid w:val="00B02196"/>
    <w:rsid w:val="00B02342"/>
    <w:rsid w:val="00B023B4"/>
    <w:rsid w:val="00B0248F"/>
    <w:rsid w:val="00B0294D"/>
    <w:rsid w:val="00B030CC"/>
    <w:rsid w:val="00B040DB"/>
    <w:rsid w:val="00B0448E"/>
    <w:rsid w:val="00B04520"/>
    <w:rsid w:val="00B0472B"/>
    <w:rsid w:val="00B04945"/>
    <w:rsid w:val="00B04B87"/>
    <w:rsid w:val="00B05026"/>
    <w:rsid w:val="00B052CA"/>
    <w:rsid w:val="00B05563"/>
    <w:rsid w:val="00B057B8"/>
    <w:rsid w:val="00B05874"/>
    <w:rsid w:val="00B0598C"/>
    <w:rsid w:val="00B06530"/>
    <w:rsid w:val="00B06D55"/>
    <w:rsid w:val="00B07000"/>
    <w:rsid w:val="00B070BE"/>
    <w:rsid w:val="00B11213"/>
    <w:rsid w:val="00B11810"/>
    <w:rsid w:val="00B123D6"/>
    <w:rsid w:val="00B1282B"/>
    <w:rsid w:val="00B12BAD"/>
    <w:rsid w:val="00B13080"/>
    <w:rsid w:val="00B130F3"/>
    <w:rsid w:val="00B13329"/>
    <w:rsid w:val="00B134BC"/>
    <w:rsid w:val="00B13572"/>
    <w:rsid w:val="00B13992"/>
    <w:rsid w:val="00B13AAA"/>
    <w:rsid w:val="00B141A2"/>
    <w:rsid w:val="00B14322"/>
    <w:rsid w:val="00B146FC"/>
    <w:rsid w:val="00B1475B"/>
    <w:rsid w:val="00B14E77"/>
    <w:rsid w:val="00B14F6F"/>
    <w:rsid w:val="00B15056"/>
    <w:rsid w:val="00B1509E"/>
    <w:rsid w:val="00B1608A"/>
    <w:rsid w:val="00B167A8"/>
    <w:rsid w:val="00B1778C"/>
    <w:rsid w:val="00B17A16"/>
    <w:rsid w:val="00B17FA9"/>
    <w:rsid w:val="00B20865"/>
    <w:rsid w:val="00B21895"/>
    <w:rsid w:val="00B22063"/>
    <w:rsid w:val="00B220AC"/>
    <w:rsid w:val="00B22785"/>
    <w:rsid w:val="00B22794"/>
    <w:rsid w:val="00B22983"/>
    <w:rsid w:val="00B22C4B"/>
    <w:rsid w:val="00B22FB8"/>
    <w:rsid w:val="00B2307E"/>
    <w:rsid w:val="00B234A4"/>
    <w:rsid w:val="00B236FA"/>
    <w:rsid w:val="00B23D16"/>
    <w:rsid w:val="00B23F9E"/>
    <w:rsid w:val="00B2444C"/>
    <w:rsid w:val="00B2518C"/>
    <w:rsid w:val="00B2522C"/>
    <w:rsid w:val="00B258DD"/>
    <w:rsid w:val="00B2594D"/>
    <w:rsid w:val="00B26A28"/>
    <w:rsid w:val="00B300CE"/>
    <w:rsid w:val="00B305A2"/>
    <w:rsid w:val="00B30AF9"/>
    <w:rsid w:val="00B3113B"/>
    <w:rsid w:val="00B3125B"/>
    <w:rsid w:val="00B319F1"/>
    <w:rsid w:val="00B31C1D"/>
    <w:rsid w:val="00B32212"/>
    <w:rsid w:val="00B33006"/>
    <w:rsid w:val="00B33188"/>
    <w:rsid w:val="00B3340E"/>
    <w:rsid w:val="00B334F8"/>
    <w:rsid w:val="00B335F1"/>
    <w:rsid w:val="00B33A7E"/>
    <w:rsid w:val="00B34749"/>
    <w:rsid w:val="00B3560B"/>
    <w:rsid w:val="00B3585E"/>
    <w:rsid w:val="00B35A56"/>
    <w:rsid w:val="00B35A73"/>
    <w:rsid w:val="00B35E3F"/>
    <w:rsid w:val="00B3618C"/>
    <w:rsid w:val="00B3659F"/>
    <w:rsid w:val="00B365B1"/>
    <w:rsid w:val="00B3693C"/>
    <w:rsid w:val="00B37A14"/>
    <w:rsid w:val="00B37CA0"/>
    <w:rsid w:val="00B37DDD"/>
    <w:rsid w:val="00B37E8B"/>
    <w:rsid w:val="00B4025F"/>
    <w:rsid w:val="00B40E3D"/>
    <w:rsid w:val="00B40ED1"/>
    <w:rsid w:val="00B41274"/>
    <w:rsid w:val="00B4155E"/>
    <w:rsid w:val="00B415AF"/>
    <w:rsid w:val="00B41AD2"/>
    <w:rsid w:val="00B42D59"/>
    <w:rsid w:val="00B43877"/>
    <w:rsid w:val="00B4392F"/>
    <w:rsid w:val="00B43EC4"/>
    <w:rsid w:val="00B44BAD"/>
    <w:rsid w:val="00B45074"/>
    <w:rsid w:val="00B46E48"/>
    <w:rsid w:val="00B474A8"/>
    <w:rsid w:val="00B50269"/>
    <w:rsid w:val="00B50370"/>
    <w:rsid w:val="00B505A9"/>
    <w:rsid w:val="00B507D3"/>
    <w:rsid w:val="00B50E8C"/>
    <w:rsid w:val="00B511A6"/>
    <w:rsid w:val="00B512A9"/>
    <w:rsid w:val="00B51489"/>
    <w:rsid w:val="00B51722"/>
    <w:rsid w:val="00B51CB5"/>
    <w:rsid w:val="00B5225E"/>
    <w:rsid w:val="00B52BA2"/>
    <w:rsid w:val="00B5446D"/>
    <w:rsid w:val="00B54AA4"/>
    <w:rsid w:val="00B54CF4"/>
    <w:rsid w:val="00B54E5A"/>
    <w:rsid w:val="00B55351"/>
    <w:rsid w:val="00B55779"/>
    <w:rsid w:val="00B55A35"/>
    <w:rsid w:val="00B55AE6"/>
    <w:rsid w:val="00B5609C"/>
    <w:rsid w:val="00B561C2"/>
    <w:rsid w:val="00B5647F"/>
    <w:rsid w:val="00B565FD"/>
    <w:rsid w:val="00B56B39"/>
    <w:rsid w:val="00B56B9D"/>
    <w:rsid w:val="00B56D25"/>
    <w:rsid w:val="00B56F6A"/>
    <w:rsid w:val="00B571C9"/>
    <w:rsid w:val="00B57256"/>
    <w:rsid w:val="00B5762C"/>
    <w:rsid w:val="00B6007B"/>
    <w:rsid w:val="00B606CB"/>
    <w:rsid w:val="00B607EA"/>
    <w:rsid w:val="00B60B2F"/>
    <w:rsid w:val="00B62031"/>
    <w:rsid w:val="00B6214C"/>
    <w:rsid w:val="00B62C26"/>
    <w:rsid w:val="00B62DE9"/>
    <w:rsid w:val="00B6311C"/>
    <w:rsid w:val="00B63FA0"/>
    <w:rsid w:val="00B64150"/>
    <w:rsid w:val="00B6438A"/>
    <w:rsid w:val="00B6441D"/>
    <w:rsid w:val="00B6492F"/>
    <w:rsid w:val="00B64A92"/>
    <w:rsid w:val="00B6576E"/>
    <w:rsid w:val="00B662D4"/>
    <w:rsid w:val="00B67BB8"/>
    <w:rsid w:val="00B7008A"/>
    <w:rsid w:val="00B707E1"/>
    <w:rsid w:val="00B70EAF"/>
    <w:rsid w:val="00B71802"/>
    <w:rsid w:val="00B71A1F"/>
    <w:rsid w:val="00B71F65"/>
    <w:rsid w:val="00B7205B"/>
    <w:rsid w:val="00B729CE"/>
    <w:rsid w:val="00B72DA4"/>
    <w:rsid w:val="00B72F64"/>
    <w:rsid w:val="00B73A8D"/>
    <w:rsid w:val="00B73AA4"/>
    <w:rsid w:val="00B73C79"/>
    <w:rsid w:val="00B74352"/>
    <w:rsid w:val="00B744EB"/>
    <w:rsid w:val="00B75219"/>
    <w:rsid w:val="00B76303"/>
    <w:rsid w:val="00B7642C"/>
    <w:rsid w:val="00B7654A"/>
    <w:rsid w:val="00B769B4"/>
    <w:rsid w:val="00B77050"/>
    <w:rsid w:val="00B77854"/>
    <w:rsid w:val="00B7788C"/>
    <w:rsid w:val="00B779BC"/>
    <w:rsid w:val="00B77A38"/>
    <w:rsid w:val="00B77DAB"/>
    <w:rsid w:val="00B80184"/>
    <w:rsid w:val="00B80233"/>
    <w:rsid w:val="00B80C42"/>
    <w:rsid w:val="00B80F8C"/>
    <w:rsid w:val="00B81E00"/>
    <w:rsid w:val="00B81E89"/>
    <w:rsid w:val="00B82036"/>
    <w:rsid w:val="00B82BCC"/>
    <w:rsid w:val="00B82D92"/>
    <w:rsid w:val="00B83022"/>
    <w:rsid w:val="00B830F2"/>
    <w:rsid w:val="00B8328E"/>
    <w:rsid w:val="00B834C1"/>
    <w:rsid w:val="00B839D6"/>
    <w:rsid w:val="00B83D7B"/>
    <w:rsid w:val="00B83F0B"/>
    <w:rsid w:val="00B84159"/>
    <w:rsid w:val="00B847B9"/>
    <w:rsid w:val="00B84EA1"/>
    <w:rsid w:val="00B85115"/>
    <w:rsid w:val="00B85E9D"/>
    <w:rsid w:val="00B86B19"/>
    <w:rsid w:val="00B87030"/>
    <w:rsid w:val="00B901AD"/>
    <w:rsid w:val="00B902AB"/>
    <w:rsid w:val="00B90509"/>
    <w:rsid w:val="00B91059"/>
    <w:rsid w:val="00B9113E"/>
    <w:rsid w:val="00B91248"/>
    <w:rsid w:val="00B913F0"/>
    <w:rsid w:val="00B921E2"/>
    <w:rsid w:val="00B9273A"/>
    <w:rsid w:val="00B92A1B"/>
    <w:rsid w:val="00B93618"/>
    <w:rsid w:val="00B93C47"/>
    <w:rsid w:val="00B9496A"/>
    <w:rsid w:val="00B94C17"/>
    <w:rsid w:val="00B94CCD"/>
    <w:rsid w:val="00B94DE2"/>
    <w:rsid w:val="00B951A1"/>
    <w:rsid w:val="00B9529A"/>
    <w:rsid w:val="00B9551A"/>
    <w:rsid w:val="00B95941"/>
    <w:rsid w:val="00B95DB5"/>
    <w:rsid w:val="00B96059"/>
    <w:rsid w:val="00B96E74"/>
    <w:rsid w:val="00B977CE"/>
    <w:rsid w:val="00BA0171"/>
    <w:rsid w:val="00BA017D"/>
    <w:rsid w:val="00BA0226"/>
    <w:rsid w:val="00BA04EC"/>
    <w:rsid w:val="00BA0825"/>
    <w:rsid w:val="00BA09F5"/>
    <w:rsid w:val="00BA111A"/>
    <w:rsid w:val="00BA1EC6"/>
    <w:rsid w:val="00BA2181"/>
    <w:rsid w:val="00BA2503"/>
    <w:rsid w:val="00BA2B20"/>
    <w:rsid w:val="00BA327B"/>
    <w:rsid w:val="00BA541E"/>
    <w:rsid w:val="00BA5850"/>
    <w:rsid w:val="00BA5939"/>
    <w:rsid w:val="00BA5B22"/>
    <w:rsid w:val="00BA5DFE"/>
    <w:rsid w:val="00BA62B5"/>
    <w:rsid w:val="00BA67BB"/>
    <w:rsid w:val="00BA6F0E"/>
    <w:rsid w:val="00BA722A"/>
    <w:rsid w:val="00BA725F"/>
    <w:rsid w:val="00BA77CC"/>
    <w:rsid w:val="00BB0050"/>
    <w:rsid w:val="00BB0236"/>
    <w:rsid w:val="00BB0296"/>
    <w:rsid w:val="00BB0433"/>
    <w:rsid w:val="00BB066A"/>
    <w:rsid w:val="00BB0B9C"/>
    <w:rsid w:val="00BB0C37"/>
    <w:rsid w:val="00BB0CD0"/>
    <w:rsid w:val="00BB108C"/>
    <w:rsid w:val="00BB1143"/>
    <w:rsid w:val="00BB14B1"/>
    <w:rsid w:val="00BB1C1F"/>
    <w:rsid w:val="00BB21CC"/>
    <w:rsid w:val="00BB2346"/>
    <w:rsid w:val="00BB2D6E"/>
    <w:rsid w:val="00BB318C"/>
    <w:rsid w:val="00BB4089"/>
    <w:rsid w:val="00BB41D5"/>
    <w:rsid w:val="00BB43C0"/>
    <w:rsid w:val="00BB53E3"/>
    <w:rsid w:val="00BB5417"/>
    <w:rsid w:val="00BB5F86"/>
    <w:rsid w:val="00BB6BEA"/>
    <w:rsid w:val="00BB774C"/>
    <w:rsid w:val="00BB7A80"/>
    <w:rsid w:val="00BB7CAC"/>
    <w:rsid w:val="00BB7F50"/>
    <w:rsid w:val="00BB7F6B"/>
    <w:rsid w:val="00BC0E2A"/>
    <w:rsid w:val="00BC0E37"/>
    <w:rsid w:val="00BC11F7"/>
    <w:rsid w:val="00BC12D7"/>
    <w:rsid w:val="00BC1430"/>
    <w:rsid w:val="00BC1BCD"/>
    <w:rsid w:val="00BC23C8"/>
    <w:rsid w:val="00BC25FA"/>
    <w:rsid w:val="00BC27A5"/>
    <w:rsid w:val="00BC2A8B"/>
    <w:rsid w:val="00BC2CA5"/>
    <w:rsid w:val="00BC33E4"/>
    <w:rsid w:val="00BC380C"/>
    <w:rsid w:val="00BC3834"/>
    <w:rsid w:val="00BC38F6"/>
    <w:rsid w:val="00BC4469"/>
    <w:rsid w:val="00BC4C17"/>
    <w:rsid w:val="00BC4D29"/>
    <w:rsid w:val="00BC4EEE"/>
    <w:rsid w:val="00BC5010"/>
    <w:rsid w:val="00BC521C"/>
    <w:rsid w:val="00BC5DD8"/>
    <w:rsid w:val="00BC60C9"/>
    <w:rsid w:val="00BC6764"/>
    <w:rsid w:val="00BC6849"/>
    <w:rsid w:val="00BC68F6"/>
    <w:rsid w:val="00BC6BBE"/>
    <w:rsid w:val="00BC729E"/>
    <w:rsid w:val="00BC75F1"/>
    <w:rsid w:val="00BC7760"/>
    <w:rsid w:val="00BC77E5"/>
    <w:rsid w:val="00BC7911"/>
    <w:rsid w:val="00BC7DEC"/>
    <w:rsid w:val="00BD00AB"/>
    <w:rsid w:val="00BD0A94"/>
    <w:rsid w:val="00BD0ABB"/>
    <w:rsid w:val="00BD1539"/>
    <w:rsid w:val="00BD1D40"/>
    <w:rsid w:val="00BD21A2"/>
    <w:rsid w:val="00BD21A6"/>
    <w:rsid w:val="00BD2254"/>
    <w:rsid w:val="00BD248B"/>
    <w:rsid w:val="00BD24DE"/>
    <w:rsid w:val="00BD277A"/>
    <w:rsid w:val="00BD3001"/>
    <w:rsid w:val="00BD3130"/>
    <w:rsid w:val="00BD377E"/>
    <w:rsid w:val="00BD378B"/>
    <w:rsid w:val="00BD38B1"/>
    <w:rsid w:val="00BD39DB"/>
    <w:rsid w:val="00BD4075"/>
    <w:rsid w:val="00BD5576"/>
    <w:rsid w:val="00BD573A"/>
    <w:rsid w:val="00BD5E5E"/>
    <w:rsid w:val="00BD61D3"/>
    <w:rsid w:val="00BD6401"/>
    <w:rsid w:val="00BD6EB1"/>
    <w:rsid w:val="00BD6FCA"/>
    <w:rsid w:val="00BD71C8"/>
    <w:rsid w:val="00BD7444"/>
    <w:rsid w:val="00BD7477"/>
    <w:rsid w:val="00BD7520"/>
    <w:rsid w:val="00BE011C"/>
    <w:rsid w:val="00BE047F"/>
    <w:rsid w:val="00BE07CE"/>
    <w:rsid w:val="00BE0C40"/>
    <w:rsid w:val="00BE0EA7"/>
    <w:rsid w:val="00BE129F"/>
    <w:rsid w:val="00BE2C44"/>
    <w:rsid w:val="00BE2D15"/>
    <w:rsid w:val="00BE3B4A"/>
    <w:rsid w:val="00BE51EF"/>
    <w:rsid w:val="00BE547F"/>
    <w:rsid w:val="00BE59EF"/>
    <w:rsid w:val="00BE6450"/>
    <w:rsid w:val="00BE69D3"/>
    <w:rsid w:val="00BE6E14"/>
    <w:rsid w:val="00BE74B4"/>
    <w:rsid w:val="00BE7757"/>
    <w:rsid w:val="00BF0EDF"/>
    <w:rsid w:val="00BF10F0"/>
    <w:rsid w:val="00BF123E"/>
    <w:rsid w:val="00BF1B46"/>
    <w:rsid w:val="00BF26CF"/>
    <w:rsid w:val="00BF3277"/>
    <w:rsid w:val="00BF36FA"/>
    <w:rsid w:val="00BF3FBC"/>
    <w:rsid w:val="00BF4291"/>
    <w:rsid w:val="00BF459E"/>
    <w:rsid w:val="00BF56B0"/>
    <w:rsid w:val="00BF5965"/>
    <w:rsid w:val="00BF61DA"/>
    <w:rsid w:val="00BF646B"/>
    <w:rsid w:val="00BF7F05"/>
    <w:rsid w:val="00C0000A"/>
    <w:rsid w:val="00C000E1"/>
    <w:rsid w:val="00C00D01"/>
    <w:rsid w:val="00C01471"/>
    <w:rsid w:val="00C01C97"/>
    <w:rsid w:val="00C0211A"/>
    <w:rsid w:val="00C029E9"/>
    <w:rsid w:val="00C02B82"/>
    <w:rsid w:val="00C02EE7"/>
    <w:rsid w:val="00C03957"/>
    <w:rsid w:val="00C0398C"/>
    <w:rsid w:val="00C03B09"/>
    <w:rsid w:val="00C045D1"/>
    <w:rsid w:val="00C0462E"/>
    <w:rsid w:val="00C04811"/>
    <w:rsid w:val="00C049E7"/>
    <w:rsid w:val="00C0509B"/>
    <w:rsid w:val="00C05539"/>
    <w:rsid w:val="00C05B2C"/>
    <w:rsid w:val="00C063AA"/>
    <w:rsid w:val="00C06B5E"/>
    <w:rsid w:val="00C0706B"/>
    <w:rsid w:val="00C07291"/>
    <w:rsid w:val="00C07348"/>
    <w:rsid w:val="00C07BD0"/>
    <w:rsid w:val="00C108E8"/>
    <w:rsid w:val="00C10C78"/>
    <w:rsid w:val="00C1124F"/>
    <w:rsid w:val="00C11844"/>
    <w:rsid w:val="00C1185B"/>
    <w:rsid w:val="00C11A33"/>
    <w:rsid w:val="00C11A74"/>
    <w:rsid w:val="00C12776"/>
    <w:rsid w:val="00C12A63"/>
    <w:rsid w:val="00C12BEF"/>
    <w:rsid w:val="00C12C8E"/>
    <w:rsid w:val="00C13C11"/>
    <w:rsid w:val="00C15A76"/>
    <w:rsid w:val="00C15BB8"/>
    <w:rsid w:val="00C15C95"/>
    <w:rsid w:val="00C16BE0"/>
    <w:rsid w:val="00C170F3"/>
    <w:rsid w:val="00C17316"/>
    <w:rsid w:val="00C17878"/>
    <w:rsid w:val="00C17C0C"/>
    <w:rsid w:val="00C17C4C"/>
    <w:rsid w:val="00C17E30"/>
    <w:rsid w:val="00C17E5B"/>
    <w:rsid w:val="00C2066C"/>
    <w:rsid w:val="00C20996"/>
    <w:rsid w:val="00C20A48"/>
    <w:rsid w:val="00C20D9C"/>
    <w:rsid w:val="00C20E65"/>
    <w:rsid w:val="00C210C2"/>
    <w:rsid w:val="00C21636"/>
    <w:rsid w:val="00C21884"/>
    <w:rsid w:val="00C2189B"/>
    <w:rsid w:val="00C21D3A"/>
    <w:rsid w:val="00C22360"/>
    <w:rsid w:val="00C22518"/>
    <w:rsid w:val="00C22E8F"/>
    <w:rsid w:val="00C230BA"/>
    <w:rsid w:val="00C23501"/>
    <w:rsid w:val="00C245EB"/>
    <w:rsid w:val="00C24604"/>
    <w:rsid w:val="00C2495E"/>
    <w:rsid w:val="00C24C27"/>
    <w:rsid w:val="00C25B9D"/>
    <w:rsid w:val="00C25FFA"/>
    <w:rsid w:val="00C26363"/>
    <w:rsid w:val="00C26AE7"/>
    <w:rsid w:val="00C26F01"/>
    <w:rsid w:val="00C27B9E"/>
    <w:rsid w:val="00C3075B"/>
    <w:rsid w:val="00C30DDC"/>
    <w:rsid w:val="00C30E55"/>
    <w:rsid w:val="00C30EEC"/>
    <w:rsid w:val="00C325F0"/>
    <w:rsid w:val="00C3285D"/>
    <w:rsid w:val="00C32AEC"/>
    <w:rsid w:val="00C32CC0"/>
    <w:rsid w:val="00C338C5"/>
    <w:rsid w:val="00C33BCB"/>
    <w:rsid w:val="00C3427B"/>
    <w:rsid w:val="00C3442C"/>
    <w:rsid w:val="00C34540"/>
    <w:rsid w:val="00C34D7C"/>
    <w:rsid w:val="00C3543E"/>
    <w:rsid w:val="00C3609F"/>
    <w:rsid w:val="00C362BA"/>
    <w:rsid w:val="00C371DC"/>
    <w:rsid w:val="00C3724B"/>
    <w:rsid w:val="00C37413"/>
    <w:rsid w:val="00C377C4"/>
    <w:rsid w:val="00C37A2A"/>
    <w:rsid w:val="00C4094D"/>
    <w:rsid w:val="00C413EC"/>
    <w:rsid w:val="00C41D25"/>
    <w:rsid w:val="00C41D50"/>
    <w:rsid w:val="00C42085"/>
    <w:rsid w:val="00C422C8"/>
    <w:rsid w:val="00C4274E"/>
    <w:rsid w:val="00C427DC"/>
    <w:rsid w:val="00C42C9C"/>
    <w:rsid w:val="00C437A4"/>
    <w:rsid w:val="00C43AB0"/>
    <w:rsid w:val="00C44607"/>
    <w:rsid w:val="00C4479A"/>
    <w:rsid w:val="00C44883"/>
    <w:rsid w:val="00C44A0A"/>
    <w:rsid w:val="00C44E70"/>
    <w:rsid w:val="00C45232"/>
    <w:rsid w:val="00C45698"/>
    <w:rsid w:val="00C4598B"/>
    <w:rsid w:val="00C45FDE"/>
    <w:rsid w:val="00C4690E"/>
    <w:rsid w:val="00C46D40"/>
    <w:rsid w:val="00C471CA"/>
    <w:rsid w:val="00C478F0"/>
    <w:rsid w:val="00C47AFB"/>
    <w:rsid w:val="00C47B2E"/>
    <w:rsid w:val="00C47D3D"/>
    <w:rsid w:val="00C47EFC"/>
    <w:rsid w:val="00C50367"/>
    <w:rsid w:val="00C508D4"/>
    <w:rsid w:val="00C509A6"/>
    <w:rsid w:val="00C50ECC"/>
    <w:rsid w:val="00C516E1"/>
    <w:rsid w:val="00C52986"/>
    <w:rsid w:val="00C52E1A"/>
    <w:rsid w:val="00C52FF2"/>
    <w:rsid w:val="00C533E7"/>
    <w:rsid w:val="00C53AD0"/>
    <w:rsid w:val="00C53B9E"/>
    <w:rsid w:val="00C53FC9"/>
    <w:rsid w:val="00C54160"/>
    <w:rsid w:val="00C541E4"/>
    <w:rsid w:val="00C54527"/>
    <w:rsid w:val="00C5456A"/>
    <w:rsid w:val="00C545AA"/>
    <w:rsid w:val="00C54CB1"/>
    <w:rsid w:val="00C553B8"/>
    <w:rsid w:val="00C5571A"/>
    <w:rsid w:val="00C55A71"/>
    <w:rsid w:val="00C56038"/>
    <w:rsid w:val="00C561AF"/>
    <w:rsid w:val="00C56508"/>
    <w:rsid w:val="00C566BD"/>
    <w:rsid w:val="00C568F3"/>
    <w:rsid w:val="00C569B9"/>
    <w:rsid w:val="00C56C17"/>
    <w:rsid w:val="00C57159"/>
    <w:rsid w:val="00C57462"/>
    <w:rsid w:val="00C57500"/>
    <w:rsid w:val="00C57738"/>
    <w:rsid w:val="00C57ABF"/>
    <w:rsid w:val="00C60550"/>
    <w:rsid w:val="00C60AB8"/>
    <w:rsid w:val="00C60AF9"/>
    <w:rsid w:val="00C60DAE"/>
    <w:rsid w:val="00C611A6"/>
    <w:rsid w:val="00C6188E"/>
    <w:rsid w:val="00C61FEA"/>
    <w:rsid w:val="00C622DA"/>
    <w:rsid w:val="00C623BD"/>
    <w:rsid w:val="00C6254C"/>
    <w:rsid w:val="00C627F4"/>
    <w:rsid w:val="00C62B2A"/>
    <w:rsid w:val="00C6333B"/>
    <w:rsid w:val="00C648A2"/>
    <w:rsid w:val="00C64F00"/>
    <w:rsid w:val="00C65119"/>
    <w:rsid w:val="00C65216"/>
    <w:rsid w:val="00C656B2"/>
    <w:rsid w:val="00C65B91"/>
    <w:rsid w:val="00C65F3E"/>
    <w:rsid w:val="00C66067"/>
    <w:rsid w:val="00C7044A"/>
    <w:rsid w:val="00C71407"/>
    <w:rsid w:val="00C7195F"/>
    <w:rsid w:val="00C71AB9"/>
    <w:rsid w:val="00C71FBA"/>
    <w:rsid w:val="00C7284B"/>
    <w:rsid w:val="00C73A30"/>
    <w:rsid w:val="00C73EC5"/>
    <w:rsid w:val="00C742FA"/>
    <w:rsid w:val="00C7457C"/>
    <w:rsid w:val="00C74626"/>
    <w:rsid w:val="00C7486F"/>
    <w:rsid w:val="00C74B15"/>
    <w:rsid w:val="00C75BAA"/>
    <w:rsid w:val="00C75EF1"/>
    <w:rsid w:val="00C76BF2"/>
    <w:rsid w:val="00C77831"/>
    <w:rsid w:val="00C77C98"/>
    <w:rsid w:val="00C77D07"/>
    <w:rsid w:val="00C8104F"/>
    <w:rsid w:val="00C820F2"/>
    <w:rsid w:val="00C8287F"/>
    <w:rsid w:val="00C83EE8"/>
    <w:rsid w:val="00C83F24"/>
    <w:rsid w:val="00C84585"/>
    <w:rsid w:val="00C84656"/>
    <w:rsid w:val="00C846AA"/>
    <w:rsid w:val="00C84AC2"/>
    <w:rsid w:val="00C84E62"/>
    <w:rsid w:val="00C85B7B"/>
    <w:rsid w:val="00C85CBF"/>
    <w:rsid w:val="00C85FF6"/>
    <w:rsid w:val="00C86A4F"/>
    <w:rsid w:val="00C86A50"/>
    <w:rsid w:val="00C86A85"/>
    <w:rsid w:val="00C86CDC"/>
    <w:rsid w:val="00C86FCE"/>
    <w:rsid w:val="00C86FD3"/>
    <w:rsid w:val="00C87256"/>
    <w:rsid w:val="00C87BD1"/>
    <w:rsid w:val="00C87F54"/>
    <w:rsid w:val="00C9012A"/>
    <w:rsid w:val="00C910F2"/>
    <w:rsid w:val="00C9127F"/>
    <w:rsid w:val="00C9161B"/>
    <w:rsid w:val="00C91685"/>
    <w:rsid w:val="00C91B85"/>
    <w:rsid w:val="00C91C7A"/>
    <w:rsid w:val="00C91CA3"/>
    <w:rsid w:val="00C91FAC"/>
    <w:rsid w:val="00C92C16"/>
    <w:rsid w:val="00C93294"/>
    <w:rsid w:val="00C93EFE"/>
    <w:rsid w:val="00C96586"/>
    <w:rsid w:val="00C966BF"/>
    <w:rsid w:val="00C9673E"/>
    <w:rsid w:val="00C969E6"/>
    <w:rsid w:val="00C96E47"/>
    <w:rsid w:val="00C96FE0"/>
    <w:rsid w:val="00C9743B"/>
    <w:rsid w:val="00C97756"/>
    <w:rsid w:val="00C979BB"/>
    <w:rsid w:val="00C97E73"/>
    <w:rsid w:val="00CA0413"/>
    <w:rsid w:val="00CA07D2"/>
    <w:rsid w:val="00CA087A"/>
    <w:rsid w:val="00CA0AA8"/>
    <w:rsid w:val="00CA0E88"/>
    <w:rsid w:val="00CA1F83"/>
    <w:rsid w:val="00CA21E5"/>
    <w:rsid w:val="00CA2629"/>
    <w:rsid w:val="00CA2D61"/>
    <w:rsid w:val="00CA3000"/>
    <w:rsid w:val="00CA329A"/>
    <w:rsid w:val="00CA41B9"/>
    <w:rsid w:val="00CA4907"/>
    <w:rsid w:val="00CA5241"/>
    <w:rsid w:val="00CA58B1"/>
    <w:rsid w:val="00CA6D5A"/>
    <w:rsid w:val="00CA715A"/>
    <w:rsid w:val="00CA726C"/>
    <w:rsid w:val="00CA7844"/>
    <w:rsid w:val="00CA799E"/>
    <w:rsid w:val="00CB095F"/>
    <w:rsid w:val="00CB0D2A"/>
    <w:rsid w:val="00CB117C"/>
    <w:rsid w:val="00CB1647"/>
    <w:rsid w:val="00CB1C19"/>
    <w:rsid w:val="00CB1D40"/>
    <w:rsid w:val="00CB21B8"/>
    <w:rsid w:val="00CB2375"/>
    <w:rsid w:val="00CB2D50"/>
    <w:rsid w:val="00CB2F36"/>
    <w:rsid w:val="00CB30F3"/>
    <w:rsid w:val="00CB32D5"/>
    <w:rsid w:val="00CB3B61"/>
    <w:rsid w:val="00CB4449"/>
    <w:rsid w:val="00CB45F7"/>
    <w:rsid w:val="00CB4832"/>
    <w:rsid w:val="00CB4C95"/>
    <w:rsid w:val="00CB4F52"/>
    <w:rsid w:val="00CB54FF"/>
    <w:rsid w:val="00CB5722"/>
    <w:rsid w:val="00CB59AA"/>
    <w:rsid w:val="00CB5F24"/>
    <w:rsid w:val="00CB5F3B"/>
    <w:rsid w:val="00CB5F9E"/>
    <w:rsid w:val="00CB6738"/>
    <w:rsid w:val="00CB6BCD"/>
    <w:rsid w:val="00CB6CFD"/>
    <w:rsid w:val="00CB7226"/>
    <w:rsid w:val="00CB770A"/>
    <w:rsid w:val="00CB7780"/>
    <w:rsid w:val="00CB79C0"/>
    <w:rsid w:val="00CB7ED1"/>
    <w:rsid w:val="00CC0A1B"/>
    <w:rsid w:val="00CC0D00"/>
    <w:rsid w:val="00CC19A1"/>
    <w:rsid w:val="00CC1B73"/>
    <w:rsid w:val="00CC1BA4"/>
    <w:rsid w:val="00CC1F3C"/>
    <w:rsid w:val="00CC2374"/>
    <w:rsid w:val="00CC2530"/>
    <w:rsid w:val="00CC25D8"/>
    <w:rsid w:val="00CC2AD8"/>
    <w:rsid w:val="00CC2EEB"/>
    <w:rsid w:val="00CC3043"/>
    <w:rsid w:val="00CC36AE"/>
    <w:rsid w:val="00CC41DB"/>
    <w:rsid w:val="00CC48F7"/>
    <w:rsid w:val="00CC4AD9"/>
    <w:rsid w:val="00CC4BA3"/>
    <w:rsid w:val="00CC50BE"/>
    <w:rsid w:val="00CC55B4"/>
    <w:rsid w:val="00CC5748"/>
    <w:rsid w:val="00CC5A08"/>
    <w:rsid w:val="00CC620B"/>
    <w:rsid w:val="00CC62B5"/>
    <w:rsid w:val="00CC66D8"/>
    <w:rsid w:val="00CC671B"/>
    <w:rsid w:val="00CC6AD2"/>
    <w:rsid w:val="00CC7A94"/>
    <w:rsid w:val="00CD00DB"/>
    <w:rsid w:val="00CD0362"/>
    <w:rsid w:val="00CD0579"/>
    <w:rsid w:val="00CD095D"/>
    <w:rsid w:val="00CD0FE1"/>
    <w:rsid w:val="00CD1374"/>
    <w:rsid w:val="00CD13CD"/>
    <w:rsid w:val="00CD1498"/>
    <w:rsid w:val="00CD15D4"/>
    <w:rsid w:val="00CD1C58"/>
    <w:rsid w:val="00CD29E8"/>
    <w:rsid w:val="00CD2E0C"/>
    <w:rsid w:val="00CD2FC2"/>
    <w:rsid w:val="00CD30D1"/>
    <w:rsid w:val="00CD33FB"/>
    <w:rsid w:val="00CD3956"/>
    <w:rsid w:val="00CD3AAA"/>
    <w:rsid w:val="00CD40C1"/>
    <w:rsid w:val="00CD4579"/>
    <w:rsid w:val="00CD4FCB"/>
    <w:rsid w:val="00CD5006"/>
    <w:rsid w:val="00CD6379"/>
    <w:rsid w:val="00CD67E9"/>
    <w:rsid w:val="00CD6AC0"/>
    <w:rsid w:val="00CD70BE"/>
    <w:rsid w:val="00CD720B"/>
    <w:rsid w:val="00CD7758"/>
    <w:rsid w:val="00CD7D72"/>
    <w:rsid w:val="00CE033C"/>
    <w:rsid w:val="00CE0475"/>
    <w:rsid w:val="00CE0F12"/>
    <w:rsid w:val="00CE13ED"/>
    <w:rsid w:val="00CE183C"/>
    <w:rsid w:val="00CE2472"/>
    <w:rsid w:val="00CE3794"/>
    <w:rsid w:val="00CE3D0C"/>
    <w:rsid w:val="00CE3E8B"/>
    <w:rsid w:val="00CE3EB6"/>
    <w:rsid w:val="00CE3F45"/>
    <w:rsid w:val="00CE4339"/>
    <w:rsid w:val="00CE4FA8"/>
    <w:rsid w:val="00CE515B"/>
    <w:rsid w:val="00CE56BE"/>
    <w:rsid w:val="00CE574C"/>
    <w:rsid w:val="00CE5F05"/>
    <w:rsid w:val="00CE65F5"/>
    <w:rsid w:val="00CE68B3"/>
    <w:rsid w:val="00CE6B47"/>
    <w:rsid w:val="00CE6F0F"/>
    <w:rsid w:val="00CE6F4A"/>
    <w:rsid w:val="00CE70A2"/>
    <w:rsid w:val="00CE73AF"/>
    <w:rsid w:val="00CE7AD0"/>
    <w:rsid w:val="00CE7D64"/>
    <w:rsid w:val="00CE7E3E"/>
    <w:rsid w:val="00CF01AB"/>
    <w:rsid w:val="00CF0BBC"/>
    <w:rsid w:val="00CF1280"/>
    <w:rsid w:val="00CF15C4"/>
    <w:rsid w:val="00CF1738"/>
    <w:rsid w:val="00CF17BA"/>
    <w:rsid w:val="00CF1E09"/>
    <w:rsid w:val="00CF34A3"/>
    <w:rsid w:val="00CF3601"/>
    <w:rsid w:val="00CF3C24"/>
    <w:rsid w:val="00CF3F1E"/>
    <w:rsid w:val="00CF4796"/>
    <w:rsid w:val="00CF507D"/>
    <w:rsid w:val="00CF535B"/>
    <w:rsid w:val="00CF5EB8"/>
    <w:rsid w:val="00CF6880"/>
    <w:rsid w:val="00CF6D8C"/>
    <w:rsid w:val="00CF7C72"/>
    <w:rsid w:val="00CF7EFB"/>
    <w:rsid w:val="00D00630"/>
    <w:rsid w:val="00D00821"/>
    <w:rsid w:val="00D014BA"/>
    <w:rsid w:val="00D01699"/>
    <w:rsid w:val="00D01FD9"/>
    <w:rsid w:val="00D0216B"/>
    <w:rsid w:val="00D0253C"/>
    <w:rsid w:val="00D02563"/>
    <w:rsid w:val="00D0373F"/>
    <w:rsid w:val="00D037F6"/>
    <w:rsid w:val="00D03861"/>
    <w:rsid w:val="00D03B93"/>
    <w:rsid w:val="00D03DE3"/>
    <w:rsid w:val="00D0490E"/>
    <w:rsid w:val="00D0493A"/>
    <w:rsid w:val="00D04DB1"/>
    <w:rsid w:val="00D04EEC"/>
    <w:rsid w:val="00D04F87"/>
    <w:rsid w:val="00D05161"/>
    <w:rsid w:val="00D059E4"/>
    <w:rsid w:val="00D05ADC"/>
    <w:rsid w:val="00D05B90"/>
    <w:rsid w:val="00D06475"/>
    <w:rsid w:val="00D0660D"/>
    <w:rsid w:val="00D07294"/>
    <w:rsid w:val="00D077D6"/>
    <w:rsid w:val="00D07A84"/>
    <w:rsid w:val="00D1089F"/>
    <w:rsid w:val="00D11162"/>
    <w:rsid w:val="00D11C09"/>
    <w:rsid w:val="00D12A93"/>
    <w:rsid w:val="00D13831"/>
    <w:rsid w:val="00D13AC5"/>
    <w:rsid w:val="00D14483"/>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0BEF"/>
    <w:rsid w:val="00D212B3"/>
    <w:rsid w:val="00D214E2"/>
    <w:rsid w:val="00D2156F"/>
    <w:rsid w:val="00D216F9"/>
    <w:rsid w:val="00D21F3B"/>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5E02"/>
    <w:rsid w:val="00D26766"/>
    <w:rsid w:val="00D27647"/>
    <w:rsid w:val="00D2776F"/>
    <w:rsid w:val="00D278A1"/>
    <w:rsid w:val="00D307E1"/>
    <w:rsid w:val="00D30FDA"/>
    <w:rsid w:val="00D319D1"/>
    <w:rsid w:val="00D32459"/>
    <w:rsid w:val="00D32834"/>
    <w:rsid w:val="00D3312B"/>
    <w:rsid w:val="00D33E03"/>
    <w:rsid w:val="00D33E35"/>
    <w:rsid w:val="00D34493"/>
    <w:rsid w:val="00D345F5"/>
    <w:rsid w:val="00D34771"/>
    <w:rsid w:val="00D34D1B"/>
    <w:rsid w:val="00D34F18"/>
    <w:rsid w:val="00D35448"/>
    <w:rsid w:val="00D3555D"/>
    <w:rsid w:val="00D35B2A"/>
    <w:rsid w:val="00D35E15"/>
    <w:rsid w:val="00D35F7E"/>
    <w:rsid w:val="00D36228"/>
    <w:rsid w:val="00D36392"/>
    <w:rsid w:val="00D3658F"/>
    <w:rsid w:val="00D370E1"/>
    <w:rsid w:val="00D3733A"/>
    <w:rsid w:val="00D37907"/>
    <w:rsid w:val="00D37C20"/>
    <w:rsid w:val="00D400D7"/>
    <w:rsid w:val="00D403AA"/>
    <w:rsid w:val="00D40B96"/>
    <w:rsid w:val="00D41006"/>
    <w:rsid w:val="00D411AD"/>
    <w:rsid w:val="00D4161A"/>
    <w:rsid w:val="00D4250C"/>
    <w:rsid w:val="00D4299C"/>
    <w:rsid w:val="00D42B60"/>
    <w:rsid w:val="00D43496"/>
    <w:rsid w:val="00D4353C"/>
    <w:rsid w:val="00D43762"/>
    <w:rsid w:val="00D43C0F"/>
    <w:rsid w:val="00D43F87"/>
    <w:rsid w:val="00D44343"/>
    <w:rsid w:val="00D44DA2"/>
    <w:rsid w:val="00D450B7"/>
    <w:rsid w:val="00D454EE"/>
    <w:rsid w:val="00D45B82"/>
    <w:rsid w:val="00D46185"/>
    <w:rsid w:val="00D461FC"/>
    <w:rsid w:val="00D462AD"/>
    <w:rsid w:val="00D46629"/>
    <w:rsid w:val="00D46670"/>
    <w:rsid w:val="00D467AB"/>
    <w:rsid w:val="00D474C5"/>
    <w:rsid w:val="00D47A80"/>
    <w:rsid w:val="00D50157"/>
    <w:rsid w:val="00D50931"/>
    <w:rsid w:val="00D50B4C"/>
    <w:rsid w:val="00D50D64"/>
    <w:rsid w:val="00D5102B"/>
    <w:rsid w:val="00D5169B"/>
    <w:rsid w:val="00D517DF"/>
    <w:rsid w:val="00D518B0"/>
    <w:rsid w:val="00D51C7B"/>
    <w:rsid w:val="00D524CE"/>
    <w:rsid w:val="00D532FC"/>
    <w:rsid w:val="00D533FF"/>
    <w:rsid w:val="00D538D9"/>
    <w:rsid w:val="00D54A21"/>
    <w:rsid w:val="00D54AA8"/>
    <w:rsid w:val="00D54B94"/>
    <w:rsid w:val="00D558A4"/>
    <w:rsid w:val="00D55935"/>
    <w:rsid w:val="00D559A9"/>
    <w:rsid w:val="00D55C79"/>
    <w:rsid w:val="00D5617F"/>
    <w:rsid w:val="00D56B03"/>
    <w:rsid w:val="00D5724A"/>
    <w:rsid w:val="00D5731A"/>
    <w:rsid w:val="00D57591"/>
    <w:rsid w:val="00D57793"/>
    <w:rsid w:val="00D578F1"/>
    <w:rsid w:val="00D57BCD"/>
    <w:rsid w:val="00D57D48"/>
    <w:rsid w:val="00D57FDA"/>
    <w:rsid w:val="00D607C5"/>
    <w:rsid w:val="00D61AA2"/>
    <w:rsid w:val="00D61B2C"/>
    <w:rsid w:val="00D62059"/>
    <w:rsid w:val="00D62186"/>
    <w:rsid w:val="00D62503"/>
    <w:rsid w:val="00D62671"/>
    <w:rsid w:val="00D62E00"/>
    <w:rsid w:val="00D638C4"/>
    <w:rsid w:val="00D63E31"/>
    <w:rsid w:val="00D6406A"/>
    <w:rsid w:val="00D6492E"/>
    <w:rsid w:val="00D64D79"/>
    <w:rsid w:val="00D65497"/>
    <w:rsid w:val="00D656EA"/>
    <w:rsid w:val="00D65A28"/>
    <w:rsid w:val="00D6666B"/>
    <w:rsid w:val="00D66FAF"/>
    <w:rsid w:val="00D67AFD"/>
    <w:rsid w:val="00D70518"/>
    <w:rsid w:val="00D70BFF"/>
    <w:rsid w:val="00D716BF"/>
    <w:rsid w:val="00D71D7A"/>
    <w:rsid w:val="00D71DE6"/>
    <w:rsid w:val="00D724CC"/>
    <w:rsid w:val="00D72E91"/>
    <w:rsid w:val="00D7313A"/>
    <w:rsid w:val="00D73898"/>
    <w:rsid w:val="00D738A0"/>
    <w:rsid w:val="00D7474A"/>
    <w:rsid w:val="00D74AFE"/>
    <w:rsid w:val="00D74ED3"/>
    <w:rsid w:val="00D74F2B"/>
    <w:rsid w:val="00D754D9"/>
    <w:rsid w:val="00D7563E"/>
    <w:rsid w:val="00D76245"/>
    <w:rsid w:val="00D76A89"/>
    <w:rsid w:val="00D76BC7"/>
    <w:rsid w:val="00D76EE4"/>
    <w:rsid w:val="00D771A3"/>
    <w:rsid w:val="00D77A76"/>
    <w:rsid w:val="00D800FE"/>
    <w:rsid w:val="00D80E1A"/>
    <w:rsid w:val="00D815B8"/>
    <w:rsid w:val="00D815D8"/>
    <w:rsid w:val="00D81DC7"/>
    <w:rsid w:val="00D81E5C"/>
    <w:rsid w:val="00D82175"/>
    <w:rsid w:val="00D82446"/>
    <w:rsid w:val="00D8293F"/>
    <w:rsid w:val="00D834E9"/>
    <w:rsid w:val="00D83BAF"/>
    <w:rsid w:val="00D83C05"/>
    <w:rsid w:val="00D83CA6"/>
    <w:rsid w:val="00D84034"/>
    <w:rsid w:val="00D84272"/>
    <w:rsid w:val="00D84439"/>
    <w:rsid w:val="00D84629"/>
    <w:rsid w:val="00D8473C"/>
    <w:rsid w:val="00D8577E"/>
    <w:rsid w:val="00D85D43"/>
    <w:rsid w:val="00D85FD3"/>
    <w:rsid w:val="00D867CB"/>
    <w:rsid w:val="00D868A1"/>
    <w:rsid w:val="00D869A4"/>
    <w:rsid w:val="00D86ABD"/>
    <w:rsid w:val="00D86CEA"/>
    <w:rsid w:val="00D87355"/>
    <w:rsid w:val="00D873C3"/>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6AAA"/>
    <w:rsid w:val="00D97603"/>
    <w:rsid w:val="00D9767F"/>
    <w:rsid w:val="00DA0003"/>
    <w:rsid w:val="00DA0567"/>
    <w:rsid w:val="00DA057A"/>
    <w:rsid w:val="00DA19AD"/>
    <w:rsid w:val="00DA1B28"/>
    <w:rsid w:val="00DA2007"/>
    <w:rsid w:val="00DA2A62"/>
    <w:rsid w:val="00DA2BAD"/>
    <w:rsid w:val="00DA2DA4"/>
    <w:rsid w:val="00DA3D1D"/>
    <w:rsid w:val="00DA3DD4"/>
    <w:rsid w:val="00DA410C"/>
    <w:rsid w:val="00DA48A3"/>
    <w:rsid w:val="00DA4E6B"/>
    <w:rsid w:val="00DA57E2"/>
    <w:rsid w:val="00DA6053"/>
    <w:rsid w:val="00DA623B"/>
    <w:rsid w:val="00DA6997"/>
    <w:rsid w:val="00DA7D8F"/>
    <w:rsid w:val="00DB0516"/>
    <w:rsid w:val="00DB062D"/>
    <w:rsid w:val="00DB0B62"/>
    <w:rsid w:val="00DB0F19"/>
    <w:rsid w:val="00DB11D4"/>
    <w:rsid w:val="00DB1581"/>
    <w:rsid w:val="00DB1659"/>
    <w:rsid w:val="00DB1B0D"/>
    <w:rsid w:val="00DB1F1A"/>
    <w:rsid w:val="00DB2A48"/>
    <w:rsid w:val="00DB4352"/>
    <w:rsid w:val="00DB4378"/>
    <w:rsid w:val="00DB4403"/>
    <w:rsid w:val="00DB4C84"/>
    <w:rsid w:val="00DB4D34"/>
    <w:rsid w:val="00DB4F04"/>
    <w:rsid w:val="00DB5180"/>
    <w:rsid w:val="00DB5281"/>
    <w:rsid w:val="00DB53C1"/>
    <w:rsid w:val="00DB5455"/>
    <w:rsid w:val="00DB5741"/>
    <w:rsid w:val="00DB59B6"/>
    <w:rsid w:val="00DB5CE1"/>
    <w:rsid w:val="00DB5F58"/>
    <w:rsid w:val="00DB61C8"/>
    <w:rsid w:val="00DB65F1"/>
    <w:rsid w:val="00DB73DD"/>
    <w:rsid w:val="00DB7A1C"/>
    <w:rsid w:val="00DC059C"/>
    <w:rsid w:val="00DC06A9"/>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326"/>
    <w:rsid w:val="00DC6861"/>
    <w:rsid w:val="00DC706B"/>
    <w:rsid w:val="00DC731B"/>
    <w:rsid w:val="00DC7BE1"/>
    <w:rsid w:val="00DD03B9"/>
    <w:rsid w:val="00DD0F95"/>
    <w:rsid w:val="00DD1212"/>
    <w:rsid w:val="00DD154C"/>
    <w:rsid w:val="00DD16D5"/>
    <w:rsid w:val="00DD1C33"/>
    <w:rsid w:val="00DD1C88"/>
    <w:rsid w:val="00DD345F"/>
    <w:rsid w:val="00DD3953"/>
    <w:rsid w:val="00DD4282"/>
    <w:rsid w:val="00DD42A7"/>
    <w:rsid w:val="00DD4939"/>
    <w:rsid w:val="00DD49EF"/>
    <w:rsid w:val="00DD4D31"/>
    <w:rsid w:val="00DD5308"/>
    <w:rsid w:val="00DD68C4"/>
    <w:rsid w:val="00DD68EC"/>
    <w:rsid w:val="00DD7C65"/>
    <w:rsid w:val="00DD7FFA"/>
    <w:rsid w:val="00DE0141"/>
    <w:rsid w:val="00DE0357"/>
    <w:rsid w:val="00DE0800"/>
    <w:rsid w:val="00DE090B"/>
    <w:rsid w:val="00DE1370"/>
    <w:rsid w:val="00DE1DB6"/>
    <w:rsid w:val="00DE229B"/>
    <w:rsid w:val="00DE261B"/>
    <w:rsid w:val="00DE2653"/>
    <w:rsid w:val="00DE2684"/>
    <w:rsid w:val="00DE30A1"/>
    <w:rsid w:val="00DE31B2"/>
    <w:rsid w:val="00DE334F"/>
    <w:rsid w:val="00DE3A23"/>
    <w:rsid w:val="00DE3A8F"/>
    <w:rsid w:val="00DE3BF3"/>
    <w:rsid w:val="00DE3D97"/>
    <w:rsid w:val="00DE43B0"/>
    <w:rsid w:val="00DE4491"/>
    <w:rsid w:val="00DE4AB8"/>
    <w:rsid w:val="00DE4C5A"/>
    <w:rsid w:val="00DE504C"/>
    <w:rsid w:val="00DE5090"/>
    <w:rsid w:val="00DE6AE3"/>
    <w:rsid w:val="00DE6B3F"/>
    <w:rsid w:val="00DE73B9"/>
    <w:rsid w:val="00DE73D9"/>
    <w:rsid w:val="00DE792F"/>
    <w:rsid w:val="00DE7FEA"/>
    <w:rsid w:val="00DF006F"/>
    <w:rsid w:val="00DF01D1"/>
    <w:rsid w:val="00DF0756"/>
    <w:rsid w:val="00DF0998"/>
    <w:rsid w:val="00DF0B5C"/>
    <w:rsid w:val="00DF0E50"/>
    <w:rsid w:val="00DF186F"/>
    <w:rsid w:val="00DF25A4"/>
    <w:rsid w:val="00DF27FB"/>
    <w:rsid w:val="00DF34C0"/>
    <w:rsid w:val="00DF35D4"/>
    <w:rsid w:val="00DF3B27"/>
    <w:rsid w:val="00DF425A"/>
    <w:rsid w:val="00DF43A4"/>
    <w:rsid w:val="00DF443E"/>
    <w:rsid w:val="00DF4BA0"/>
    <w:rsid w:val="00DF4D86"/>
    <w:rsid w:val="00DF4F3A"/>
    <w:rsid w:val="00DF4FCD"/>
    <w:rsid w:val="00DF5038"/>
    <w:rsid w:val="00DF5131"/>
    <w:rsid w:val="00DF5428"/>
    <w:rsid w:val="00DF550A"/>
    <w:rsid w:val="00DF5614"/>
    <w:rsid w:val="00DF63A0"/>
    <w:rsid w:val="00DF65EA"/>
    <w:rsid w:val="00DF677D"/>
    <w:rsid w:val="00DF6865"/>
    <w:rsid w:val="00DF68F2"/>
    <w:rsid w:val="00DF6AB7"/>
    <w:rsid w:val="00DF7418"/>
    <w:rsid w:val="00DF7494"/>
    <w:rsid w:val="00DF7C11"/>
    <w:rsid w:val="00DF7CDF"/>
    <w:rsid w:val="00E00276"/>
    <w:rsid w:val="00E0053B"/>
    <w:rsid w:val="00E00769"/>
    <w:rsid w:val="00E014B5"/>
    <w:rsid w:val="00E02F5E"/>
    <w:rsid w:val="00E03078"/>
    <w:rsid w:val="00E0392E"/>
    <w:rsid w:val="00E042E6"/>
    <w:rsid w:val="00E04513"/>
    <w:rsid w:val="00E04647"/>
    <w:rsid w:val="00E057DD"/>
    <w:rsid w:val="00E05AB5"/>
    <w:rsid w:val="00E05B3E"/>
    <w:rsid w:val="00E05BE5"/>
    <w:rsid w:val="00E05D8F"/>
    <w:rsid w:val="00E06F1E"/>
    <w:rsid w:val="00E07875"/>
    <w:rsid w:val="00E0790F"/>
    <w:rsid w:val="00E079DF"/>
    <w:rsid w:val="00E07D58"/>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1CC"/>
    <w:rsid w:val="00E1424C"/>
    <w:rsid w:val="00E14BA2"/>
    <w:rsid w:val="00E150AE"/>
    <w:rsid w:val="00E15427"/>
    <w:rsid w:val="00E15477"/>
    <w:rsid w:val="00E158E7"/>
    <w:rsid w:val="00E169CB"/>
    <w:rsid w:val="00E16CA0"/>
    <w:rsid w:val="00E16F3E"/>
    <w:rsid w:val="00E17DCA"/>
    <w:rsid w:val="00E17E0A"/>
    <w:rsid w:val="00E20274"/>
    <w:rsid w:val="00E202C7"/>
    <w:rsid w:val="00E2039C"/>
    <w:rsid w:val="00E20DF5"/>
    <w:rsid w:val="00E21284"/>
    <w:rsid w:val="00E214EB"/>
    <w:rsid w:val="00E21B15"/>
    <w:rsid w:val="00E21B57"/>
    <w:rsid w:val="00E21BF8"/>
    <w:rsid w:val="00E21E88"/>
    <w:rsid w:val="00E22DAE"/>
    <w:rsid w:val="00E23BBA"/>
    <w:rsid w:val="00E2488E"/>
    <w:rsid w:val="00E24A41"/>
    <w:rsid w:val="00E24B44"/>
    <w:rsid w:val="00E24FB5"/>
    <w:rsid w:val="00E251DF"/>
    <w:rsid w:val="00E25666"/>
    <w:rsid w:val="00E25691"/>
    <w:rsid w:val="00E257FF"/>
    <w:rsid w:val="00E2591D"/>
    <w:rsid w:val="00E2635E"/>
    <w:rsid w:val="00E26751"/>
    <w:rsid w:val="00E27779"/>
    <w:rsid w:val="00E27881"/>
    <w:rsid w:val="00E305C3"/>
    <w:rsid w:val="00E30A17"/>
    <w:rsid w:val="00E30C76"/>
    <w:rsid w:val="00E31054"/>
    <w:rsid w:val="00E3161C"/>
    <w:rsid w:val="00E316D1"/>
    <w:rsid w:val="00E319EB"/>
    <w:rsid w:val="00E31CFD"/>
    <w:rsid w:val="00E31D8E"/>
    <w:rsid w:val="00E323D8"/>
    <w:rsid w:val="00E32592"/>
    <w:rsid w:val="00E328EC"/>
    <w:rsid w:val="00E3292C"/>
    <w:rsid w:val="00E331AF"/>
    <w:rsid w:val="00E333E9"/>
    <w:rsid w:val="00E33460"/>
    <w:rsid w:val="00E348E2"/>
    <w:rsid w:val="00E350A9"/>
    <w:rsid w:val="00E351C9"/>
    <w:rsid w:val="00E35474"/>
    <w:rsid w:val="00E36079"/>
    <w:rsid w:val="00E363C8"/>
    <w:rsid w:val="00E3660A"/>
    <w:rsid w:val="00E36C89"/>
    <w:rsid w:val="00E373E0"/>
    <w:rsid w:val="00E3756C"/>
    <w:rsid w:val="00E37793"/>
    <w:rsid w:val="00E40304"/>
    <w:rsid w:val="00E406D1"/>
    <w:rsid w:val="00E407E6"/>
    <w:rsid w:val="00E40A85"/>
    <w:rsid w:val="00E40BAE"/>
    <w:rsid w:val="00E40D26"/>
    <w:rsid w:val="00E4170C"/>
    <w:rsid w:val="00E41DC0"/>
    <w:rsid w:val="00E42912"/>
    <w:rsid w:val="00E42932"/>
    <w:rsid w:val="00E43097"/>
    <w:rsid w:val="00E4336F"/>
    <w:rsid w:val="00E433F8"/>
    <w:rsid w:val="00E4348B"/>
    <w:rsid w:val="00E43520"/>
    <w:rsid w:val="00E43832"/>
    <w:rsid w:val="00E43D06"/>
    <w:rsid w:val="00E43E61"/>
    <w:rsid w:val="00E443E3"/>
    <w:rsid w:val="00E44803"/>
    <w:rsid w:val="00E4485B"/>
    <w:rsid w:val="00E44A6E"/>
    <w:rsid w:val="00E44B7D"/>
    <w:rsid w:val="00E44C23"/>
    <w:rsid w:val="00E44E0D"/>
    <w:rsid w:val="00E4505E"/>
    <w:rsid w:val="00E45248"/>
    <w:rsid w:val="00E45B96"/>
    <w:rsid w:val="00E45DC6"/>
    <w:rsid w:val="00E45F0D"/>
    <w:rsid w:val="00E4648E"/>
    <w:rsid w:val="00E46807"/>
    <w:rsid w:val="00E47004"/>
    <w:rsid w:val="00E47F44"/>
    <w:rsid w:val="00E50645"/>
    <w:rsid w:val="00E50CB1"/>
    <w:rsid w:val="00E50FB8"/>
    <w:rsid w:val="00E51034"/>
    <w:rsid w:val="00E51547"/>
    <w:rsid w:val="00E5177B"/>
    <w:rsid w:val="00E51E9F"/>
    <w:rsid w:val="00E5201E"/>
    <w:rsid w:val="00E5213B"/>
    <w:rsid w:val="00E52241"/>
    <w:rsid w:val="00E522E2"/>
    <w:rsid w:val="00E52A2F"/>
    <w:rsid w:val="00E52EC4"/>
    <w:rsid w:val="00E52F50"/>
    <w:rsid w:val="00E540CF"/>
    <w:rsid w:val="00E5426F"/>
    <w:rsid w:val="00E54919"/>
    <w:rsid w:val="00E54BD0"/>
    <w:rsid w:val="00E54E47"/>
    <w:rsid w:val="00E550F3"/>
    <w:rsid w:val="00E551F9"/>
    <w:rsid w:val="00E552BD"/>
    <w:rsid w:val="00E55B89"/>
    <w:rsid w:val="00E55FC3"/>
    <w:rsid w:val="00E56404"/>
    <w:rsid w:val="00E566B6"/>
    <w:rsid w:val="00E569F0"/>
    <w:rsid w:val="00E56D0C"/>
    <w:rsid w:val="00E56E9C"/>
    <w:rsid w:val="00E56FB2"/>
    <w:rsid w:val="00E57749"/>
    <w:rsid w:val="00E578A5"/>
    <w:rsid w:val="00E57BFA"/>
    <w:rsid w:val="00E57E4E"/>
    <w:rsid w:val="00E60C75"/>
    <w:rsid w:val="00E61BD4"/>
    <w:rsid w:val="00E62424"/>
    <w:rsid w:val="00E6260D"/>
    <w:rsid w:val="00E62843"/>
    <w:rsid w:val="00E62FFF"/>
    <w:rsid w:val="00E63571"/>
    <w:rsid w:val="00E647A1"/>
    <w:rsid w:val="00E64B66"/>
    <w:rsid w:val="00E64BE9"/>
    <w:rsid w:val="00E64EBE"/>
    <w:rsid w:val="00E65061"/>
    <w:rsid w:val="00E653FE"/>
    <w:rsid w:val="00E65421"/>
    <w:rsid w:val="00E65A57"/>
    <w:rsid w:val="00E65AF7"/>
    <w:rsid w:val="00E65CF7"/>
    <w:rsid w:val="00E65D5F"/>
    <w:rsid w:val="00E65D91"/>
    <w:rsid w:val="00E66140"/>
    <w:rsid w:val="00E66F09"/>
    <w:rsid w:val="00E66F14"/>
    <w:rsid w:val="00E67C75"/>
    <w:rsid w:val="00E704EC"/>
    <w:rsid w:val="00E70818"/>
    <w:rsid w:val="00E70A78"/>
    <w:rsid w:val="00E7122E"/>
    <w:rsid w:val="00E71357"/>
    <w:rsid w:val="00E71B42"/>
    <w:rsid w:val="00E72365"/>
    <w:rsid w:val="00E72525"/>
    <w:rsid w:val="00E72E49"/>
    <w:rsid w:val="00E73776"/>
    <w:rsid w:val="00E73D00"/>
    <w:rsid w:val="00E751F2"/>
    <w:rsid w:val="00E75400"/>
    <w:rsid w:val="00E75B53"/>
    <w:rsid w:val="00E75C64"/>
    <w:rsid w:val="00E761D9"/>
    <w:rsid w:val="00E7630E"/>
    <w:rsid w:val="00E7696D"/>
    <w:rsid w:val="00E76FB9"/>
    <w:rsid w:val="00E7758C"/>
    <w:rsid w:val="00E778B5"/>
    <w:rsid w:val="00E807DB"/>
    <w:rsid w:val="00E8094B"/>
    <w:rsid w:val="00E80A02"/>
    <w:rsid w:val="00E80BDB"/>
    <w:rsid w:val="00E81041"/>
    <w:rsid w:val="00E814EE"/>
    <w:rsid w:val="00E816DD"/>
    <w:rsid w:val="00E8185A"/>
    <w:rsid w:val="00E81B88"/>
    <w:rsid w:val="00E834DE"/>
    <w:rsid w:val="00E84213"/>
    <w:rsid w:val="00E845EE"/>
    <w:rsid w:val="00E845FC"/>
    <w:rsid w:val="00E84715"/>
    <w:rsid w:val="00E85034"/>
    <w:rsid w:val="00E85677"/>
    <w:rsid w:val="00E85DD6"/>
    <w:rsid w:val="00E869A6"/>
    <w:rsid w:val="00E86A58"/>
    <w:rsid w:val="00E87157"/>
    <w:rsid w:val="00E8756F"/>
    <w:rsid w:val="00E87FDC"/>
    <w:rsid w:val="00E90517"/>
    <w:rsid w:val="00E90739"/>
    <w:rsid w:val="00E917CF"/>
    <w:rsid w:val="00E9214E"/>
    <w:rsid w:val="00E923C5"/>
    <w:rsid w:val="00E925E7"/>
    <w:rsid w:val="00E927BA"/>
    <w:rsid w:val="00E930A8"/>
    <w:rsid w:val="00E937B4"/>
    <w:rsid w:val="00E93C37"/>
    <w:rsid w:val="00E93E62"/>
    <w:rsid w:val="00E943D2"/>
    <w:rsid w:val="00E95290"/>
    <w:rsid w:val="00E956EF"/>
    <w:rsid w:val="00E95870"/>
    <w:rsid w:val="00E95DC8"/>
    <w:rsid w:val="00E961D9"/>
    <w:rsid w:val="00E964BB"/>
    <w:rsid w:val="00E9673E"/>
    <w:rsid w:val="00E9691D"/>
    <w:rsid w:val="00E96B4E"/>
    <w:rsid w:val="00E97376"/>
    <w:rsid w:val="00E97872"/>
    <w:rsid w:val="00EA00A9"/>
    <w:rsid w:val="00EA02AB"/>
    <w:rsid w:val="00EA09F9"/>
    <w:rsid w:val="00EA0BA2"/>
    <w:rsid w:val="00EA1C71"/>
    <w:rsid w:val="00EA23F2"/>
    <w:rsid w:val="00EA24B7"/>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0EDF"/>
    <w:rsid w:val="00EB10AA"/>
    <w:rsid w:val="00EB12EF"/>
    <w:rsid w:val="00EB1C1A"/>
    <w:rsid w:val="00EB1C6B"/>
    <w:rsid w:val="00EB1C73"/>
    <w:rsid w:val="00EB1E89"/>
    <w:rsid w:val="00EB20A0"/>
    <w:rsid w:val="00EB20DF"/>
    <w:rsid w:val="00EB2ADE"/>
    <w:rsid w:val="00EB2BC2"/>
    <w:rsid w:val="00EB2DB5"/>
    <w:rsid w:val="00EB3403"/>
    <w:rsid w:val="00EB341B"/>
    <w:rsid w:val="00EB3E1F"/>
    <w:rsid w:val="00EB433E"/>
    <w:rsid w:val="00EB48F7"/>
    <w:rsid w:val="00EB4E6E"/>
    <w:rsid w:val="00EB51C5"/>
    <w:rsid w:val="00EB51D7"/>
    <w:rsid w:val="00EB59F5"/>
    <w:rsid w:val="00EB5D1E"/>
    <w:rsid w:val="00EB5E85"/>
    <w:rsid w:val="00EB6065"/>
    <w:rsid w:val="00EB6A9D"/>
    <w:rsid w:val="00EB6F93"/>
    <w:rsid w:val="00EB70F5"/>
    <w:rsid w:val="00EB712F"/>
    <w:rsid w:val="00EB7331"/>
    <w:rsid w:val="00EB7A32"/>
    <w:rsid w:val="00EC0126"/>
    <w:rsid w:val="00EC0404"/>
    <w:rsid w:val="00EC07F1"/>
    <w:rsid w:val="00EC189C"/>
    <w:rsid w:val="00EC1982"/>
    <w:rsid w:val="00EC22F0"/>
    <w:rsid w:val="00EC27E2"/>
    <w:rsid w:val="00EC2F52"/>
    <w:rsid w:val="00EC3778"/>
    <w:rsid w:val="00EC3BCE"/>
    <w:rsid w:val="00EC3D59"/>
    <w:rsid w:val="00EC4D40"/>
    <w:rsid w:val="00EC4D4F"/>
    <w:rsid w:val="00EC59E1"/>
    <w:rsid w:val="00EC5E0F"/>
    <w:rsid w:val="00EC6077"/>
    <w:rsid w:val="00EC67F5"/>
    <w:rsid w:val="00EC6A73"/>
    <w:rsid w:val="00EC6B5A"/>
    <w:rsid w:val="00EC73E0"/>
    <w:rsid w:val="00EC78DF"/>
    <w:rsid w:val="00EC7E16"/>
    <w:rsid w:val="00ED01EB"/>
    <w:rsid w:val="00ED18DA"/>
    <w:rsid w:val="00ED18FC"/>
    <w:rsid w:val="00ED1C6D"/>
    <w:rsid w:val="00ED1D3A"/>
    <w:rsid w:val="00ED2143"/>
    <w:rsid w:val="00ED21DF"/>
    <w:rsid w:val="00ED28D9"/>
    <w:rsid w:val="00ED30B7"/>
    <w:rsid w:val="00ED4A79"/>
    <w:rsid w:val="00ED525A"/>
    <w:rsid w:val="00ED545B"/>
    <w:rsid w:val="00ED5AFC"/>
    <w:rsid w:val="00ED5E10"/>
    <w:rsid w:val="00ED5F2D"/>
    <w:rsid w:val="00ED6C02"/>
    <w:rsid w:val="00ED6F8D"/>
    <w:rsid w:val="00ED7733"/>
    <w:rsid w:val="00ED7E13"/>
    <w:rsid w:val="00EE0328"/>
    <w:rsid w:val="00EE0661"/>
    <w:rsid w:val="00EE09AF"/>
    <w:rsid w:val="00EE0A01"/>
    <w:rsid w:val="00EE0DE9"/>
    <w:rsid w:val="00EE1CC7"/>
    <w:rsid w:val="00EE1CDB"/>
    <w:rsid w:val="00EE1D47"/>
    <w:rsid w:val="00EE21C6"/>
    <w:rsid w:val="00EE22AD"/>
    <w:rsid w:val="00EE23B4"/>
    <w:rsid w:val="00EE26CB"/>
    <w:rsid w:val="00EE2AAF"/>
    <w:rsid w:val="00EE2C33"/>
    <w:rsid w:val="00EE41B5"/>
    <w:rsid w:val="00EE4644"/>
    <w:rsid w:val="00EE4966"/>
    <w:rsid w:val="00EE54FD"/>
    <w:rsid w:val="00EE5EE8"/>
    <w:rsid w:val="00EE5FE3"/>
    <w:rsid w:val="00EE60A9"/>
    <w:rsid w:val="00EE6B9A"/>
    <w:rsid w:val="00EE7165"/>
    <w:rsid w:val="00EE7357"/>
    <w:rsid w:val="00EE7363"/>
    <w:rsid w:val="00EE73AA"/>
    <w:rsid w:val="00EE78FC"/>
    <w:rsid w:val="00EE7944"/>
    <w:rsid w:val="00EE7DC6"/>
    <w:rsid w:val="00EF01C6"/>
    <w:rsid w:val="00EF0712"/>
    <w:rsid w:val="00EF0958"/>
    <w:rsid w:val="00EF0F93"/>
    <w:rsid w:val="00EF14D0"/>
    <w:rsid w:val="00EF227B"/>
    <w:rsid w:val="00EF2520"/>
    <w:rsid w:val="00EF27E0"/>
    <w:rsid w:val="00EF2990"/>
    <w:rsid w:val="00EF3120"/>
    <w:rsid w:val="00EF4B6B"/>
    <w:rsid w:val="00EF4BC7"/>
    <w:rsid w:val="00EF4D25"/>
    <w:rsid w:val="00EF5083"/>
    <w:rsid w:val="00EF53BC"/>
    <w:rsid w:val="00EF545D"/>
    <w:rsid w:val="00EF5840"/>
    <w:rsid w:val="00EF585D"/>
    <w:rsid w:val="00EF5D89"/>
    <w:rsid w:val="00EF60AB"/>
    <w:rsid w:val="00EF656B"/>
    <w:rsid w:val="00EF6E0C"/>
    <w:rsid w:val="00EF6E52"/>
    <w:rsid w:val="00EF6FBD"/>
    <w:rsid w:val="00EF7035"/>
    <w:rsid w:val="00EF7ACD"/>
    <w:rsid w:val="00EF7F00"/>
    <w:rsid w:val="00F00414"/>
    <w:rsid w:val="00F00BB7"/>
    <w:rsid w:val="00F00D56"/>
    <w:rsid w:val="00F00E21"/>
    <w:rsid w:val="00F0149B"/>
    <w:rsid w:val="00F017D2"/>
    <w:rsid w:val="00F019E3"/>
    <w:rsid w:val="00F020FC"/>
    <w:rsid w:val="00F02778"/>
    <w:rsid w:val="00F02805"/>
    <w:rsid w:val="00F02924"/>
    <w:rsid w:val="00F02F07"/>
    <w:rsid w:val="00F0352A"/>
    <w:rsid w:val="00F04996"/>
    <w:rsid w:val="00F050C6"/>
    <w:rsid w:val="00F0566D"/>
    <w:rsid w:val="00F058A6"/>
    <w:rsid w:val="00F05CF5"/>
    <w:rsid w:val="00F05F37"/>
    <w:rsid w:val="00F05FC6"/>
    <w:rsid w:val="00F0631C"/>
    <w:rsid w:val="00F06615"/>
    <w:rsid w:val="00F06781"/>
    <w:rsid w:val="00F0686D"/>
    <w:rsid w:val="00F06A90"/>
    <w:rsid w:val="00F06E74"/>
    <w:rsid w:val="00F07048"/>
    <w:rsid w:val="00F07207"/>
    <w:rsid w:val="00F0769D"/>
    <w:rsid w:val="00F076BB"/>
    <w:rsid w:val="00F108C6"/>
    <w:rsid w:val="00F10C26"/>
    <w:rsid w:val="00F10D42"/>
    <w:rsid w:val="00F111FA"/>
    <w:rsid w:val="00F11CD9"/>
    <w:rsid w:val="00F1261B"/>
    <w:rsid w:val="00F1273C"/>
    <w:rsid w:val="00F12B8E"/>
    <w:rsid w:val="00F13022"/>
    <w:rsid w:val="00F1337D"/>
    <w:rsid w:val="00F13647"/>
    <w:rsid w:val="00F13A88"/>
    <w:rsid w:val="00F13B94"/>
    <w:rsid w:val="00F13C82"/>
    <w:rsid w:val="00F13F5E"/>
    <w:rsid w:val="00F1463A"/>
    <w:rsid w:val="00F147CC"/>
    <w:rsid w:val="00F14ADE"/>
    <w:rsid w:val="00F14DA1"/>
    <w:rsid w:val="00F14FD1"/>
    <w:rsid w:val="00F15430"/>
    <w:rsid w:val="00F15648"/>
    <w:rsid w:val="00F15B30"/>
    <w:rsid w:val="00F16C2C"/>
    <w:rsid w:val="00F16C93"/>
    <w:rsid w:val="00F16F68"/>
    <w:rsid w:val="00F17AF3"/>
    <w:rsid w:val="00F2023A"/>
    <w:rsid w:val="00F20A91"/>
    <w:rsid w:val="00F20B19"/>
    <w:rsid w:val="00F20E5B"/>
    <w:rsid w:val="00F21386"/>
    <w:rsid w:val="00F214AA"/>
    <w:rsid w:val="00F2193B"/>
    <w:rsid w:val="00F21DB4"/>
    <w:rsid w:val="00F22810"/>
    <w:rsid w:val="00F22ED3"/>
    <w:rsid w:val="00F2383F"/>
    <w:rsid w:val="00F2385A"/>
    <w:rsid w:val="00F23C11"/>
    <w:rsid w:val="00F23CCC"/>
    <w:rsid w:val="00F23E41"/>
    <w:rsid w:val="00F25445"/>
    <w:rsid w:val="00F25499"/>
    <w:rsid w:val="00F25D2E"/>
    <w:rsid w:val="00F263A5"/>
    <w:rsid w:val="00F265D7"/>
    <w:rsid w:val="00F26869"/>
    <w:rsid w:val="00F26BA1"/>
    <w:rsid w:val="00F26DAF"/>
    <w:rsid w:val="00F26FB5"/>
    <w:rsid w:val="00F27744"/>
    <w:rsid w:val="00F2796D"/>
    <w:rsid w:val="00F27AC2"/>
    <w:rsid w:val="00F27C14"/>
    <w:rsid w:val="00F30C78"/>
    <w:rsid w:val="00F31A3E"/>
    <w:rsid w:val="00F31B43"/>
    <w:rsid w:val="00F324B2"/>
    <w:rsid w:val="00F324BC"/>
    <w:rsid w:val="00F328BA"/>
    <w:rsid w:val="00F32952"/>
    <w:rsid w:val="00F32C1D"/>
    <w:rsid w:val="00F32E2D"/>
    <w:rsid w:val="00F32E4B"/>
    <w:rsid w:val="00F33114"/>
    <w:rsid w:val="00F33236"/>
    <w:rsid w:val="00F335B6"/>
    <w:rsid w:val="00F337A6"/>
    <w:rsid w:val="00F33A23"/>
    <w:rsid w:val="00F33C3B"/>
    <w:rsid w:val="00F33CD1"/>
    <w:rsid w:val="00F349AD"/>
    <w:rsid w:val="00F34D15"/>
    <w:rsid w:val="00F353CA"/>
    <w:rsid w:val="00F35C41"/>
    <w:rsid w:val="00F36069"/>
    <w:rsid w:val="00F36674"/>
    <w:rsid w:val="00F37216"/>
    <w:rsid w:val="00F37ECE"/>
    <w:rsid w:val="00F4018C"/>
    <w:rsid w:val="00F4080C"/>
    <w:rsid w:val="00F40964"/>
    <w:rsid w:val="00F40A59"/>
    <w:rsid w:val="00F40DD8"/>
    <w:rsid w:val="00F41FC7"/>
    <w:rsid w:val="00F428B8"/>
    <w:rsid w:val="00F428F8"/>
    <w:rsid w:val="00F43101"/>
    <w:rsid w:val="00F436F8"/>
    <w:rsid w:val="00F43F6B"/>
    <w:rsid w:val="00F44190"/>
    <w:rsid w:val="00F44F08"/>
    <w:rsid w:val="00F4500D"/>
    <w:rsid w:val="00F4578A"/>
    <w:rsid w:val="00F466AB"/>
    <w:rsid w:val="00F4756F"/>
    <w:rsid w:val="00F475C5"/>
    <w:rsid w:val="00F47D2A"/>
    <w:rsid w:val="00F47EC0"/>
    <w:rsid w:val="00F47FEE"/>
    <w:rsid w:val="00F502E8"/>
    <w:rsid w:val="00F508B5"/>
    <w:rsid w:val="00F50918"/>
    <w:rsid w:val="00F511A6"/>
    <w:rsid w:val="00F51F13"/>
    <w:rsid w:val="00F52BE6"/>
    <w:rsid w:val="00F531DB"/>
    <w:rsid w:val="00F532EA"/>
    <w:rsid w:val="00F53581"/>
    <w:rsid w:val="00F5376C"/>
    <w:rsid w:val="00F539B8"/>
    <w:rsid w:val="00F544E9"/>
    <w:rsid w:val="00F552E2"/>
    <w:rsid w:val="00F55ADD"/>
    <w:rsid w:val="00F55E4D"/>
    <w:rsid w:val="00F55F05"/>
    <w:rsid w:val="00F56303"/>
    <w:rsid w:val="00F568B5"/>
    <w:rsid w:val="00F56A1B"/>
    <w:rsid w:val="00F56DF3"/>
    <w:rsid w:val="00F57528"/>
    <w:rsid w:val="00F57BC1"/>
    <w:rsid w:val="00F57DB0"/>
    <w:rsid w:val="00F57F91"/>
    <w:rsid w:val="00F602BA"/>
    <w:rsid w:val="00F608ED"/>
    <w:rsid w:val="00F60ADA"/>
    <w:rsid w:val="00F60D16"/>
    <w:rsid w:val="00F60F84"/>
    <w:rsid w:val="00F612C4"/>
    <w:rsid w:val="00F613A2"/>
    <w:rsid w:val="00F61579"/>
    <w:rsid w:val="00F62C7A"/>
    <w:rsid w:val="00F6333F"/>
    <w:rsid w:val="00F639EE"/>
    <w:rsid w:val="00F63AA6"/>
    <w:rsid w:val="00F64073"/>
    <w:rsid w:val="00F653D0"/>
    <w:rsid w:val="00F65BD2"/>
    <w:rsid w:val="00F66D90"/>
    <w:rsid w:val="00F66E01"/>
    <w:rsid w:val="00F67170"/>
    <w:rsid w:val="00F6755D"/>
    <w:rsid w:val="00F7003E"/>
    <w:rsid w:val="00F7033B"/>
    <w:rsid w:val="00F707E0"/>
    <w:rsid w:val="00F70C74"/>
    <w:rsid w:val="00F7104D"/>
    <w:rsid w:val="00F71249"/>
    <w:rsid w:val="00F71425"/>
    <w:rsid w:val="00F7189D"/>
    <w:rsid w:val="00F71F94"/>
    <w:rsid w:val="00F72274"/>
    <w:rsid w:val="00F72320"/>
    <w:rsid w:val="00F72824"/>
    <w:rsid w:val="00F730DD"/>
    <w:rsid w:val="00F732C7"/>
    <w:rsid w:val="00F73520"/>
    <w:rsid w:val="00F739C7"/>
    <w:rsid w:val="00F73CBE"/>
    <w:rsid w:val="00F74345"/>
    <w:rsid w:val="00F7445F"/>
    <w:rsid w:val="00F745F0"/>
    <w:rsid w:val="00F748CD"/>
    <w:rsid w:val="00F748DA"/>
    <w:rsid w:val="00F75585"/>
    <w:rsid w:val="00F75C35"/>
    <w:rsid w:val="00F75CBF"/>
    <w:rsid w:val="00F75F8E"/>
    <w:rsid w:val="00F76848"/>
    <w:rsid w:val="00F768A3"/>
    <w:rsid w:val="00F76B1D"/>
    <w:rsid w:val="00F775FE"/>
    <w:rsid w:val="00F77868"/>
    <w:rsid w:val="00F80571"/>
    <w:rsid w:val="00F80697"/>
    <w:rsid w:val="00F807B8"/>
    <w:rsid w:val="00F80BDB"/>
    <w:rsid w:val="00F80C3E"/>
    <w:rsid w:val="00F80DD9"/>
    <w:rsid w:val="00F81DA7"/>
    <w:rsid w:val="00F824F8"/>
    <w:rsid w:val="00F82AD2"/>
    <w:rsid w:val="00F82CC2"/>
    <w:rsid w:val="00F83972"/>
    <w:rsid w:val="00F83C55"/>
    <w:rsid w:val="00F83DB8"/>
    <w:rsid w:val="00F83E85"/>
    <w:rsid w:val="00F83E87"/>
    <w:rsid w:val="00F841CC"/>
    <w:rsid w:val="00F848A7"/>
    <w:rsid w:val="00F84BBA"/>
    <w:rsid w:val="00F851EF"/>
    <w:rsid w:val="00F85263"/>
    <w:rsid w:val="00F8551C"/>
    <w:rsid w:val="00F85689"/>
    <w:rsid w:val="00F85693"/>
    <w:rsid w:val="00F860B3"/>
    <w:rsid w:val="00F862ED"/>
    <w:rsid w:val="00F8635B"/>
    <w:rsid w:val="00F86481"/>
    <w:rsid w:val="00F86626"/>
    <w:rsid w:val="00F8730D"/>
    <w:rsid w:val="00F87748"/>
    <w:rsid w:val="00F87BDF"/>
    <w:rsid w:val="00F87C8B"/>
    <w:rsid w:val="00F87FF8"/>
    <w:rsid w:val="00F90449"/>
    <w:rsid w:val="00F904B8"/>
    <w:rsid w:val="00F906D4"/>
    <w:rsid w:val="00F91082"/>
    <w:rsid w:val="00F9257F"/>
    <w:rsid w:val="00F927B0"/>
    <w:rsid w:val="00F92C50"/>
    <w:rsid w:val="00F94097"/>
    <w:rsid w:val="00F94FFB"/>
    <w:rsid w:val="00F95DC3"/>
    <w:rsid w:val="00F960E5"/>
    <w:rsid w:val="00F960F1"/>
    <w:rsid w:val="00F9653C"/>
    <w:rsid w:val="00F96906"/>
    <w:rsid w:val="00F96A6F"/>
    <w:rsid w:val="00F96A79"/>
    <w:rsid w:val="00F97FA6"/>
    <w:rsid w:val="00FA0879"/>
    <w:rsid w:val="00FA1501"/>
    <w:rsid w:val="00FA1AAD"/>
    <w:rsid w:val="00FA1B27"/>
    <w:rsid w:val="00FA2195"/>
    <w:rsid w:val="00FA2256"/>
    <w:rsid w:val="00FA25A8"/>
    <w:rsid w:val="00FA3668"/>
    <w:rsid w:val="00FA420F"/>
    <w:rsid w:val="00FA4780"/>
    <w:rsid w:val="00FA6838"/>
    <w:rsid w:val="00FA7327"/>
    <w:rsid w:val="00FA7763"/>
    <w:rsid w:val="00FA7C54"/>
    <w:rsid w:val="00FA7DFF"/>
    <w:rsid w:val="00FB069C"/>
    <w:rsid w:val="00FB0825"/>
    <w:rsid w:val="00FB0D0C"/>
    <w:rsid w:val="00FB10BB"/>
    <w:rsid w:val="00FB1288"/>
    <w:rsid w:val="00FB1E3D"/>
    <w:rsid w:val="00FB2AC8"/>
    <w:rsid w:val="00FB3B25"/>
    <w:rsid w:val="00FB407D"/>
    <w:rsid w:val="00FB4310"/>
    <w:rsid w:val="00FB6258"/>
    <w:rsid w:val="00FB6821"/>
    <w:rsid w:val="00FB7025"/>
    <w:rsid w:val="00FB702C"/>
    <w:rsid w:val="00FB733F"/>
    <w:rsid w:val="00FB7390"/>
    <w:rsid w:val="00FB74D8"/>
    <w:rsid w:val="00FB7B69"/>
    <w:rsid w:val="00FB7FD0"/>
    <w:rsid w:val="00FC00BA"/>
    <w:rsid w:val="00FC0D23"/>
    <w:rsid w:val="00FC208A"/>
    <w:rsid w:val="00FC2B3D"/>
    <w:rsid w:val="00FC327F"/>
    <w:rsid w:val="00FC3A03"/>
    <w:rsid w:val="00FC4A12"/>
    <w:rsid w:val="00FC4A9F"/>
    <w:rsid w:val="00FC518A"/>
    <w:rsid w:val="00FC5917"/>
    <w:rsid w:val="00FC5C1F"/>
    <w:rsid w:val="00FC6973"/>
    <w:rsid w:val="00FC69CB"/>
    <w:rsid w:val="00FC6C23"/>
    <w:rsid w:val="00FC6EAD"/>
    <w:rsid w:val="00FC6ECD"/>
    <w:rsid w:val="00FC732C"/>
    <w:rsid w:val="00FC7411"/>
    <w:rsid w:val="00FC79A7"/>
    <w:rsid w:val="00FC7EDB"/>
    <w:rsid w:val="00FD0205"/>
    <w:rsid w:val="00FD11FE"/>
    <w:rsid w:val="00FD129C"/>
    <w:rsid w:val="00FD1421"/>
    <w:rsid w:val="00FD198B"/>
    <w:rsid w:val="00FD1999"/>
    <w:rsid w:val="00FD1AE0"/>
    <w:rsid w:val="00FD1AE2"/>
    <w:rsid w:val="00FD2152"/>
    <w:rsid w:val="00FD23F4"/>
    <w:rsid w:val="00FD2BA6"/>
    <w:rsid w:val="00FD2EAD"/>
    <w:rsid w:val="00FD4ACE"/>
    <w:rsid w:val="00FD51A6"/>
    <w:rsid w:val="00FD56A7"/>
    <w:rsid w:val="00FD5793"/>
    <w:rsid w:val="00FD5905"/>
    <w:rsid w:val="00FD5EA7"/>
    <w:rsid w:val="00FD5F57"/>
    <w:rsid w:val="00FD5F95"/>
    <w:rsid w:val="00FD6471"/>
    <w:rsid w:val="00FD6B4F"/>
    <w:rsid w:val="00FD756B"/>
    <w:rsid w:val="00FD7701"/>
    <w:rsid w:val="00FD7F42"/>
    <w:rsid w:val="00FE070A"/>
    <w:rsid w:val="00FE0734"/>
    <w:rsid w:val="00FE1189"/>
    <w:rsid w:val="00FE1488"/>
    <w:rsid w:val="00FE1607"/>
    <w:rsid w:val="00FE161E"/>
    <w:rsid w:val="00FE1DF7"/>
    <w:rsid w:val="00FE1E19"/>
    <w:rsid w:val="00FE24E4"/>
    <w:rsid w:val="00FE39B0"/>
    <w:rsid w:val="00FE39CD"/>
    <w:rsid w:val="00FE3DB0"/>
    <w:rsid w:val="00FE4030"/>
    <w:rsid w:val="00FE4613"/>
    <w:rsid w:val="00FE5B84"/>
    <w:rsid w:val="00FE60B3"/>
    <w:rsid w:val="00FE6857"/>
    <w:rsid w:val="00FE6D1C"/>
    <w:rsid w:val="00FE6E67"/>
    <w:rsid w:val="00FE7CD1"/>
    <w:rsid w:val="00FE7E11"/>
    <w:rsid w:val="00FF0AEE"/>
    <w:rsid w:val="00FF0D38"/>
    <w:rsid w:val="00FF18D5"/>
    <w:rsid w:val="00FF29E1"/>
    <w:rsid w:val="00FF36B4"/>
    <w:rsid w:val="00FF4340"/>
    <w:rsid w:val="00FF5420"/>
    <w:rsid w:val="00FF58DB"/>
    <w:rsid w:val="00FF5D0E"/>
    <w:rsid w:val="00FF5D5A"/>
    <w:rsid w:val="00FF6012"/>
    <w:rsid w:val="00FF6353"/>
    <w:rsid w:val="00FF675A"/>
    <w:rsid w:val="00FF68F6"/>
    <w:rsid w:val="00FF7301"/>
    <w:rsid w:val="00FF73EE"/>
    <w:rsid w:val="00FF74E9"/>
    <w:rsid w:val="00FF7788"/>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392A23F-B9B6-42EB-848F-4CA853FD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847D2"/>
    <w:pPr>
      <w:keepNext/>
      <w:keepLines/>
      <w:spacing w:after="240" w:line="240" w:lineRule="auto"/>
      <w:outlineLvl w:val="2"/>
    </w:pPr>
    <w:rPr>
      <w:rFonts w:asciiTheme="majorHAnsi" w:eastAsiaTheme="majorEastAsia" w:hAnsiTheme="majorHAnsi" w:cstheme="majorBidi"/>
      <w:b/>
      <w:color w:val="016574" w:themeColor="accent1"/>
      <w:sz w:val="28"/>
    </w:rPr>
  </w:style>
  <w:style w:type="paragraph" w:styleId="Heading4">
    <w:name w:val="heading 4"/>
    <w:basedOn w:val="Normal"/>
    <w:next w:val="Normal"/>
    <w:link w:val="Heading4Char"/>
    <w:uiPriority w:val="9"/>
    <w:unhideWhenUsed/>
    <w:qFormat/>
    <w:rsid w:val="00BC12D7"/>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016574" w:themeColor="accen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customStyle="1" w:styleId="paragraph">
    <w:name w:val="paragraph"/>
    <w:basedOn w:val="Normal"/>
    <w:rsid w:val="00795BA6"/>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795BA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79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02586657">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27836973">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pa.org.uk/easr" TargetMode="External"/><Relationship Id="rId21" Type="http://schemas.openxmlformats.org/officeDocument/2006/relationships/hyperlink" Target="https://www.sepa.org.uk/easr" TargetMode="External"/><Relationship Id="rId34" Type="http://schemas.openxmlformats.org/officeDocument/2006/relationships/hyperlink" Target="http://www.sepa.org.uk/easr" TargetMode="External"/><Relationship Id="rId42" Type="http://schemas.openxmlformats.org/officeDocument/2006/relationships/hyperlink" Target="https://www.sepa.org.uk/easr" TargetMode="External"/><Relationship Id="rId47" Type="http://schemas.openxmlformats.org/officeDocument/2006/relationships/hyperlink" Target="https://www.sepa.org.uk/easr" TargetMode="External"/><Relationship Id="rId50" Type="http://schemas.openxmlformats.org/officeDocument/2006/relationships/hyperlink" Target="http://www.sepa.org.uk/easr" TargetMode="External"/><Relationship Id="rId55" Type="http://schemas.openxmlformats.org/officeDocument/2006/relationships/hyperlink" Target="http://www.sepa.org.uk/easr" TargetMode="External"/><Relationship Id="rId63"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eippcb.jrc.ec.europa.eu/reference/" TargetMode="Externa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hyperlink" Target="http://www.sepa.org.uk/easr" TargetMode="External"/><Relationship Id="rId37" Type="http://schemas.openxmlformats.org/officeDocument/2006/relationships/hyperlink" Target="mailto:ppcpermitting@sepa.org.uk" TargetMode="External"/><Relationship Id="rId40" Type="http://schemas.openxmlformats.org/officeDocument/2006/relationships/hyperlink" Target="http://www.sepa.org.uk/easr" TargetMode="External"/><Relationship Id="rId45" Type="http://schemas.openxmlformats.org/officeDocument/2006/relationships/hyperlink" Target="https://www.sepa.org.uk/easr" TargetMode="External"/><Relationship Id="rId53" Type="http://schemas.openxmlformats.org/officeDocument/2006/relationships/hyperlink" Target="https://www.sepa.org.uk/easr" TargetMode="External"/><Relationship Id="rId58" Type="http://schemas.openxmlformats.org/officeDocument/2006/relationships/hyperlink" Target="https://www.sepa.org.uk/easr" TargetMode="External"/><Relationship Id="rId5" Type="http://schemas.openxmlformats.org/officeDocument/2006/relationships/numbering" Target="numbering.xml"/><Relationship Id="rId61" Type="http://schemas.openxmlformats.org/officeDocument/2006/relationships/footer" Target="footer7.xml"/><Relationship Id="rId19" Type="http://schemas.openxmlformats.org/officeDocument/2006/relationships/hyperlink" Target="https://www.sepa.org.uk/easr" TargetMode="External"/><Relationship Id="rId14" Type="http://schemas.openxmlformats.org/officeDocument/2006/relationships/header" Target="header1.xml"/><Relationship Id="rId22" Type="http://schemas.openxmlformats.org/officeDocument/2006/relationships/hyperlink" Target="https://map.sepa.org.uk/ngrtool/" TargetMode="External"/><Relationship Id="rId27" Type="http://schemas.openxmlformats.org/officeDocument/2006/relationships/hyperlink" Target="mailto:ppcpermitting@sepa.org.uk" TargetMode="External"/><Relationship Id="rId30" Type="http://schemas.openxmlformats.org/officeDocument/2006/relationships/hyperlink" Target="https://www.gov.uk/government/publications/establishing-the-best-available-techniques-for-the-uk-uk-bat/establishing-the-best-available-techniques-for-the-uk-uk-bat" TargetMode="External"/><Relationship Id="rId35" Type="http://schemas.openxmlformats.org/officeDocument/2006/relationships/hyperlink" Target="http://www.sepa.org.uk/easr" TargetMode="External"/><Relationship Id="rId43" Type="http://schemas.openxmlformats.org/officeDocument/2006/relationships/hyperlink" Target="https://www.sepa.org.uk/easr" TargetMode="External"/><Relationship Id="rId48" Type="http://schemas.openxmlformats.org/officeDocument/2006/relationships/hyperlink" Target="http://www.sepa.org.uk/easr" TargetMode="External"/><Relationship Id="rId56" Type="http://schemas.openxmlformats.org/officeDocument/2006/relationships/footer" Target="footer5.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epa.org.uk/eas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sepa.org.uk/regulations/authorisations-and-permits/charging-schemes/charging-schemes-and-summary-charging-booklets/" TargetMode="External"/><Relationship Id="rId33" Type="http://schemas.openxmlformats.org/officeDocument/2006/relationships/hyperlink" Target="http://www.sepa.org.uk/easr" TargetMode="External"/><Relationship Id="rId38" Type="http://schemas.openxmlformats.org/officeDocument/2006/relationships/hyperlink" Target="http://www.sepa.org.uk/easr" TargetMode="External"/><Relationship Id="rId46" Type="http://schemas.openxmlformats.org/officeDocument/2006/relationships/hyperlink" Target="https://www.sepa.org.uk/easr" TargetMode="External"/><Relationship Id="rId59" Type="http://schemas.openxmlformats.org/officeDocument/2006/relationships/hyperlink" Target="http://www.sepa.org.uk/easr" TargetMode="External"/><Relationship Id="rId20" Type="http://schemas.openxmlformats.org/officeDocument/2006/relationships/hyperlink" Target="https://www.sepa.org.uk/easr" TargetMode="External"/><Relationship Id="rId41" Type="http://schemas.openxmlformats.org/officeDocument/2006/relationships/hyperlink" Target="https://www.ciria.org/CIRIA/CIRIA/Item_Detail.aspx?iProductCode=C736F&amp;Category=FREEPUBS" TargetMode="External"/><Relationship Id="rId54" Type="http://schemas.openxmlformats.org/officeDocument/2006/relationships/hyperlink" Target="https://www.gov.uk/government/collections/local-air-pollution-prevention-and-control-lappc-process-guidance-notes" TargetMode="External"/><Relationship Id="rId62" Type="http://schemas.openxmlformats.org/officeDocument/2006/relationships/hyperlink" Target="mailto:ppcpermitting@sepa.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sitelink.nature.scot/map" TargetMode="External"/><Relationship Id="rId28" Type="http://schemas.openxmlformats.org/officeDocument/2006/relationships/hyperlink" Target="https://www.sepa.org.uk/easr" TargetMode="External"/><Relationship Id="rId36" Type="http://schemas.openxmlformats.org/officeDocument/2006/relationships/hyperlink" Target="https://www.ciria.org/CIRIA/CIRIA/Item_Detail.aspx?iProductCode=C736F&amp;Category=FREEPUBS" TargetMode="External"/><Relationship Id="rId49" Type="http://schemas.openxmlformats.org/officeDocument/2006/relationships/hyperlink" Target="http://www.sepa.org.uk/easr" TargetMode="External"/><Relationship Id="rId57" Type="http://schemas.openxmlformats.org/officeDocument/2006/relationships/footer" Target="footer6.xml"/><Relationship Id="rId10" Type="http://schemas.openxmlformats.org/officeDocument/2006/relationships/endnotes" Target="endnotes.xml"/><Relationship Id="rId31" Type="http://schemas.openxmlformats.org/officeDocument/2006/relationships/hyperlink" Target="https://www.gov.uk/government/collections/local-air-pollution-prevention-and-control-lappc-process-guidance-notes" TargetMode="External"/><Relationship Id="rId44" Type="http://schemas.openxmlformats.org/officeDocument/2006/relationships/hyperlink" Target="https://www.sepa.org.uk/easr" TargetMode="External"/><Relationship Id="rId52" Type="http://schemas.openxmlformats.org/officeDocument/2006/relationships/footer" Target="footer4.xml"/><Relationship Id="rId60" Type="http://schemas.openxmlformats.org/officeDocument/2006/relationships/hyperlink" Target="http://www.sepa.org.uk/eas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qualities@sepa.org.uk" TargetMode="External"/><Relationship Id="rId18" Type="http://schemas.openxmlformats.org/officeDocument/2006/relationships/footer" Target="footer3.xml"/><Relationship Id="rId39" Type="http://schemas.openxmlformats.org/officeDocument/2006/relationships/hyperlink" Target="https://www.sepa.org.uk/eas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schemas.microsoft.com/office/2006/documentManagement/types"/>
    <ds:schemaRef ds:uri="7dd4d6b0-2bd1-40f7-94aa-8d4785e79023"/>
    <ds:schemaRef ds:uri="http://schemas.microsoft.com/office/infopath/2007/PartnerControls"/>
    <ds:schemaRef ds:uri="ce5b52f7-9556-48ad-bf4f-1238de82834a"/>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BB63074E-64E5-4D47-8330-8A8B3EC95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70</Pages>
  <Words>9776</Words>
  <Characters>55727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65373</CharactersWithSpaces>
  <SharedDoc>false</SharedDoc>
  <HLinks>
    <vt:vector size="588" baseType="variant">
      <vt:variant>
        <vt:i4>1638514</vt:i4>
      </vt:variant>
      <vt:variant>
        <vt:i4>465</vt:i4>
      </vt:variant>
      <vt:variant>
        <vt:i4>0</vt:i4>
      </vt:variant>
      <vt:variant>
        <vt:i4>5</vt:i4>
      </vt:variant>
      <vt:variant>
        <vt:lpwstr>mailto:ppcpermitting@sepa.org.uk</vt:lpwstr>
      </vt:variant>
      <vt:variant>
        <vt:lpwstr/>
      </vt:variant>
      <vt:variant>
        <vt:i4>2556007</vt:i4>
      </vt:variant>
      <vt:variant>
        <vt:i4>462</vt:i4>
      </vt:variant>
      <vt:variant>
        <vt:i4>0</vt:i4>
      </vt:variant>
      <vt:variant>
        <vt:i4>5</vt:i4>
      </vt:variant>
      <vt:variant>
        <vt:lpwstr>http://www.sepa.org.uk/easr</vt:lpwstr>
      </vt:variant>
      <vt:variant>
        <vt:lpwstr/>
      </vt:variant>
      <vt:variant>
        <vt:i4>2556007</vt:i4>
      </vt:variant>
      <vt:variant>
        <vt:i4>459</vt:i4>
      </vt:variant>
      <vt:variant>
        <vt:i4>0</vt:i4>
      </vt:variant>
      <vt:variant>
        <vt:i4>5</vt:i4>
      </vt:variant>
      <vt:variant>
        <vt:lpwstr>http://www.sepa.org.uk/easr</vt:lpwstr>
      </vt:variant>
      <vt:variant>
        <vt:lpwstr/>
      </vt:variant>
      <vt:variant>
        <vt:i4>852044</vt:i4>
      </vt:variant>
      <vt:variant>
        <vt:i4>456</vt:i4>
      </vt:variant>
      <vt:variant>
        <vt:i4>0</vt:i4>
      </vt:variant>
      <vt:variant>
        <vt:i4>5</vt:i4>
      </vt:variant>
      <vt:variant>
        <vt:lpwstr>https://www.sepa.org.uk/easr</vt:lpwstr>
      </vt:variant>
      <vt:variant>
        <vt:lpwstr/>
      </vt:variant>
      <vt:variant>
        <vt:i4>2556007</vt:i4>
      </vt:variant>
      <vt:variant>
        <vt:i4>453</vt:i4>
      </vt:variant>
      <vt:variant>
        <vt:i4>0</vt:i4>
      </vt:variant>
      <vt:variant>
        <vt:i4>5</vt:i4>
      </vt:variant>
      <vt:variant>
        <vt:lpwstr>http://www.sepa.org.uk/easr</vt:lpwstr>
      </vt:variant>
      <vt:variant>
        <vt:lpwstr/>
      </vt:variant>
      <vt:variant>
        <vt:i4>6946943</vt:i4>
      </vt:variant>
      <vt:variant>
        <vt:i4>450</vt:i4>
      </vt:variant>
      <vt:variant>
        <vt:i4>0</vt:i4>
      </vt:variant>
      <vt:variant>
        <vt:i4>5</vt:i4>
      </vt:variant>
      <vt:variant>
        <vt:lpwstr>https://www.gov.uk/government/collections/local-air-pollution-prevention-and-control-lappc-process-guidance-notes</vt:lpwstr>
      </vt:variant>
      <vt:variant>
        <vt:lpwstr>solvents-sector</vt:lpwstr>
      </vt:variant>
      <vt:variant>
        <vt:i4>852044</vt:i4>
      </vt:variant>
      <vt:variant>
        <vt:i4>447</vt:i4>
      </vt:variant>
      <vt:variant>
        <vt:i4>0</vt:i4>
      </vt:variant>
      <vt:variant>
        <vt:i4>5</vt:i4>
      </vt:variant>
      <vt:variant>
        <vt:lpwstr>https://www.sepa.org.uk/easr</vt:lpwstr>
      </vt:variant>
      <vt:variant>
        <vt:lpwstr/>
      </vt:variant>
      <vt:variant>
        <vt:i4>852044</vt:i4>
      </vt:variant>
      <vt:variant>
        <vt:i4>444</vt:i4>
      </vt:variant>
      <vt:variant>
        <vt:i4>0</vt:i4>
      </vt:variant>
      <vt:variant>
        <vt:i4>5</vt:i4>
      </vt:variant>
      <vt:variant>
        <vt:lpwstr>https://www.sepa.org.uk/easr</vt:lpwstr>
      </vt:variant>
      <vt:variant>
        <vt:lpwstr/>
      </vt:variant>
      <vt:variant>
        <vt:i4>2556007</vt:i4>
      </vt:variant>
      <vt:variant>
        <vt:i4>441</vt:i4>
      </vt:variant>
      <vt:variant>
        <vt:i4>0</vt:i4>
      </vt:variant>
      <vt:variant>
        <vt:i4>5</vt:i4>
      </vt:variant>
      <vt:variant>
        <vt:lpwstr>http://www.sepa.org.uk/easr</vt:lpwstr>
      </vt:variant>
      <vt:variant>
        <vt:lpwstr/>
      </vt:variant>
      <vt:variant>
        <vt:i4>2556007</vt:i4>
      </vt:variant>
      <vt:variant>
        <vt:i4>438</vt:i4>
      </vt:variant>
      <vt:variant>
        <vt:i4>0</vt:i4>
      </vt:variant>
      <vt:variant>
        <vt:i4>5</vt:i4>
      </vt:variant>
      <vt:variant>
        <vt:lpwstr>http://www.sepa.org.uk/easr</vt:lpwstr>
      </vt:variant>
      <vt:variant>
        <vt:lpwstr/>
      </vt:variant>
      <vt:variant>
        <vt:i4>2556007</vt:i4>
      </vt:variant>
      <vt:variant>
        <vt:i4>435</vt:i4>
      </vt:variant>
      <vt:variant>
        <vt:i4>0</vt:i4>
      </vt:variant>
      <vt:variant>
        <vt:i4>5</vt:i4>
      </vt:variant>
      <vt:variant>
        <vt:lpwstr>http://www.sepa.org.uk/easr</vt:lpwstr>
      </vt:variant>
      <vt:variant>
        <vt:lpwstr/>
      </vt:variant>
      <vt:variant>
        <vt:i4>852044</vt:i4>
      </vt:variant>
      <vt:variant>
        <vt:i4>432</vt:i4>
      </vt:variant>
      <vt:variant>
        <vt:i4>0</vt:i4>
      </vt:variant>
      <vt:variant>
        <vt:i4>5</vt:i4>
      </vt:variant>
      <vt:variant>
        <vt:lpwstr>https://www.sepa.org.uk/easr</vt:lpwstr>
      </vt:variant>
      <vt:variant>
        <vt:lpwstr/>
      </vt:variant>
      <vt:variant>
        <vt:i4>852044</vt:i4>
      </vt:variant>
      <vt:variant>
        <vt:i4>429</vt:i4>
      </vt:variant>
      <vt:variant>
        <vt:i4>0</vt:i4>
      </vt:variant>
      <vt:variant>
        <vt:i4>5</vt:i4>
      </vt:variant>
      <vt:variant>
        <vt:lpwstr>https://www.sepa.org.uk/easr</vt:lpwstr>
      </vt:variant>
      <vt:variant>
        <vt:lpwstr/>
      </vt:variant>
      <vt:variant>
        <vt:i4>852044</vt:i4>
      </vt:variant>
      <vt:variant>
        <vt:i4>426</vt:i4>
      </vt:variant>
      <vt:variant>
        <vt:i4>0</vt:i4>
      </vt:variant>
      <vt:variant>
        <vt:i4>5</vt:i4>
      </vt:variant>
      <vt:variant>
        <vt:lpwstr>https://www.sepa.org.uk/easr</vt:lpwstr>
      </vt:variant>
      <vt:variant>
        <vt:lpwstr/>
      </vt:variant>
      <vt:variant>
        <vt:i4>852044</vt:i4>
      </vt:variant>
      <vt:variant>
        <vt:i4>423</vt:i4>
      </vt:variant>
      <vt:variant>
        <vt:i4>0</vt:i4>
      </vt:variant>
      <vt:variant>
        <vt:i4>5</vt:i4>
      </vt:variant>
      <vt:variant>
        <vt:lpwstr>https://www.sepa.org.uk/easr</vt:lpwstr>
      </vt:variant>
      <vt:variant>
        <vt:lpwstr/>
      </vt:variant>
      <vt:variant>
        <vt:i4>852044</vt:i4>
      </vt:variant>
      <vt:variant>
        <vt:i4>420</vt:i4>
      </vt:variant>
      <vt:variant>
        <vt:i4>0</vt:i4>
      </vt:variant>
      <vt:variant>
        <vt:i4>5</vt:i4>
      </vt:variant>
      <vt:variant>
        <vt:lpwstr>https://www.sepa.org.uk/easr</vt:lpwstr>
      </vt:variant>
      <vt:variant>
        <vt:lpwstr/>
      </vt:variant>
      <vt:variant>
        <vt:i4>852044</vt:i4>
      </vt:variant>
      <vt:variant>
        <vt:i4>417</vt:i4>
      </vt:variant>
      <vt:variant>
        <vt:i4>0</vt:i4>
      </vt:variant>
      <vt:variant>
        <vt:i4>5</vt:i4>
      </vt:variant>
      <vt:variant>
        <vt:lpwstr>https://www.sepa.org.uk/easr</vt:lpwstr>
      </vt:variant>
      <vt:variant>
        <vt:lpwstr/>
      </vt:variant>
      <vt:variant>
        <vt:i4>8126546</vt:i4>
      </vt:variant>
      <vt:variant>
        <vt:i4>414</vt:i4>
      </vt:variant>
      <vt:variant>
        <vt:i4>0</vt:i4>
      </vt:variant>
      <vt:variant>
        <vt:i4>5</vt:i4>
      </vt:variant>
      <vt:variant>
        <vt:lpwstr>https://www.ciria.org/CIRIA/CIRIA/Item_Detail.aspx?iProductCode=C736F&amp;Category=FREEPUBS</vt:lpwstr>
      </vt:variant>
      <vt:variant>
        <vt:lpwstr/>
      </vt:variant>
      <vt:variant>
        <vt:i4>2556007</vt:i4>
      </vt:variant>
      <vt:variant>
        <vt:i4>411</vt:i4>
      </vt:variant>
      <vt:variant>
        <vt:i4>0</vt:i4>
      </vt:variant>
      <vt:variant>
        <vt:i4>5</vt:i4>
      </vt:variant>
      <vt:variant>
        <vt:lpwstr>http://www.sepa.org.uk/easr</vt:lpwstr>
      </vt:variant>
      <vt:variant>
        <vt:lpwstr/>
      </vt:variant>
      <vt:variant>
        <vt:i4>852044</vt:i4>
      </vt:variant>
      <vt:variant>
        <vt:i4>408</vt:i4>
      </vt:variant>
      <vt:variant>
        <vt:i4>0</vt:i4>
      </vt:variant>
      <vt:variant>
        <vt:i4>5</vt:i4>
      </vt:variant>
      <vt:variant>
        <vt:lpwstr>https://www.sepa.org.uk/easr</vt:lpwstr>
      </vt:variant>
      <vt:variant>
        <vt:lpwstr/>
      </vt:variant>
      <vt:variant>
        <vt:i4>2556007</vt:i4>
      </vt:variant>
      <vt:variant>
        <vt:i4>405</vt:i4>
      </vt:variant>
      <vt:variant>
        <vt:i4>0</vt:i4>
      </vt:variant>
      <vt:variant>
        <vt:i4>5</vt:i4>
      </vt:variant>
      <vt:variant>
        <vt:lpwstr>http://www.sepa.org.uk/easr</vt:lpwstr>
      </vt:variant>
      <vt:variant>
        <vt:lpwstr/>
      </vt:variant>
      <vt:variant>
        <vt:i4>1638514</vt:i4>
      </vt:variant>
      <vt:variant>
        <vt:i4>402</vt:i4>
      </vt:variant>
      <vt:variant>
        <vt:i4>0</vt:i4>
      </vt:variant>
      <vt:variant>
        <vt:i4>5</vt:i4>
      </vt:variant>
      <vt:variant>
        <vt:lpwstr>mailto:ppcpermitting@sepa.org.uk</vt:lpwstr>
      </vt:variant>
      <vt:variant>
        <vt:lpwstr/>
      </vt:variant>
      <vt:variant>
        <vt:i4>8126546</vt:i4>
      </vt:variant>
      <vt:variant>
        <vt:i4>399</vt:i4>
      </vt:variant>
      <vt:variant>
        <vt:i4>0</vt:i4>
      </vt:variant>
      <vt:variant>
        <vt:i4>5</vt:i4>
      </vt:variant>
      <vt:variant>
        <vt:lpwstr>https://www.ciria.org/CIRIA/CIRIA/Item_Detail.aspx?iProductCode=C736F&amp;Category=FREEPUBS</vt:lpwstr>
      </vt:variant>
      <vt:variant>
        <vt:lpwstr/>
      </vt:variant>
      <vt:variant>
        <vt:i4>2556007</vt:i4>
      </vt:variant>
      <vt:variant>
        <vt:i4>396</vt:i4>
      </vt:variant>
      <vt:variant>
        <vt:i4>0</vt:i4>
      </vt:variant>
      <vt:variant>
        <vt:i4>5</vt:i4>
      </vt:variant>
      <vt:variant>
        <vt:lpwstr>http://www.sepa.org.uk/easr</vt:lpwstr>
      </vt:variant>
      <vt:variant>
        <vt:lpwstr/>
      </vt:variant>
      <vt:variant>
        <vt:i4>2556007</vt:i4>
      </vt:variant>
      <vt:variant>
        <vt:i4>393</vt:i4>
      </vt:variant>
      <vt:variant>
        <vt:i4>0</vt:i4>
      </vt:variant>
      <vt:variant>
        <vt:i4>5</vt:i4>
      </vt:variant>
      <vt:variant>
        <vt:lpwstr>http://www.sepa.org.uk/easr</vt:lpwstr>
      </vt:variant>
      <vt:variant>
        <vt:lpwstr/>
      </vt:variant>
      <vt:variant>
        <vt:i4>2556007</vt:i4>
      </vt:variant>
      <vt:variant>
        <vt:i4>390</vt:i4>
      </vt:variant>
      <vt:variant>
        <vt:i4>0</vt:i4>
      </vt:variant>
      <vt:variant>
        <vt:i4>5</vt:i4>
      </vt:variant>
      <vt:variant>
        <vt:lpwstr>http://www.sepa.org.uk/easr</vt:lpwstr>
      </vt:variant>
      <vt:variant>
        <vt:lpwstr/>
      </vt:variant>
      <vt:variant>
        <vt:i4>2556007</vt:i4>
      </vt:variant>
      <vt:variant>
        <vt:i4>387</vt:i4>
      </vt:variant>
      <vt:variant>
        <vt:i4>0</vt:i4>
      </vt:variant>
      <vt:variant>
        <vt:i4>5</vt:i4>
      </vt:variant>
      <vt:variant>
        <vt:lpwstr>http://www.sepa.org.uk/easr</vt:lpwstr>
      </vt:variant>
      <vt:variant>
        <vt:lpwstr/>
      </vt:variant>
      <vt:variant>
        <vt:i4>1114189</vt:i4>
      </vt:variant>
      <vt:variant>
        <vt:i4>384</vt:i4>
      </vt:variant>
      <vt:variant>
        <vt:i4>0</vt:i4>
      </vt:variant>
      <vt:variant>
        <vt:i4>5</vt:i4>
      </vt:variant>
      <vt:variant>
        <vt:lpwstr>https://www.gov.uk/government/collections/local-air-pollution-prevention-and-control-lappc-process-guidance-notes</vt:lpwstr>
      </vt:variant>
      <vt:variant>
        <vt:lpwstr/>
      </vt:variant>
      <vt:variant>
        <vt:i4>5767172</vt:i4>
      </vt:variant>
      <vt:variant>
        <vt:i4>381</vt:i4>
      </vt:variant>
      <vt:variant>
        <vt:i4>0</vt:i4>
      </vt:variant>
      <vt:variant>
        <vt:i4>5</vt:i4>
      </vt:variant>
      <vt:variant>
        <vt:lpwstr>https://www.gov.uk/government/publications/establishing-the-best-available-techniques-for-the-uk-uk-bat/establishing-the-best-available-techniques-for-the-uk-uk-bat</vt:lpwstr>
      </vt:variant>
      <vt:variant>
        <vt:lpwstr/>
      </vt:variant>
      <vt:variant>
        <vt:i4>3145846</vt:i4>
      </vt:variant>
      <vt:variant>
        <vt:i4>378</vt:i4>
      </vt:variant>
      <vt:variant>
        <vt:i4>0</vt:i4>
      </vt:variant>
      <vt:variant>
        <vt:i4>5</vt:i4>
      </vt:variant>
      <vt:variant>
        <vt:lpwstr>https://eippcb.jrc.ec.europa.eu/reference/</vt:lpwstr>
      </vt:variant>
      <vt:variant>
        <vt:lpwstr/>
      </vt:variant>
      <vt:variant>
        <vt:i4>852044</vt:i4>
      </vt:variant>
      <vt:variant>
        <vt:i4>375</vt:i4>
      </vt:variant>
      <vt:variant>
        <vt:i4>0</vt:i4>
      </vt:variant>
      <vt:variant>
        <vt:i4>5</vt:i4>
      </vt:variant>
      <vt:variant>
        <vt:lpwstr>https://www.sepa.org.uk/easr</vt:lpwstr>
      </vt:variant>
      <vt:variant>
        <vt:lpwstr/>
      </vt:variant>
      <vt:variant>
        <vt:i4>1638514</vt:i4>
      </vt:variant>
      <vt:variant>
        <vt:i4>372</vt:i4>
      </vt:variant>
      <vt:variant>
        <vt:i4>0</vt:i4>
      </vt:variant>
      <vt:variant>
        <vt:i4>5</vt:i4>
      </vt:variant>
      <vt:variant>
        <vt:lpwstr>mailto:ppcpermitting@sepa.org.uk</vt:lpwstr>
      </vt:variant>
      <vt:variant>
        <vt:lpwstr/>
      </vt:variant>
      <vt:variant>
        <vt:i4>852044</vt:i4>
      </vt:variant>
      <vt:variant>
        <vt:i4>369</vt:i4>
      </vt:variant>
      <vt:variant>
        <vt:i4>0</vt:i4>
      </vt:variant>
      <vt:variant>
        <vt:i4>5</vt:i4>
      </vt:variant>
      <vt:variant>
        <vt:lpwstr>https://www.sepa.org.uk/easr</vt:lpwstr>
      </vt:variant>
      <vt:variant>
        <vt:lpwstr/>
      </vt:variant>
      <vt:variant>
        <vt:i4>6422655</vt:i4>
      </vt:variant>
      <vt:variant>
        <vt:i4>366</vt:i4>
      </vt:variant>
      <vt:variant>
        <vt:i4>0</vt:i4>
      </vt:variant>
      <vt:variant>
        <vt:i4>5</vt:i4>
      </vt:variant>
      <vt:variant>
        <vt:lpwstr>https://www.sepa.org.uk/regulations/authorisations-and-permits/charging-schemes/charging-schemes-and-summary-charging-booklets/</vt:lpwstr>
      </vt:variant>
      <vt:variant>
        <vt:lpwstr/>
      </vt:variant>
      <vt:variant>
        <vt:i4>2556007</vt:i4>
      </vt:variant>
      <vt:variant>
        <vt:i4>363</vt:i4>
      </vt:variant>
      <vt:variant>
        <vt:i4>0</vt:i4>
      </vt:variant>
      <vt:variant>
        <vt:i4>5</vt:i4>
      </vt:variant>
      <vt:variant>
        <vt:lpwstr>http://www.sepa.org.uk/easr</vt:lpwstr>
      </vt:variant>
      <vt:variant>
        <vt:lpwstr/>
      </vt:variant>
      <vt:variant>
        <vt:i4>5439560</vt:i4>
      </vt:variant>
      <vt:variant>
        <vt:i4>360</vt:i4>
      </vt:variant>
      <vt:variant>
        <vt:i4>0</vt:i4>
      </vt:variant>
      <vt:variant>
        <vt:i4>5</vt:i4>
      </vt:variant>
      <vt:variant>
        <vt:lpwstr>https://sitelink.nature.scot/map</vt:lpwstr>
      </vt:variant>
      <vt:variant>
        <vt:lpwstr/>
      </vt:variant>
      <vt:variant>
        <vt:i4>5963864</vt:i4>
      </vt:variant>
      <vt:variant>
        <vt:i4>357</vt:i4>
      </vt:variant>
      <vt:variant>
        <vt:i4>0</vt:i4>
      </vt:variant>
      <vt:variant>
        <vt:i4>5</vt:i4>
      </vt:variant>
      <vt:variant>
        <vt:lpwstr>https://map.sepa.org.uk/ngrtool/</vt:lpwstr>
      </vt:variant>
      <vt:variant>
        <vt:lpwstr/>
      </vt:variant>
      <vt:variant>
        <vt:i4>852044</vt:i4>
      </vt:variant>
      <vt:variant>
        <vt:i4>354</vt:i4>
      </vt:variant>
      <vt:variant>
        <vt:i4>0</vt:i4>
      </vt:variant>
      <vt:variant>
        <vt:i4>5</vt:i4>
      </vt:variant>
      <vt:variant>
        <vt:lpwstr>https://www.sepa.org.uk/easr</vt:lpwstr>
      </vt:variant>
      <vt:variant>
        <vt:lpwstr/>
      </vt:variant>
      <vt:variant>
        <vt:i4>852044</vt:i4>
      </vt:variant>
      <vt:variant>
        <vt:i4>351</vt:i4>
      </vt:variant>
      <vt:variant>
        <vt:i4>0</vt:i4>
      </vt:variant>
      <vt:variant>
        <vt:i4>5</vt:i4>
      </vt:variant>
      <vt:variant>
        <vt:lpwstr>https://www.sepa.org.uk/easr</vt:lpwstr>
      </vt:variant>
      <vt:variant>
        <vt:lpwstr/>
      </vt:variant>
      <vt:variant>
        <vt:i4>852044</vt:i4>
      </vt:variant>
      <vt:variant>
        <vt:i4>348</vt:i4>
      </vt:variant>
      <vt:variant>
        <vt:i4>0</vt:i4>
      </vt:variant>
      <vt:variant>
        <vt:i4>5</vt:i4>
      </vt:variant>
      <vt:variant>
        <vt:lpwstr>https://www.sepa.org.uk/easr</vt:lpwstr>
      </vt:variant>
      <vt:variant>
        <vt:lpwstr/>
      </vt:variant>
      <vt:variant>
        <vt:i4>3539032</vt:i4>
      </vt:variant>
      <vt:variant>
        <vt:i4>345</vt:i4>
      </vt:variant>
      <vt:variant>
        <vt:i4>0</vt:i4>
      </vt:variant>
      <vt:variant>
        <vt:i4>5</vt:i4>
      </vt:variant>
      <vt:variant>
        <vt:lpwstr>mailto:equalities@sepa.org.uk</vt:lpwstr>
      </vt:variant>
      <vt:variant>
        <vt:lpwstr/>
      </vt:variant>
      <vt:variant>
        <vt:i4>1441854</vt:i4>
      </vt:variant>
      <vt:variant>
        <vt:i4>338</vt:i4>
      </vt:variant>
      <vt:variant>
        <vt:i4>0</vt:i4>
      </vt:variant>
      <vt:variant>
        <vt:i4>5</vt:i4>
      </vt:variant>
      <vt:variant>
        <vt:lpwstr/>
      </vt:variant>
      <vt:variant>
        <vt:lpwstr>_Toc198029514</vt:lpwstr>
      </vt:variant>
      <vt:variant>
        <vt:i4>1441854</vt:i4>
      </vt:variant>
      <vt:variant>
        <vt:i4>332</vt:i4>
      </vt:variant>
      <vt:variant>
        <vt:i4>0</vt:i4>
      </vt:variant>
      <vt:variant>
        <vt:i4>5</vt:i4>
      </vt:variant>
      <vt:variant>
        <vt:lpwstr/>
      </vt:variant>
      <vt:variant>
        <vt:lpwstr>_Toc198029513</vt:lpwstr>
      </vt:variant>
      <vt:variant>
        <vt:i4>1441854</vt:i4>
      </vt:variant>
      <vt:variant>
        <vt:i4>326</vt:i4>
      </vt:variant>
      <vt:variant>
        <vt:i4>0</vt:i4>
      </vt:variant>
      <vt:variant>
        <vt:i4>5</vt:i4>
      </vt:variant>
      <vt:variant>
        <vt:lpwstr/>
      </vt:variant>
      <vt:variant>
        <vt:lpwstr>_Toc198029512</vt:lpwstr>
      </vt:variant>
      <vt:variant>
        <vt:i4>1441854</vt:i4>
      </vt:variant>
      <vt:variant>
        <vt:i4>320</vt:i4>
      </vt:variant>
      <vt:variant>
        <vt:i4>0</vt:i4>
      </vt:variant>
      <vt:variant>
        <vt:i4>5</vt:i4>
      </vt:variant>
      <vt:variant>
        <vt:lpwstr/>
      </vt:variant>
      <vt:variant>
        <vt:lpwstr>_Toc198029511</vt:lpwstr>
      </vt:variant>
      <vt:variant>
        <vt:i4>1441854</vt:i4>
      </vt:variant>
      <vt:variant>
        <vt:i4>314</vt:i4>
      </vt:variant>
      <vt:variant>
        <vt:i4>0</vt:i4>
      </vt:variant>
      <vt:variant>
        <vt:i4>5</vt:i4>
      </vt:variant>
      <vt:variant>
        <vt:lpwstr/>
      </vt:variant>
      <vt:variant>
        <vt:lpwstr>_Toc198029510</vt:lpwstr>
      </vt:variant>
      <vt:variant>
        <vt:i4>1507390</vt:i4>
      </vt:variant>
      <vt:variant>
        <vt:i4>308</vt:i4>
      </vt:variant>
      <vt:variant>
        <vt:i4>0</vt:i4>
      </vt:variant>
      <vt:variant>
        <vt:i4>5</vt:i4>
      </vt:variant>
      <vt:variant>
        <vt:lpwstr/>
      </vt:variant>
      <vt:variant>
        <vt:lpwstr>_Toc198029509</vt:lpwstr>
      </vt:variant>
      <vt:variant>
        <vt:i4>1507390</vt:i4>
      </vt:variant>
      <vt:variant>
        <vt:i4>302</vt:i4>
      </vt:variant>
      <vt:variant>
        <vt:i4>0</vt:i4>
      </vt:variant>
      <vt:variant>
        <vt:i4>5</vt:i4>
      </vt:variant>
      <vt:variant>
        <vt:lpwstr/>
      </vt:variant>
      <vt:variant>
        <vt:lpwstr>_Toc198029508</vt:lpwstr>
      </vt:variant>
      <vt:variant>
        <vt:i4>1507390</vt:i4>
      </vt:variant>
      <vt:variant>
        <vt:i4>296</vt:i4>
      </vt:variant>
      <vt:variant>
        <vt:i4>0</vt:i4>
      </vt:variant>
      <vt:variant>
        <vt:i4>5</vt:i4>
      </vt:variant>
      <vt:variant>
        <vt:lpwstr/>
      </vt:variant>
      <vt:variant>
        <vt:lpwstr>_Toc198029507</vt:lpwstr>
      </vt:variant>
      <vt:variant>
        <vt:i4>1507390</vt:i4>
      </vt:variant>
      <vt:variant>
        <vt:i4>290</vt:i4>
      </vt:variant>
      <vt:variant>
        <vt:i4>0</vt:i4>
      </vt:variant>
      <vt:variant>
        <vt:i4>5</vt:i4>
      </vt:variant>
      <vt:variant>
        <vt:lpwstr/>
      </vt:variant>
      <vt:variant>
        <vt:lpwstr>_Toc198029506</vt:lpwstr>
      </vt:variant>
      <vt:variant>
        <vt:i4>1507390</vt:i4>
      </vt:variant>
      <vt:variant>
        <vt:i4>284</vt:i4>
      </vt:variant>
      <vt:variant>
        <vt:i4>0</vt:i4>
      </vt:variant>
      <vt:variant>
        <vt:i4>5</vt:i4>
      </vt:variant>
      <vt:variant>
        <vt:lpwstr/>
      </vt:variant>
      <vt:variant>
        <vt:lpwstr>_Toc198029505</vt:lpwstr>
      </vt:variant>
      <vt:variant>
        <vt:i4>1507390</vt:i4>
      </vt:variant>
      <vt:variant>
        <vt:i4>278</vt:i4>
      </vt:variant>
      <vt:variant>
        <vt:i4>0</vt:i4>
      </vt:variant>
      <vt:variant>
        <vt:i4>5</vt:i4>
      </vt:variant>
      <vt:variant>
        <vt:lpwstr/>
      </vt:variant>
      <vt:variant>
        <vt:lpwstr>_Toc198029504</vt:lpwstr>
      </vt:variant>
      <vt:variant>
        <vt:i4>1507390</vt:i4>
      </vt:variant>
      <vt:variant>
        <vt:i4>272</vt:i4>
      </vt:variant>
      <vt:variant>
        <vt:i4>0</vt:i4>
      </vt:variant>
      <vt:variant>
        <vt:i4>5</vt:i4>
      </vt:variant>
      <vt:variant>
        <vt:lpwstr/>
      </vt:variant>
      <vt:variant>
        <vt:lpwstr>_Toc198029503</vt:lpwstr>
      </vt:variant>
      <vt:variant>
        <vt:i4>1507390</vt:i4>
      </vt:variant>
      <vt:variant>
        <vt:i4>266</vt:i4>
      </vt:variant>
      <vt:variant>
        <vt:i4>0</vt:i4>
      </vt:variant>
      <vt:variant>
        <vt:i4>5</vt:i4>
      </vt:variant>
      <vt:variant>
        <vt:lpwstr/>
      </vt:variant>
      <vt:variant>
        <vt:lpwstr>_Toc198029502</vt:lpwstr>
      </vt:variant>
      <vt:variant>
        <vt:i4>1507390</vt:i4>
      </vt:variant>
      <vt:variant>
        <vt:i4>260</vt:i4>
      </vt:variant>
      <vt:variant>
        <vt:i4>0</vt:i4>
      </vt:variant>
      <vt:variant>
        <vt:i4>5</vt:i4>
      </vt:variant>
      <vt:variant>
        <vt:lpwstr/>
      </vt:variant>
      <vt:variant>
        <vt:lpwstr>_Toc198029501</vt:lpwstr>
      </vt:variant>
      <vt:variant>
        <vt:i4>1507390</vt:i4>
      </vt:variant>
      <vt:variant>
        <vt:i4>254</vt:i4>
      </vt:variant>
      <vt:variant>
        <vt:i4>0</vt:i4>
      </vt:variant>
      <vt:variant>
        <vt:i4>5</vt:i4>
      </vt:variant>
      <vt:variant>
        <vt:lpwstr/>
      </vt:variant>
      <vt:variant>
        <vt:lpwstr>_Toc198029500</vt:lpwstr>
      </vt:variant>
      <vt:variant>
        <vt:i4>1966143</vt:i4>
      </vt:variant>
      <vt:variant>
        <vt:i4>248</vt:i4>
      </vt:variant>
      <vt:variant>
        <vt:i4>0</vt:i4>
      </vt:variant>
      <vt:variant>
        <vt:i4>5</vt:i4>
      </vt:variant>
      <vt:variant>
        <vt:lpwstr/>
      </vt:variant>
      <vt:variant>
        <vt:lpwstr>_Toc198029499</vt:lpwstr>
      </vt:variant>
      <vt:variant>
        <vt:i4>1966143</vt:i4>
      </vt:variant>
      <vt:variant>
        <vt:i4>242</vt:i4>
      </vt:variant>
      <vt:variant>
        <vt:i4>0</vt:i4>
      </vt:variant>
      <vt:variant>
        <vt:i4>5</vt:i4>
      </vt:variant>
      <vt:variant>
        <vt:lpwstr/>
      </vt:variant>
      <vt:variant>
        <vt:lpwstr>_Toc198029498</vt:lpwstr>
      </vt:variant>
      <vt:variant>
        <vt:i4>1966143</vt:i4>
      </vt:variant>
      <vt:variant>
        <vt:i4>236</vt:i4>
      </vt:variant>
      <vt:variant>
        <vt:i4>0</vt:i4>
      </vt:variant>
      <vt:variant>
        <vt:i4>5</vt:i4>
      </vt:variant>
      <vt:variant>
        <vt:lpwstr/>
      </vt:variant>
      <vt:variant>
        <vt:lpwstr>_Toc198029497</vt:lpwstr>
      </vt:variant>
      <vt:variant>
        <vt:i4>1966143</vt:i4>
      </vt:variant>
      <vt:variant>
        <vt:i4>230</vt:i4>
      </vt:variant>
      <vt:variant>
        <vt:i4>0</vt:i4>
      </vt:variant>
      <vt:variant>
        <vt:i4>5</vt:i4>
      </vt:variant>
      <vt:variant>
        <vt:lpwstr/>
      </vt:variant>
      <vt:variant>
        <vt:lpwstr>_Toc198029496</vt:lpwstr>
      </vt:variant>
      <vt:variant>
        <vt:i4>1966143</vt:i4>
      </vt:variant>
      <vt:variant>
        <vt:i4>224</vt:i4>
      </vt:variant>
      <vt:variant>
        <vt:i4>0</vt:i4>
      </vt:variant>
      <vt:variant>
        <vt:i4>5</vt:i4>
      </vt:variant>
      <vt:variant>
        <vt:lpwstr/>
      </vt:variant>
      <vt:variant>
        <vt:lpwstr>_Toc198029495</vt:lpwstr>
      </vt:variant>
      <vt:variant>
        <vt:i4>1966143</vt:i4>
      </vt:variant>
      <vt:variant>
        <vt:i4>218</vt:i4>
      </vt:variant>
      <vt:variant>
        <vt:i4>0</vt:i4>
      </vt:variant>
      <vt:variant>
        <vt:i4>5</vt:i4>
      </vt:variant>
      <vt:variant>
        <vt:lpwstr/>
      </vt:variant>
      <vt:variant>
        <vt:lpwstr>_Toc198029494</vt:lpwstr>
      </vt:variant>
      <vt:variant>
        <vt:i4>1966143</vt:i4>
      </vt:variant>
      <vt:variant>
        <vt:i4>212</vt:i4>
      </vt:variant>
      <vt:variant>
        <vt:i4>0</vt:i4>
      </vt:variant>
      <vt:variant>
        <vt:i4>5</vt:i4>
      </vt:variant>
      <vt:variant>
        <vt:lpwstr/>
      </vt:variant>
      <vt:variant>
        <vt:lpwstr>_Toc198029493</vt:lpwstr>
      </vt:variant>
      <vt:variant>
        <vt:i4>1966143</vt:i4>
      </vt:variant>
      <vt:variant>
        <vt:i4>206</vt:i4>
      </vt:variant>
      <vt:variant>
        <vt:i4>0</vt:i4>
      </vt:variant>
      <vt:variant>
        <vt:i4>5</vt:i4>
      </vt:variant>
      <vt:variant>
        <vt:lpwstr/>
      </vt:variant>
      <vt:variant>
        <vt:lpwstr>_Toc198029492</vt:lpwstr>
      </vt:variant>
      <vt:variant>
        <vt:i4>1966143</vt:i4>
      </vt:variant>
      <vt:variant>
        <vt:i4>200</vt:i4>
      </vt:variant>
      <vt:variant>
        <vt:i4>0</vt:i4>
      </vt:variant>
      <vt:variant>
        <vt:i4>5</vt:i4>
      </vt:variant>
      <vt:variant>
        <vt:lpwstr/>
      </vt:variant>
      <vt:variant>
        <vt:lpwstr>_Toc198029491</vt:lpwstr>
      </vt:variant>
      <vt:variant>
        <vt:i4>1966143</vt:i4>
      </vt:variant>
      <vt:variant>
        <vt:i4>194</vt:i4>
      </vt:variant>
      <vt:variant>
        <vt:i4>0</vt:i4>
      </vt:variant>
      <vt:variant>
        <vt:i4>5</vt:i4>
      </vt:variant>
      <vt:variant>
        <vt:lpwstr/>
      </vt:variant>
      <vt:variant>
        <vt:lpwstr>_Toc198029490</vt:lpwstr>
      </vt:variant>
      <vt:variant>
        <vt:i4>2031679</vt:i4>
      </vt:variant>
      <vt:variant>
        <vt:i4>188</vt:i4>
      </vt:variant>
      <vt:variant>
        <vt:i4>0</vt:i4>
      </vt:variant>
      <vt:variant>
        <vt:i4>5</vt:i4>
      </vt:variant>
      <vt:variant>
        <vt:lpwstr/>
      </vt:variant>
      <vt:variant>
        <vt:lpwstr>_Toc198029489</vt:lpwstr>
      </vt:variant>
      <vt:variant>
        <vt:i4>2031679</vt:i4>
      </vt:variant>
      <vt:variant>
        <vt:i4>182</vt:i4>
      </vt:variant>
      <vt:variant>
        <vt:i4>0</vt:i4>
      </vt:variant>
      <vt:variant>
        <vt:i4>5</vt:i4>
      </vt:variant>
      <vt:variant>
        <vt:lpwstr/>
      </vt:variant>
      <vt:variant>
        <vt:lpwstr>_Toc198029488</vt:lpwstr>
      </vt:variant>
      <vt:variant>
        <vt:i4>2031679</vt:i4>
      </vt:variant>
      <vt:variant>
        <vt:i4>176</vt:i4>
      </vt:variant>
      <vt:variant>
        <vt:i4>0</vt:i4>
      </vt:variant>
      <vt:variant>
        <vt:i4>5</vt:i4>
      </vt:variant>
      <vt:variant>
        <vt:lpwstr/>
      </vt:variant>
      <vt:variant>
        <vt:lpwstr>_Toc198029487</vt:lpwstr>
      </vt:variant>
      <vt:variant>
        <vt:i4>2031679</vt:i4>
      </vt:variant>
      <vt:variant>
        <vt:i4>170</vt:i4>
      </vt:variant>
      <vt:variant>
        <vt:i4>0</vt:i4>
      </vt:variant>
      <vt:variant>
        <vt:i4>5</vt:i4>
      </vt:variant>
      <vt:variant>
        <vt:lpwstr/>
      </vt:variant>
      <vt:variant>
        <vt:lpwstr>_Toc198029486</vt:lpwstr>
      </vt:variant>
      <vt:variant>
        <vt:i4>2031679</vt:i4>
      </vt:variant>
      <vt:variant>
        <vt:i4>164</vt:i4>
      </vt:variant>
      <vt:variant>
        <vt:i4>0</vt:i4>
      </vt:variant>
      <vt:variant>
        <vt:i4>5</vt:i4>
      </vt:variant>
      <vt:variant>
        <vt:lpwstr/>
      </vt:variant>
      <vt:variant>
        <vt:lpwstr>_Toc198029485</vt:lpwstr>
      </vt:variant>
      <vt:variant>
        <vt:i4>2031679</vt:i4>
      </vt:variant>
      <vt:variant>
        <vt:i4>158</vt:i4>
      </vt:variant>
      <vt:variant>
        <vt:i4>0</vt:i4>
      </vt:variant>
      <vt:variant>
        <vt:i4>5</vt:i4>
      </vt:variant>
      <vt:variant>
        <vt:lpwstr/>
      </vt:variant>
      <vt:variant>
        <vt:lpwstr>_Toc198029484</vt:lpwstr>
      </vt:variant>
      <vt:variant>
        <vt:i4>2031679</vt:i4>
      </vt:variant>
      <vt:variant>
        <vt:i4>152</vt:i4>
      </vt:variant>
      <vt:variant>
        <vt:i4>0</vt:i4>
      </vt:variant>
      <vt:variant>
        <vt:i4>5</vt:i4>
      </vt:variant>
      <vt:variant>
        <vt:lpwstr/>
      </vt:variant>
      <vt:variant>
        <vt:lpwstr>_Toc198029483</vt:lpwstr>
      </vt:variant>
      <vt:variant>
        <vt:i4>2031679</vt:i4>
      </vt:variant>
      <vt:variant>
        <vt:i4>146</vt:i4>
      </vt:variant>
      <vt:variant>
        <vt:i4>0</vt:i4>
      </vt:variant>
      <vt:variant>
        <vt:i4>5</vt:i4>
      </vt:variant>
      <vt:variant>
        <vt:lpwstr/>
      </vt:variant>
      <vt:variant>
        <vt:lpwstr>_Toc198029482</vt:lpwstr>
      </vt:variant>
      <vt:variant>
        <vt:i4>2031679</vt:i4>
      </vt:variant>
      <vt:variant>
        <vt:i4>140</vt:i4>
      </vt:variant>
      <vt:variant>
        <vt:i4>0</vt:i4>
      </vt:variant>
      <vt:variant>
        <vt:i4>5</vt:i4>
      </vt:variant>
      <vt:variant>
        <vt:lpwstr/>
      </vt:variant>
      <vt:variant>
        <vt:lpwstr>_Toc198029481</vt:lpwstr>
      </vt:variant>
      <vt:variant>
        <vt:i4>2031679</vt:i4>
      </vt:variant>
      <vt:variant>
        <vt:i4>134</vt:i4>
      </vt:variant>
      <vt:variant>
        <vt:i4>0</vt:i4>
      </vt:variant>
      <vt:variant>
        <vt:i4>5</vt:i4>
      </vt:variant>
      <vt:variant>
        <vt:lpwstr/>
      </vt:variant>
      <vt:variant>
        <vt:lpwstr>_Toc198029480</vt:lpwstr>
      </vt:variant>
      <vt:variant>
        <vt:i4>1048639</vt:i4>
      </vt:variant>
      <vt:variant>
        <vt:i4>128</vt:i4>
      </vt:variant>
      <vt:variant>
        <vt:i4>0</vt:i4>
      </vt:variant>
      <vt:variant>
        <vt:i4>5</vt:i4>
      </vt:variant>
      <vt:variant>
        <vt:lpwstr/>
      </vt:variant>
      <vt:variant>
        <vt:lpwstr>_Toc198029479</vt:lpwstr>
      </vt:variant>
      <vt:variant>
        <vt:i4>1048639</vt:i4>
      </vt:variant>
      <vt:variant>
        <vt:i4>122</vt:i4>
      </vt:variant>
      <vt:variant>
        <vt:i4>0</vt:i4>
      </vt:variant>
      <vt:variant>
        <vt:i4>5</vt:i4>
      </vt:variant>
      <vt:variant>
        <vt:lpwstr/>
      </vt:variant>
      <vt:variant>
        <vt:lpwstr>_Toc198029478</vt:lpwstr>
      </vt:variant>
      <vt:variant>
        <vt:i4>1048639</vt:i4>
      </vt:variant>
      <vt:variant>
        <vt:i4>116</vt:i4>
      </vt:variant>
      <vt:variant>
        <vt:i4>0</vt:i4>
      </vt:variant>
      <vt:variant>
        <vt:i4>5</vt:i4>
      </vt:variant>
      <vt:variant>
        <vt:lpwstr/>
      </vt:variant>
      <vt:variant>
        <vt:lpwstr>_Toc198029477</vt:lpwstr>
      </vt:variant>
      <vt:variant>
        <vt:i4>1048639</vt:i4>
      </vt:variant>
      <vt:variant>
        <vt:i4>110</vt:i4>
      </vt:variant>
      <vt:variant>
        <vt:i4>0</vt:i4>
      </vt:variant>
      <vt:variant>
        <vt:i4>5</vt:i4>
      </vt:variant>
      <vt:variant>
        <vt:lpwstr/>
      </vt:variant>
      <vt:variant>
        <vt:lpwstr>_Toc198029476</vt:lpwstr>
      </vt:variant>
      <vt:variant>
        <vt:i4>1048639</vt:i4>
      </vt:variant>
      <vt:variant>
        <vt:i4>104</vt:i4>
      </vt:variant>
      <vt:variant>
        <vt:i4>0</vt:i4>
      </vt:variant>
      <vt:variant>
        <vt:i4>5</vt:i4>
      </vt:variant>
      <vt:variant>
        <vt:lpwstr/>
      </vt:variant>
      <vt:variant>
        <vt:lpwstr>_Toc198029475</vt:lpwstr>
      </vt:variant>
      <vt:variant>
        <vt:i4>1048639</vt:i4>
      </vt:variant>
      <vt:variant>
        <vt:i4>98</vt:i4>
      </vt:variant>
      <vt:variant>
        <vt:i4>0</vt:i4>
      </vt:variant>
      <vt:variant>
        <vt:i4>5</vt:i4>
      </vt:variant>
      <vt:variant>
        <vt:lpwstr/>
      </vt:variant>
      <vt:variant>
        <vt:lpwstr>_Toc198029474</vt:lpwstr>
      </vt:variant>
      <vt:variant>
        <vt:i4>1048639</vt:i4>
      </vt:variant>
      <vt:variant>
        <vt:i4>92</vt:i4>
      </vt:variant>
      <vt:variant>
        <vt:i4>0</vt:i4>
      </vt:variant>
      <vt:variant>
        <vt:i4>5</vt:i4>
      </vt:variant>
      <vt:variant>
        <vt:lpwstr/>
      </vt:variant>
      <vt:variant>
        <vt:lpwstr>_Toc198029473</vt:lpwstr>
      </vt:variant>
      <vt:variant>
        <vt:i4>1048639</vt:i4>
      </vt:variant>
      <vt:variant>
        <vt:i4>86</vt:i4>
      </vt:variant>
      <vt:variant>
        <vt:i4>0</vt:i4>
      </vt:variant>
      <vt:variant>
        <vt:i4>5</vt:i4>
      </vt:variant>
      <vt:variant>
        <vt:lpwstr/>
      </vt:variant>
      <vt:variant>
        <vt:lpwstr>_Toc198029472</vt:lpwstr>
      </vt:variant>
      <vt:variant>
        <vt:i4>1048639</vt:i4>
      </vt:variant>
      <vt:variant>
        <vt:i4>80</vt:i4>
      </vt:variant>
      <vt:variant>
        <vt:i4>0</vt:i4>
      </vt:variant>
      <vt:variant>
        <vt:i4>5</vt:i4>
      </vt:variant>
      <vt:variant>
        <vt:lpwstr/>
      </vt:variant>
      <vt:variant>
        <vt:lpwstr>_Toc198029471</vt:lpwstr>
      </vt:variant>
      <vt:variant>
        <vt:i4>1048639</vt:i4>
      </vt:variant>
      <vt:variant>
        <vt:i4>74</vt:i4>
      </vt:variant>
      <vt:variant>
        <vt:i4>0</vt:i4>
      </vt:variant>
      <vt:variant>
        <vt:i4>5</vt:i4>
      </vt:variant>
      <vt:variant>
        <vt:lpwstr/>
      </vt:variant>
      <vt:variant>
        <vt:lpwstr>_Toc198029470</vt:lpwstr>
      </vt:variant>
      <vt:variant>
        <vt:i4>1114175</vt:i4>
      </vt:variant>
      <vt:variant>
        <vt:i4>68</vt:i4>
      </vt:variant>
      <vt:variant>
        <vt:i4>0</vt:i4>
      </vt:variant>
      <vt:variant>
        <vt:i4>5</vt:i4>
      </vt:variant>
      <vt:variant>
        <vt:lpwstr/>
      </vt:variant>
      <vt:variant>
        <vt:lpwstr>_Toc198029469</vt:lpwstr>
      </vt:variant>
      <vt:variant>
        <vt:i4>1114175</vt:i4>
      </vt:variant>
      <vt:variant>
        <vt:i4>62</vt:i4>
      </vt:variant>
      <vt:variant>
        <vt:i4>0</vt:i4>
      </vt:variant>
      <vt:variant>
        <vt:i4>5</vt:i4>
      </vt:variant>
      <vt:variant>
        <vt:lpwstr/>
      </vt:variant>
      <vt:variant>
        <vt:lpwstr>_Toc198029468</vt:lpwstr>
      </vt:variant>
      <vt:variant>
        <vt:i4>1114175</vt:i4>
      </vt:variant>
      <vt:variant>
        <vt:i4>56</vt:i4>
      </vt:variant>
      <vt:variant>
        <vt:i4>0</vt:i4>
      </vt:variant>
      <vt:variant>
        <vt:i4>5</vt:i4>
      </vt:variant>
      <vt:variant>
        <vt:lpwstr/>
      </vt:variant>
      <vt:variant>
        <vt:lpwstr>_Toc198029467</vt:lpwstr>
      </vt:variant>
      <vt:variant>
        <vt:i4>1114175</vt:i4>
      </vt:variant>
      <vt:variant>
        <vt:i4>50</vt:i4>
      </vt:variant>
      <vt:variant>
        <vt:i4>0</vt:i4>
      </vt:variant>
      <vt:variant>
        <vt:i4>5</vt:i4>
      </vt:variant>
      <vt:variant>
        <vt:lpwstr/>
      </vt:variant>
      <vt:variant>
        <vt:lpwstr>_Toc198029466</vt:lpwstr>
      </vt:variant>
      <vt:variant>
        <vt:i4>1114175</vt:i4>
      </vt:variant>
      <vt:variant>
        <vt:i4>44</vt:i4>
      </vt:variant>
      <vt:variant>
        <vt:i4>0</vt:i4>
      </vt:variant>
      <vt:variant>
        <vt:i4>5</vt:i4>
      </vt:variant>
      <vt:variant>
        <vt:lpwstr/>
      </vt:variant>
      <vt:variant>
        <vt:lpwstr>_Toc198029465</vt:lpwstr>
      </vt:variant>
      <vt:variant>
        <vt:i4>1114175</vt:i4>
      </vt:variant>
      <vt:variant>
        <vt:i4>38</vt:i4>
      </vt:variant>
      <vt:variant>
        <vt:i4>0</vt:i4>
      </vt:variant>
      <vt:variant>
        <vt:i4>5</vt:i4>
      </vt:variant>
      <vt:variant>
        <vt:lpwstr/>
      </vt:variant>
      <vt:variant>
        <vt:lpwstr>_Toc198029464</vt:lpwstr>
      </vt:variant>
      <vt:variant>
        <vt:i4>1114175</vt:i4>
      </vt:variant>
      <vt:variant>
        <vt:i4>32</vt:i4>
      </vt:variant>
      <vt:variant>
        <vt:i4>0</vt:i4>
      </vt:variant>
      <vt:variant>
        <vt:i4>5</vt:i4>
      </vt:variant>
      <vt:variant>
        <vt:lpwstr/>
      </vt:variant>
      <vt:variant>
        <vt:lpwstr>_Toc198029463</vt:lpwstr>
      </vt:variant>
      <vt:variant>
        <vt:i4>1114175</vt:i4>
      </vt:variant>
      <vt:variant>
        <vt:i4>26</vt:i4>
      </vt:variant>
      <vt:variant>
        <vt:i4>0</vt:i4>
      </vt:variant>
      <vt:variant>
        <vt:i4>5</vt:i4>
      </vt:variant>
      <vt:variant>
        <vt:lpwstr/>
      </vt:variant>
      <vt:variant>
        <vt:lpwstr>_Toc198029462</vt:lpwstr>
      </vt:variant>
      <vt:variant>
        <vt:i4>1114175</vt:i4>
      </vt:variant>
      <vt:variant>
        <vt:i4>20</vt:i4>
      </vt:variant>
      <vt:variant>
        <vt:i4>0</vt:i4>
      </vt:variant>
      <vt:variant>
        <vt:i4>5</vt:i4>
      </vt:variant>
      <vt:variant>
        <vt:lpwstr/>
      </vt:variant>
      <vt:variant>
        <vt:lpwstr>_Toc198029461</vt:lpwstr>
      </vt:variant>
      <vt:variant>
        <vt:i4>1114175</vt:i4>
      </vt:variant>
      <vt:variant>
        <vt:i4>14</vt:i4>
      </vt:variant>
      <vt:variant>
        <vt:i4>0</vt:i4>
      </vt:variant>
      <vt:variant>
        <vt:i4>5</vt:i4>
      </vt:variant>
      <vt:variant>
        <vt:lpwstr/>
      </vt:variant>
      <vt:variant>
        <vt:lpwstr>_Toc198029460</vt:lpwstr>
      </vt:variant>
      <vt:variant>
        <vt:i4>1179711</vt:i4>
      </vt:variant>
      <vt:variant>
        <vt:i4>8</vt:i4>
      </vt:variant>
      <vt:variant>
        <vt:i4>0</vt:i4>
      </vt:variant>
      <vt:variant>
        <vt:i4>5</vt:i4>
      </vt:variant>
      <vt:variant>
        <vt:lpwstr/>
      </vt:variant>
      <vt:variant>
        <vt:lpwstr>_Toc198029459</vt:lpwstr>
      </vt:variant>
      <vt:variant>
        <vt:i4>1179711</vt:i4>
      </vt:variant>
      <vt:variant>
        <vt:i4>2</vt:i4>
      </vt:variant>
      <vt:variant>
        <vt:i4>0</vt:i4>
      </vt:variant>
      <vt:variant>
        <vt:i4>5</vt:i4>
      </vt:variant>
      <vt:variant>
        <vt:lpwstr/>
      </vt:variant>
      <vt:variant>
        <vt:lpwstr>_Toc198029458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811</cp:revision>
  <cp:lastPrinted>2024-12-11T14:00:00Z</cp:lastPrinted>
  <dcterms:created xsi:type="dcterms:W3CDTF">2025-03-03T14:43:00Z</dcterms:created>
  <dcterms:modified xsi:type="dcterms:W3CDTF">2025-07-07T13:20:00Z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