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362C" w14:textId="4D1C24D1" w:rsidR="000F681D" w:rsidRDefault="00317F1C" w:rsidP="00F72274">
      <w:r>
        <w:rPr>
          <w:noProof/>
        </w:rPr>
        <w:drawing>
          <wp:anchor distT="0" distB="0" distL="114300" distR="114300" simplePos="0" relativeHeight="251658241" behindDoc="1" locked="0" layoutInCell="1" allowOverlap="1" wp14:anchorId="788E0AB1" wp14:editId="4B4D0E7F">
            <wp:simplePos x="0" y="0"/>
            <wp:positionH relativeFrom="column">
              <wp:posOffset>-1483360</wp:posOffset>
            </wp:positionH>
            <wp:positionV relativeFrom="paragraph">
              <wp:posOffset>-765714</wp:posOffset>
            </wp:positionV>
            <wp:extent cx="8498516" cy="1122464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4641"/>
                    </a:xfrm>
                    <a:prstGeom prst="rect">
                      <a:avLst/>
                    </a:prstGeom>
                  </pic:spPr>
                </pic:pic>
              </a:graphicData>
            </a:graphic>
            <wp14:sizeRelH relativeFrom="page">
              <wp14:pctWidth>0</wp14:pctWidth>
            </wp14:sizeRelH>
            <wp14:sizeRelV relativeFrom="page">
              <wp14:pctHeight>0</wp14:pctHeight>
            </wp14:sizeRelV>
          </wp:anchor>
        </w:drawing>
      </w:r>
      <w:r w:rsidR="000F681D">
        <w:rPr>
          <w:noProof/>
        </w:rPr>
        <w:drawing>
          <wp:inline distT="0" distB="0" distL="0" distR="0" wp14:anchorId="257AD2E2" wp14:editId="1A81CC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EndPr/>
      <w:sdtContent>
        <w:p w14:paraId="551D3C29" w14:textId="4BE2ECDF" w:rsidR="004073BC" w:rsidRDefault="004073BC" w:rsidP="00F72274"/>
        <w:p w14:paraId="5B07BFD2" w14:textId="3B6A5DB9" w:rsidR="00D0460C" w:rsidRPr="001744F4" w:rsidRDefault="00D0460C" w:rsidP="00317F1C">
          <w:pPr>
            <w:spacing w:before="360"/>
            <w:rPr>
              <w:b/>
              <w:bCs/>
              <w:color w:val="FFFFFF" w:themeColor="background1"/>
              <w:sz w:val="40"/>
              <w:szCs w:val="40"/>
            </w:rPr>
          </w:pPr>
          <w:r>
            <w:rPr>
              <w:b/>
              <w:bCs/>
              <w:color w:val="FFFFFF" w:themeColor="background1"/>
              <w:sz w:val="40"/>
              <w:szCs w:val="40"/>
            </w:rPr>
            <w:t>P-WAT-</w:t>
          </w:r>
          <w:r w:rsidR="00E90107">
            <w:rPr>
              <w:b/>
              <w:bCs/>
              <w:color w:val="FFFFFF" w:themeColor="background1"/>
              <w:sz w:val="40"/>
              <w:szCs w:val="40"/>
            </w:rPr>
            <w:t>G</w:t>
          </w:r>
          <w:r w:rsidR="004F31D6">
            <w:rPr>
              <w:b/>
              <w:bCs/>
              <w:color w:val="FFFFFF" w:themeColor="background1"/>
              <w:sz w:val="40"/>
              <w:szCs w:val="40"/>
            </w:rPr>
            <w:t>1</w:t>
          </w:r>
        </w:p>
        <w:p w14:paraId="5356B1E8" w14:textId="77777777" w:rsidR="00D0460C" w:rsidRDefault="00D0460C" w:rsidP="00D0460C">
          <w:pPr>
            <w:spacing w:line="240" w:lineRule="auto"/>
            <w:rPr>
              <w:b/>
              <w:bCs/>
              <w:color w:val="FFFFFF" w:themeColor="background1"/>
              <w:sz w:val="44"/>
              <w:szCs w:val="44"/>
            </w:rPr>
          </w:pPr>
        </w:p>
        <w:p w14:paraId="3FF3EA39" w14:textId="2B6A16AA" w:rsidR="00D0460C" w:rsidRPr="00317F1C" w:rsidRDefault="00317F1C" w:rsidP="00233C48">
          <w:pPr>
            <w:rPr>
              <w:b/>
              <w:bCs/>
              <w:color w:val="FFFFFF" w:themeColor="background1"/>
              <w:sz w:val="44"/>
              <w:szCs w:val="44"/>
            </w:rPr>
          </w:pPr>
          <w:r w:rsidRPr="00317F1C">
            <w:rPr>
              <w:b/>
              <w:bCs/>
              <w:color w:val="FFFFFF" w:themeColor="background1"/>
              <w:sz w:val="44"/>
              <w:szCs w:val="44"/>
            </w:rPr>
            <w:t xml:space="preserve">The </w:t>
          </w:r>
          <w:r w:rsidR="00D0460C" w:rsidRPr="00317F1C">
            <w:rPr>
              <w:b/>
              <w:bCs/>
              <w:color w:val="FFFFFF" w:themeColor="background1"/>
              <w:sz w:val="44"/>
              <w:szCs w:val="44"/>
            </w:rPr>
            <w:t xml:space="preserve">Environmental Authorisations (Scotland) Regulations </w:t>
          </w:r>
          <w:r w:rsidRPr="00317F1C">
            <w:rPr>
              <w:b/>
              <w:bCs/>
              <w:color w:val="FFFFFF" w:themeColor="background1"/>
              <w:sz w:val="44"/>
              <w:szCs w:val="44"/>
            </w:rPr>
            <w:t xml:space="preserve">2018 </w:t>
          </w:r>
          <w:r w:rsidR="00D0460C" w:rsidRPr="00317F1C">
            <w:rPr>
              <w:b/>
              <w:bCs/>
              <w:color w:val="FFFFFF" w:themeColor="background1"/>
              <w:sz w:val="44"/>
              <w:szCs w:val="44"/>
            </w:rPr>
            <w:t xml:space="preserve">(EASR) </w:t>
          </w:r>
        </w:p>
        <w:p w14:paraId="0B6D577D" w14:textId="77777777" w:rsidR="00D0460C" w:rsidRPr="00AA4154" w:rsidRDefault="00D0460C" w:rsidP="00233C48">
          <w:pPr>
            <w:rPr>
              <w:b/>
              <w:bCs/>
              <w:color w:val="FFFFFF" w:themeColor="background1"/>
              <w:sz w:val="44"/>
              <w:szCs w:val="44"/>
            </w:rPr>
          </w:pPr>
        </w:p>
        <w:p w14:paraId="7CC21486" w14:textId="015BC33B" w:rsidR="00D0460C" w:rsidRPr="002B6289" w:rsidRDefault="00C24048" w:rsidP="00233C48">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0D0EFF2E" w14:textId="613E44BE" w:rsidR="006C6A52" w:rsidRDefault="00196C4F" w:rsidP="0029111D">
          <w:pPr>
            <w:spacing w:before="80" w:line="336" w:lineRule="auto"/>
            <w:rPr>
              <w:rFonts w:eastAsia="Times New Roman" w:cs="Arial"/>
              <w:b/>
              <w:noProof/>
              <w:color w:val="FFFFFF" w:themeColor="background1"/>
              <w:sz w:val="48"/>
              <w:szCs w:val="48"/>
              <w:lang w:eastAsia="en-GB"/>
            </w:rPr>
          </w:pPr>
          <w:r w:rsidRPr="00196C4F">
            <w:rPr>
              <w:rFonts w:eastAsia="Times New Roman" w:cs="Arial"/>
              <w:b/>
              <w:noProof/>
              <w:color w:val="FFFFFF" w:themeColor="background1"/>
              <w:sz w:val="48"/>
              <w:szCs w:val="48"/>
              <w:lang w:eastAsia="en-GB"/>
            </w:rPr>
            <w:t>The disposal</w:t>
          </w:r>
          <w:r w:rsidR="00FC3206">
            <w:rPr>
              <w:rFonts w:eastAsia="Times New Roman" w:cs="Arial"/>
              <w:b/>
              <w:noProof/>
              <w:color w:val="FFFFFF" w:themeColor="background1"/>
              <w:sz w:val="48"/>
              <w:szCs w:val="48"/>
              <w:lang w:eastAsia="en-GB"/>
            </w:rPr>
            <w:t xml:space="preserve"> </w:t>
          </w:r>
          <w:r w:rsidRPr="00196C4F">
            <w:rPr>
              <w:rFonts w:eastAsia="Times New Roman" w:cs="Arial"/>
              <w:b/>
              <w:noProof/>
              <w:color w:val="FFFFFF" w:themeColor="background1"/>
              <w:sz w:val="48"/>
              <w:szCs w:val="48"/>
              <w:lang w:eastAsia="en-GB"/>
            </w:rPr>
            <w:t xml:space="preserve">of waste sheep dip, waste sheep cosmetic products or waste Plant Protection Products (PPPs) </w:t>
          </w:r>
        </w:p>
        <w:p w14:paraId="7F914FB1"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44601C78"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65EC62C5"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290B7E4B"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4F0433A0" w14:textId="77777777" w:rsidR="00511685" w:rsidRDefault="00511685" w:rsidP="006C6A52">
          <w:pPr>
            <w:spacing w:after="240" w:line="288" w:lineRule="auto"/>
            <w:rPr>
              <w:rFonts w:eastAsia="Times New Roman" w:cs="Arial"/>
              <w:b/>
              <w:noProof/>
              <w:color w:val="FFFFFF" w:themeColor="background1"/>
              <w:sz w:val="22"/>
              <w:szCs w:val="22"/>
              <w:lang w:eastAsia="en-GB"/>
            </w:rPr>
          </w:pPr>
        </w:p>
        <w:p w14:paraId="7FDCA86E" w14:textId="77777777" w:rsidR="000968F5" w:rsidRDefault="000968F5" w:rsidP="006C6A52">
          <w:pPr>
            <w:spacing w:after="240" w:line="288" w:lineRule="auto"/>
            <w:rPr>
              <w:rFonts w:eastAsia="Times New Roman" w:cs="Arial"/>
              <w:b/>
              <w:noProof/>
              <w:color w:val="FFFFFF" w:themeColor="background1"/>
              <w:sz w:val="22"/>
              <w:szCs w:val="22"/>
              <w:lang w:eastAsia="en-GB"/>
            </w:rPr>
          </w:pPr>
        </w:p>
        <w:p w14:paraId="72DFA9CB" w14:textId="77777777" w:rsidR="009A6FB7" w:rsidRDefault="006C6A52" w:rsidP="006C6A52">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6812AD4" w14:textId="3438674C" w:rsidR="00CD418C" w:rsidRPr="006C6A52" w:rsidRDefault="001A31C6" w:rsidP="006C6A52">
          <w:pPr>
            <w:spacing w:after="240" w:line="288" w:lineRule="auto"/>
            <w:rPr>
              <w:rFonts w:ascii="Arial" w:eastAsia="Times New Roman" w:hAnsi="Arial" w:cs="Arial"/>
              <w:b/>
              <w:bCs/>
              <w:noProof/>
              <w:color w:val="FFFFFF" w:themeColor="background1"/>
              <w:sz w:val="40"/>
              <w:szCs w:val="40"/>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2005313989"/>
        <w:docPartObj>
          <w:docPartGallery w:val="Table of Contents"/>
          <w:docPartUnique/>
        </w:docPartObj>
      </w:sdtPr>
      <w:sdtEndPr>
        <w:rPr>
          <w:b/>
          <w:bCs/>
          <w:noProof/>
        </w:rPr>
      </w:sdtEndPr>
      <w:sdtContent>
        <w:p w14:paraId="0F189F2E" w14:textId="5168C7BD" w:rsidR="00CD418C" w:rsidRDefault="00CD418C" w:rsidP="00061383">
          <w:pPr>
            <w:pStyle w:val="TOCHeading"/>
            <w:spacing w:after="240"/>
          </w:pPr>
          <w:r>
            <w:t>Contents</w:t>
          </w:r>
        </w:p>
        <w:p w14:paraId="0F7C8BE0" w14:textId="77F898F2" w:rsidR="00015534" w:rsidRDefault="00CD418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89206" w:history="1">
            <w:r w:rsidR="00015534" w:rsidRPr="00587CE0">
              <w:rPr>
                <w:rStyle w:val="Hyperlink"/>
                <w:bCs/>
                <w:noProof/>
              </w:rPr>
              <w:t>How to use this activity form</w:t>
            </w:r>
            <w:r w:rsidR="00015534">
              <w:rPr>
                <w:noProof/>
                <w:webHidden/>
              </w:rPr>
              <w:tab/>
            </w:r>
            <w:r w:rsidR="00015534">
              <w:rPr>
                <w:noProof/>
                <w:webHidden/>
              </w:rPr>
              <w:fldChar w:fldCharType="begin"/>
            </w:r>
            <w:r w:rsidR="00015534">
              <w:rPr>
                <w:noProof/>
                <w:webHidden/>
              </w:rPr>
              <w:instrText xml:space="preserve"> PAGEREF _Toc198289206 \h </w:instrText>
            </w:r>
            <w:r w:rsidR="00015534">
              <w:rPr>
                <w:noProof/>
                <w:webHidden/>
              </w:rPr>
            </w:r>
            <w:r w:rsidR="00015534">
              <w:rPr>
                <w:noProof/>
                <w:webHidden/>
              </w:rPr>
              <w:fldChar w:fldCharType="separate"/>
            </w:r>
            <w:r w:rsidR="00015534">
              <w:rPr>
                <w:noProof/>
                <w:webHidden/>
              </w:rPr>
              <w:t>2</w:t>
            </w:r>
            <w:r w:rsidR="00015534">
              <w:rPr>
                <w:noProof/>
                <w:webHidden/>
              </w:rPr>
              <w:fldChar w:fldCharType="end"/>
            </w:r>
          </w:hyperlink>
        </w:p>
        <w:p w14:paraId="380EB7B7" w14:textId="3458C2D4" w:rsidR="00015534" w:rsidRDefault="00015534">
          <w:pPr>
            <w:pStyle w:val="TOC2"/>
            <w:tabs>
              <w:tab w:val="right" w:leader="dot" w:pos="10212"/>
            </w:tabs>
            <w:rPr>
              <w:noProof/>
              <w:kern w:val="2"/>
              <w:lang w:eastAsia="en-GB"/>
              <w14:ligatures w14:val="standardContextual"/>
            </w:rPr>
          </w:pPr>
          <w:hyperlink w:anchor="_Toc198289207" w:history="1">
            <w:r w:rsidRPr="00587CE0">
              <w:rPr>
                <w:rStyle w:val="Hyperlink"/>
                <w:noProof/>
              </w:rPr>
              <w:t>Before you apply</w:t>
            </w:r>
            <w:r>
              <w:rPr>
                <w:noProof/>
                <w:webHidden/>
              </w:rPr>
              <w:tab/>
            </w:r>
            <w:r>
              <w:rPr>
                <w:noProof/>
                <w:webHidden/>
              </w:rPr>
              <w:fldChar w:fldCharType="begin"/>
            </w:r>
            <w:r>
              <w:rPr>
                <w:noProof/>
                <w:webHidden/>
              </w:rPr>
              <w:instrText xml:space="preserve"> PAGEREF _Toc198289207 \h </w:instrText>
            </w:r>
            <w:r>
              <w:rPr>
                <w:noProof/>
                <w:webHidden/>
              </w:rPr>
            </w:r>
            <w:r>
              <w:rPr>
                <w:noProof/>
                <w:webHidden/>
              </w:rPr>
              <w:fldChar w:fldCharType="separate"/>
            </w:r>
            <w:r>
              <w:rPr>
                <w:noProof/>
                <w:webHidden/>
              </w:rPr>
              <w:t>2</w:t>
            </w:r>
            <w:r>
              <w:rPr>
                <w:noProof/>
                <w:webHidden/>
              </w:rPr>
              <w:fldChar w:fldCharType="end"/>
            </w:r>
          </w:hyperlink>
        </w:p>
        <w:p w14:paraId="27AAA8D2" w14:textId="44A15972" w:rsidR="00015534" w:rsidRDefault="00015534">
          <w:pPr>
            <w:pStyle w:val="TOC2"/>
            <w:tabs>
              <w:tab w:val="right" w:leader="dot" w:pos="10212"/>
            </w:tabs>
            <w:rPr>
              <w:noProof/>
              <w:kern w:val="2"/>
              <w:lang w:eastAsia="en-GB"/>
              <w14:ligatures w14:val="standardContextual"/>
            </w:rPr>
          </w:pPr>
          <w:hyperlink w:anchor="_Toc198289208" w:history="1">
            <w:r w:rsidRPr="00587CE0">
              <w:rPr>
                <w:rStyle w:val="Hyperlink"/>
                <w:noProof/>
              </w:rPr>
              <w:t>Multiple activities under a single permit</w:t>
            </w:r>
            <w:r>
              <w:rPr>
                <w:noProof/>
                <w:webHidden/>
              </w:rPr>
              <w:tab/>
            </w:r>
            <w:r>
              <w:rPr>
                <w:noProof/>
                <w:webHidden/>
              </w:rPr>
              <w:fldChar w:fldCharType="begin"/>
            </w:r>
            <w:r>
              <w:rPr>
                <w:noProof/>
                <w:webHidden/>
              </w:rPr>
              <w:instrText xml:space="preserve"> PAGEREF _Toc198289208 \h </w:instrText>
            </w:r>
            <w:r>
              <w:rPr>
                <w:noProof/>
                <w:webHidden/>
              </w:rPr>
            </w:r>
            <w:r>
              <w:rPr>
                <w:noProof/>
                <w:webHidden/>
              </w:rPr>
              <w:fldChar w:fldCharType="separate"/>
            </w:r>
            <w:r>
              <w:rPr>
                <w:noProof/>
                <w:webHidden/>
              </w:rPr>
              <w:t>3</w:t>
            </w:r>
            <w:r>
              <w:rPr>
                <w:noProof/>
                <w:webHidden/>
              </w:rPr>
              <w:fldChar w:fldCharType="end"/>
            </w:r>
          </w:hyperlink>
        </w:p>
        <w:p w14:paraId="591B42C0" w14:textId="6D9835DF" w:rsidR="00015534" w:rsidRDefault="00015534">
          <w:pPr>
            <w:pStyle w:val="TOC2"/>
            <w:tabs>
              <w:tab w:val="right" w:leader="dot" w:pos="10212"/>
            </w:tabs>
            <w:rPr>
              <w:noProof/>
              <w:kern w:val="2"/>
              <w:lang w:eastAsia="en-GB"/>
              <w14:ligatures w14:val="standardContextual"/>
            </w:rPr>
          </w:pPr>
          <w:hyperlink w:anchor="_Toc198289209" w:history="1">
            <w:r w:rsidRPr="00587CE0">
              <w:rPr>
                <w:rStyle w:val="Hyperlink"/>
                <w:noProof/>
              </w:rPr>
              <w:t>How to apply</w:t>
            </w:r>
            <w:r>
              <w:rPr>
                <w:noProof/>
                <w:webHidden/>
              </w:rPr>
              <w:tab/>
            </w:r>
            <w:r>
              <w:rPr>
                <w:noProof/>
                <w:webHidden/>
              </w:rPr>
              <w:fldChar w:fldCharType="begin"/>
            </w:r>
            <w:r>
              <w:rPr>
                <w:noProof/>
                <w:webHidden/>
              </w:rPr>
              <w:instrText xml:space="preserve"> PAGEREF _Toc198289209 \h </w:instrText>
            </w:r>
            <w:r>
              <w:rPr>
                <w:noProof/>
                <w:webHidden/>
              </w:rPr>
            </w:r>
            <w:r>
              <w:rPr>
                <w:noProof/>
                <w:webHidden/>
              </w:rPr>
              <w:fldChar w:fldCharType="separate"/>
            </w:r>
            <w:r>
              <w:rPr>
                <w:noProof/>
                <w:webHidden/>
              </w:rPr>
              <w:t>4</w:t>
            </w:r>
            <w:r>
              <w:rPr>
                <w:noProof/>
                <w:webHidden/>
              </w:rPr>
              <w:fldChar w:fldCharType="end"/>
            </w:r>
          </w:hyperlink>
        </w:p>
        <w:p w14:paraId="05DC9E03" w14:textId="6B4A3297" w:rsidR="00015534" w:rsidRDefault="00015534">
          <w:pPr>
            <w:pStyle w:val="TOC2"/>
            <w:tabs>
              <w:tab w:val="right" w:leader="dot" w:pos="10212"/>
            </w:tabs>
            <w:rPr>
              <w:noProof/>
              <w:kern w:val="2"/>
              <w:lang w:eastAsia="en-GB"/>
              <w14:ligatures w14:val="standardContextual"/>
            </w:rPr>
          </w:pPr>
          <w:hyperlink w:anchor="_Toc198289210" w:history="1">
            <w:r w:rsidRPr="00587CE0">
              <w:rPr>
                <w:rStyle w:val="Hyperlink"/>
                <w:noProof/>
              </w:rPr>
              <w:t>Section 1 - Location of the activity</w:t>
            </w:r>
            <w:r>
              <w:rPr>
                <w:noProof/>
                <w:webHidden/>
              </w:rPr>
              <w:tab/>
            </w:r>
            <w:r>
              <w:rPr>
                <w:noProof/>
                <w:webHidden/>
              </w:rPr>
              <w:fldChar w:fldCharType="begin"/>
            </w:r>
            <w:r>
              <w:rPr>
                <w:noProof/>
                <w:webHidden/>
              </w:rPr>
              <w:instrText xml:space="preserve"> PAGEREF _Toc198289210 \h </w:instrText>
            </w:r>
            <w:r>
              <w:rPr>
                <w:noProof/>
                <w:webHidden/>
              </w:rPr>
            </w:r>
            <w:r>
              <w:rPr>
                <w:noProof/>
                <w:webHidden/>
              </w:rPr>
              <w:fldChar w:fldCharType="separate"/>
            </w:r>
            <w:r>
              <w:rPr>
                <w:noProof/>
                <w:webHidden/>
              </w:rPr>
              <w:t>5</w:t>
            </w:r>
            <w:r>
              <w:rPr>
                <w:noProof/>
                <w:webHidden/>
              </w:rPr>
              <w:fldChar w:fldCharType="end"/>
            </w:r>
          </w:hyperlink>
        </w:p>
        <w:p w14:paraId="7BA69FE5" w14:textId="6C797C7D" w:rsidR="00015534" w:rsidRDefault="00015534">
          <w:pPr>
            <w:pStyle w:val="TOC3"/>
            <w:tabs>
              <w:tab w:val="right" w:leader="dot" w:pos="10212"/>
            </w:tabs>
            <w:rPr>
              <w:noProof/>
              <w:kern w:val="2"/>
              <w:lang w:eastAsia="en-GB"/>
              <w14:ligatures w14:val="standardContextual"/>
            </w:rPr>
          </w:pPr>
          <w:hyperlink w:anchor="_Toc198289211" w:history="1">
            <w:r w:rsidRPr="00587CE0">
              <w:rPr>
                <w:rStyle w:val="Hyperlink"/>
                <w:noProof/>
              </w:rPr>
              <w:t>1.1   Location description</w:t>
            </w:r>
            <w:r>
              <w:rPr>
                <w:noProof/>
                <w:webHidden/>
              </w:rPr>
              <w:tab/>
            </w:r>
            <w:r>
              <w:rPr>
                <w:noProof/>
                <w:webHidden/>
              </w:rPr>
              <w:fldChar w:fldCharType="begin"/>
            </w:r>
            <w:r>
              <w:rPr>
                <w:noProof/>
                <w:webHidden/>
              </w:rPr>
              <w:instrText xml:space="preserve"> PAGEREF _Toc198289211 \h </w:instrText>
            </w:r>
            <w:r>
              <w:rPr>
                <w:noProof/>
                <w:webHidden/>
              </w:rPr>
            </w:r>
            <w:r>
              <w:rPr>
                <w:noProof/>
                <w:webHidden/>
              </w:rPr>
              <w:fldChar w:fldCharType="separate"/>
            </w:r>
            <w:r>
              <w:rPr>
                <w:noProof/>
                <w:webHidden/>
              </w:rPr>
              <w:t>5</w:t>
            </w:r>
            <w:r>
              <w:rPr>
                <w:noProof/>
                <w:webHidden/>
              </w:rPr>
              <w:fldChar w:fldCharType="end"/>
            </w:r>
          </w:hyperlink>
        </w:p>
        <w:p w14:paraId="425106FB" w14:textId="1B22F8D1" w:rsidR="00015534" w:rsidRDefault="00015534">
          <w:pPr>
            <w:pStyle w:val="TOC3"/>
            <w:tabs>
              <w:tab w:val="right" w:leader="dot" w:pos="10212"/>
            </w:tabs>
            <w:rPr>
              <w:noProof/>
              <w:kern w:val="2"/>
              <w:lang w:eastAsia="en-GB"/>
              <w14:ligatures w14:val="standardContextual"/>
            </w:rPr>
          </w:pPr>
          <w:hyperlink w:anchor="_Toc198289212" w:history="1">
            <w:r w:rsidRPr="00587CE0">
              <w:rPr>
                <w:rStyle w:val="Hyperlink"/>
                <w:noProof/>
              </w:rPr>
              <w:t>1.2   Location plan</w:t>
            </w:r>
            <w:r>
              <w:rPr>
                <w:noProof/>
                <w:webHidden/>
              </w:rPr>
              <w:tab/>
            </w:r>
            <w:r>
              <w:rPr>
                <w:noProof/>
                <w:webHidden/>
              </w:rPr>
              <w:fldChar w:fldCharType="begin"/>
            </w:r>
            <w:r>
              <w:rPr>
                <w:noProof/>
                <w:webHidden/>
              </w:rPr>
              <w:instrText xml:space="preserve"> PAGEREF _Toc198289212 \h </w:instrText>
            </w:r>
            <w:r>
              <w:rPr>
                <w:noProof/>
                <w:webHidden/>
              </w:rPr>
            </w:r>
            <w:r>
              <w:rPr>
                <w:noProof/>
                <w:webHidden/>
              </w:rPr>
              <w:fldChar w:fldCharType="separate"/>
            </w:r>
            <w:r>
              <w:rPr>
                <w:noProof/>
                <w:webHidden/>
              </w:rPr>
              <w:t>5</w:t>
            </w:r>
            <w:r>
              <w:rPr>
                <w:noProof/>
                <w:webHidden/>
              </w:rPr>
              <w:fldChar w:fldCharType="end"/>
            </w:r>
          </w:hyperlink>
        </w:p>
        <w:p w14:paraId="3985AF83" w14:textId="10A17CCB" w:rsidR="00015534" w:rsidRDefault="00015534">
          <w:pPr>
            <w:pStyle w:val="TOC2"/>
            <w:tabs>
              <w:tab w:val="right" w:leader="dot" w:pos="10212"/>
            </w:tabs>
            <w:rPr>
              <w:noProof/>
              <w:kern w:val="2"/>
              <w:lang w:eastAsia="en-GB"/>
              <w14:ligatures w14:val="standardContextual"/>
            </w:rPr>
          </w:pPr>
          <w:hyperlink w:anchor="_Toc198289213" w:history="1">
            <w:r w:rsidRPr="00587CE0">
              <w:rPr>
                <w:rStyle w:val="Hyperlink"/>
                <w:noProof/>
              </w:rPr>
              <w:t>Section 2 - About your proposed activities</w:t>
            </w:r>
            <w:r>
              <w:rPr>
                <w:noProof/>
                <w:webHidden/>
              </w:rPr>
              <w:tab/>
            </w:r>
            <w:r>
              <w:rPr>
                <w:noProof/>
                <w:webHidden/>
              </w:rPr>
              <w:fldChar w:fldCharType="begin"/>
            </w:r>
            <w:r>
              <w:rPr>
                <w:noProof/>
                <w:webHidden/>
              </w:rPr>
              <w:instrText xml:space="preserve"> PAGEREF _Toc198289213 \h </w:instrText>
            </w:r>
            <w:r>
              <w:rPr>
                <w:noProof/>
                <w:webHidden/>
              </w:rPr>
            </w:r>
            <w:r>
              <w:rPr>
                <w:noProof/>
                <w:webHidden/>
              </w:rPr>
              <w:fldChar w:fldCharType="separate"/>
            </w:r>
            <w:r>
              <w:rPr>
                <w:noProof/>
                <w:webHidden/>
              </w:rPr>
              <w:t>6</w:t>
            </w:r>
            <w:r>
              <w:rPr>
                <w:noProof/>
                <w:webHidden/>
              </w:rPr>
              <w:fldChar w:fldCharType="end"/>
            </w:r>
          </w:hyperlink>
        </w:p>
        <w:p w14:paraId="58AB16BF" w14:textId="2B0527BD" w:rsidR="00015534" w:rsidRDefault="00015534">
          <w:pPr>
            <w:pStyle w:val="TOC3"/>
            <w:tabs>
              <w:tab w:val="right" w:leader="dot" w:pos="10212"/>
            </w:tabs>
            <w:rPr>
              <w:noProof/>
              <w:kern w:val="2"/>
              <w:lang w:eastAsia="en-GB"/>
              <w14:ligatures w14:val="standardContextual"/>
            </w:rPr>
          </w:pPr>
          <w:hyperlink w:anchor="_Toc198289214" w:history="1">
            <w:r w:rsidRPr="00587CE0">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_Toc198289214 \h </w:instrText>
            </w:r>
            <w:r>
              <w:rPr>
                <w:noProof/>
                <w:webHidden/>
              </w:rPr>
            </w:r>
            <w:r>
              <w:rPr>
                <w:noProof/>
                <w:webHidden/>
              </w:rPr>
              <w:fldChar w:fldCharType="separate"/>
            </w:r>
            <w:r>
              <w:rPr>
                <w:noProof/>
                <w:webHidden/>
              </w:rPr>
              <w:t>6</w:t>
            </w:r>
            <w:r>
              <w:rPr>
                <w:noProof/>
                <w:webHidden/>
              </w:rPr>
              <w:fldChar w:fldCharType="end"/>
            </w:r>
          </w:hyperlink>
        </w:p>
        <w:p w14:paraId="36947547" w14:textId="59129204" w:rsidR="00015534" w:rsidRDefault="00015534">
          <w:pPr>
            <w:pStyle w:val="TOC3"/>
            <w:tabs>
              <w:tab w:val="right" w:leader="dot" w:pos="10212"/>
            </w:tabs>
            <w:rPr>
              <w:noProof/>
              <w:kern w:val="2"/>
              <w:lang w:eastAsia="en-GB"/>
              <w14:ligatures w14:val="standardContextual"/>
            </w:rPr>
          </w:pPr>
          <w:hyperlink w:anchor="_Toc198289215" w:history="1">
            <w:r w:rsidRPr="00587CE0">
              <w:rPr>
                <w:rStyle w:val="Hyperlink"/>
                <w:noProof/>
              </w:rPr>
              <w:t>2.2   Disposal location, area and volume</w:t>
            </w:r>
            <w:r>
              <w:rPr>
                <w:noProof/>
                <w:webHidden/>
              </w:rPr>
              <w:tab/>
            </w:r>
            <w:r>
              <w:rPr>
                <w:noProof/>
                <w:webHidden/>
              </w:rPr>
              <w:fldChar w:fldCharType="begin"/>
            </w:r>
            <w:r>
              <w:rPr>
                <w:noProof/>
                <w:webHidden/>
              </w:rPr>
              <w:instrText xml:space="preserve"> PAGEREF _Toc198289215 \h </w:instrText>
            </w:r>
            <w:r>
              <w:rPr>
                <w:noProof/>
                <w:webHidden/>
              </w:rPr>
            </w:r>
            <w:r>
              <w:rPr>
                <w:noProof/>
                <w:webHidden/>
              </w:rPr>
              <w:fldChar w:fldCharType="separate"/>
            </w:r>
            <w:r>
              <w:rPr>
                <w:noProof/>
                <w:webHidden/>
              </w:rPr>
              <w:t>6</w:t>
            </w:r>
            <w:r>
              <w:rPr>
                <w:noProof/>
                <w:webHidden/>
              </w:rPr>
              <w:fldChar w:fldCharType="end"/>
            </w:r>
          </w:hyperlink>
        </w:p>
        <w:p w14:paraId="7864011A" w14:textId="6B07C5E1" w:rsidR="00015534" w:rsidRDefault="00015534">
          <w:pPr>
            <w:pStyle w:val="TOC3"/>
            <w:tabs>
              <w:tab w:val="right" w:leader="dot" w:pos="10212"/>
            </w:tabs>
            <w:rPr>
              <w:noProof/>
              <w:kern w:val="2"/>
              <w:lang w:eastAsia="en-GB"/>
              <w14:ligatures w14:val="standardContextual"/>
            </w:rPr>
          </w:pPr>
          <w:hyperlink w:anchor="_Toc198289216" w:history="1">
            <w:r w:rsidRPr="00587CE0">
              <w:rPr>
                <w:rStyle w:val="Hyperlink"/>
                <w:noProof/>
              </w:rPr>
              <w:t>2.3   Disposal methods and treatments</w:t>
            </w:r>
            <w:r>
              <w:rPr>
                <w:noProof/>
                <w:webHidden/>
              </w:rPr>
              <w:tab/>
            </w:r>
            <w:r>
              <w:rPr>
                <w:noProof/>
                <w:webHidden/>
              </w:rPr>
              <w:fldChar w:fldCharType="begin"/>
            </w:r>
            <w:r>
              <w:rPr>
                <w:noProof/>
                <w:webHidden/>
              </w:rPr>
              <w:instrText xml:space="preserve"> PAGEREF _Toc198289216 \h </w:instrText>
            </w:r>
            <w:r>
              <w:rPr>
                <w:noProof/>
                <w:webHidden/>
              </w:rPr>
            </w:r>
            <w:r>
              <w:rPr>
                <w:noProof/>
                <w:webHidden/>
              </w:rPr>
              <w:fldChar w:fldCharType="separate"/>
            </w:r>
            <w:r>
              <w:rPr>
                <w:noProof/>
                <w:webHidden/>
              </w:rPr>
              <w:t>7</w:t>
            </w:r>
            <w:r>
              <w:rPr>
                <w:noProof/>
                <w:webHidden/>
              </w:rPr>
              <w:fldChar w:fldCharType="end"/>
            </w:r>
          </w:hyperlink>
        </w:p>
        <w:p w14:paraId="2F8B3A42" w14:textId="72C48C73" w:rsidR="00015534" w:rsidRDefault="00015534">
          <w:pPr>
            <w:pStyle w:val="TOC2"/>
            <w:tabs>
              <w:tab w:val="right" w:leader="dot" w:pos="10212"/>
            </w:tabs>
            <w:rPr>
              <w:noProof/>
              <w:kern w:val="2"/>
              <w:lang w:eastAsia="en-GB"/>
              <w14:ligatures w14:val="standardContextual"/>
            </w:rPr>
          </w:pPr>
          <w:hyperlink w:anchor="_Toc198289217" w:history="1">
            <w:r w:rsidRPr="00587CE0">
              <w:rPr>
                <w:rStyle w:val="Hyperlink"/>
                <w:noProof/>
              </w:rPr>
              <w:t>Section 3 - Drinking water supplies</w:t>
            </w:r>
            <w:r>
              <w:rPr>
                <w:noProof/>
                <w:webHidden/>
              </w:rPr>
              <w:tab/>
            </w:r>
            <w:r>
              <w:rPr>
                <w:noProof/>
                <w:webHidden/>
              </w:rPr>
              <w:fldChar w:fldCharType="begin"/>
            </w:r>
            <w:r>
              <w:rPr>
                <w:noProof/>
                <w:webHidden/>
              </w:rPr>
              <w:instrText xml:space="preserve"> PAGEREF _Toc198289217 \h </w:instrText>
            </w:r>
            <w:r>
              <w:rPr>
                <w:noProof/>
                <w:webHidden/>
              </w:rPr>
            </w:r>
            <w:r>
              <w:rPr>
                <w:noProof/>
                <w:webHidden/>
              </w:rPr>
              <w:fldChar w:fldCharType="separate"/>
            </w:r>
            <w:r>
              <w:rPr>
                <w:noProof/>
                <w:webHidden/>
              </w:rPr>
              <w:t>8</w:t>
            </w:r>
            <w:r>
              <w:rPr>
                <w:noProof/>
                <w:webHidden/>
              </w:rPr>
              <w:fldChar w:fldCharType="end"/>
            </w:r>
          </w:hyperlink>
        </w:p>
        <w:p w14:paraId="0B46BA8A" w14:textId="0AC8765B" w:rsidR="00015534" w:rsidRDefault="00015534">
          <w:pPr>
            <w:pStyle w:val="TOC3"/>
            <w:tabs>
              <w:tab w:val="right" w:leader="dot" w:pos="10212"/>
            </w:tabs>
            <w:rPr>
              <w:noProof/>
              <w:kern w:val="2"/>
              <w:lang w:eastAsia="en-GB"/>
              <w14:ligatures w14:val="standardContextual"/>
            </w:rPr>
          </w:pPr>
          <w:hyperlink w:anchor="_Toc198289218" w:history="1">
            <w:r w:rsidRPr="00587CE0">
              <w:rPr>
                <w:rStyle w:val="Hyperlink"/>
                <w:noProof/>
              </w:rPr>
              <w:t>3.1   Drinking water supplies within 500m of the disposal area(s)</w:t>
            </w:r>
            <w:r>
              <w:rPr>
                <w:noProof/>
                <w:webHidden/>
              </w:rPr>
              <w:tab/>
            </w:r>
            <w:r>
              <w:rPr>
                <w:noProof/>
                <w:webHidden/>
              </w:rPr>
              <w:fldChar w:fldCharType="begin"/>
            </w:r>
            <w:r>
              <w:rPr>
                <w:noProof/>
                <w:webHidden/>
              </w:rPr>
              <w:instrText xml:space="preserve"> PAGEREF _Toc198289218 \h </w:instrText>
            </w:r>
            <w:r>
              <w:rPr>
                <w:noProof/>
                <w:webHidden/>
              </w:rPr>
            </w:r>
            <w:r>
              <w:rPr>
                <w:noProof/>
                <w:webHidden/>
              </w:rPr>
              <w:fldChar w:fldCharType="separate"/>
            </w:r>
            <w:r>
              <w:rPr>
                <w:noProof/>
                <w:webHidden/>
              </w:rPr>
              <w:t>8</w:t>
            </w:r>
            <w:r>
              <w:rPr>
                <w:noProof/>
                <w:webHidden/>
              </w:rPr>
              <w:fldChar w:fldCharType="end"/>
            </w:r>
          </w:hyperlink>
        </w:p>
        <w:p w14:paraId="336EFB54" w14:textId="68336496" w:rsidR="00015534" w:rsidRDefault="00015534">
          <w:pPr>
            <w:pStyle w:val="TOC3"/>
            <w:tabs>
              <w:tab w:val="right" w:leader="dot" w:pos="10212"/>
            </w:tabs>
            <w:rPr>
              <w:noProof/>
              <w:kern w:val="2"/>
              <w:lang w:eastAsia="en-GB"/>
              <w14:ligatures w14:val="standardContextual"/>
            </w:rPr>
          </w:pPr>
          <w:hyperlink w:anchor="_Toc198289219" w:history="1">
            <w:r w:rsidRPr="00587CE0">
              <w:rPr>
                <w:rStyle w:val="Hyperlink"/>
                <w:noProof/>
              </w:rPr>
              <w:t>3.2   Location of the water supply</w:t>
            </w:r>
            <w:r>
              <w:rPr>
                <w:noProof/>
                <w:webHidden/>
              </w:rPr>
              <w:tab/>
            </w:r>
            <w:r>
              <w:rPr>
                <w:noProof/>
                <w:webHidden/>
              </w:rPr>
              <w:fldChar w:fldCharType="begin"/>
            </w:r>
            <w:r>
              <w:rPr>
                <w:noProof/>
                <w:webHidden/>
              </w:rPr>
              <w:instrText xml:space="preserve"> PAGEREF _Toc198289219 \h </w:instrText>
            </w:r>
            <w:r>
              <w:rPr>
                <w:noProof/>
                <w:webHidden/>
              </w:rPr>
            </w:r>
            <w:r>
              <w:rPr>
                <w:noProof/>
                <w:webHidden/>
              </w:rPr>
              <w:fldChar w:fldCharType="separate"/>
            </w:r>
            <w:r>
              <w:rPr>
                <w:noProof/>
                <w:webHidden/>
              </w:rPr>
              <w:t>8</w:t>
            </w:r>
            <w:r>
              <w:rPr>
                <w:noProof/>
                <w:webHidden/>
              </w:rPr>
              <w:fldChar w:fldCharType="end"/>
            </w:r>
          </w:hyperlink>
        </w:p>
        <w:p w14:paraId="43AC8C06" w14:textId="3D58D349" w:rsidR="00015534" w:rsidRDefault="00015534">
          <w:pPr>
            <w:pStyle w:val="TOC2"/>
            <w:tabs>
              <w:tab w:val="right" w:leader="dot" w:pos="10212"/>
            </w:tabs>
            <w:rPr>
              <w:noProof/>
              <w:kern w:val="2"/>
              <w:lang w:eastAsia="en-GB"/>
              <w14:ligatures w14:val="standardContextual"/>
            </w:rPr>
          </w:pPr>
          <w:hyperlink w:anchor="_Toc198289220" w:history="1">
            <w:r w:rsidRPr="00587CE0">
              <w:rPr>
                <w:rStyle w:val="Hyperlink"/>
                <w:noProof/>
              </w:rPr>
              <w:t>Annex 1 – Disposal location assessment</w:t>
            </w:r>
            <w:r>
              <w:rPr>
                <w:noProof/>
                <w:webHidden/>
              </w:rPr>
              <w:tab/>
            </w:r>
            <w:r>
              <w:rPr>
                <w:noProof/>
                <w:webHidden/>
              </w:rPr>
              <w:fldChar w:fldCharType="begin"/>
            </w:r>
            <w:r>
              <w:rPr>
                <w:noProof/>
                <w:webHidden/>
              </w:rPr>
              <w:instrText xml:space="preserve"> PAGEREF _Toc198289220 \h </w:instrText>
            </w:r>
            <w:r>
              <w:rPr>
                <w:noProof/>
                <w:webHidden/>
              </w:rPr>
            </w:r>
            <w:r>
              <w:rPr>
                <w:noProof/>
                <w:webHidden/>
              </w:rPr>
              <w:fldChar w:fldCharType="separate"/>
            </w:r>
            <w:r>
              <w:rPr>
                <w:noProof/>
                <w:webHidden/>
              </w:rPr>
              <w:t>9</w:t>
            </w:r>
            <w:r>
              <w:rPr>
                <w:noProof/>
                <w:webHidden/>
              </w:rPr>
              <w:fldChar w:fldCharType="end"/>
            </w:r>
          </w:hyperlink>
        </w:p>
        <w:p w14:paraId="3E9F61C8" w14:textId="4D849919" w:rsidR="00CD418C" w:rsidRDefault="00CD418C">
          <w:r>
            <w:rPr>
              <w:b/>
              <w:bCs/>
              <w:noProof/>
            </w:rPr>
            <w:fldChar w:fldCharType="end"/>
          </w:r>
        </w:p>
      </w:sdtContent>
    </w:sdt>
    <w:p w14:paraId="35E8E267" w14:textId="77777777" w:rsidR="00055587" w:rsidRDefault="00055587" w:rsidP="00055587">
      <w:pPr>
        <w:pStyle w:val="BodyText1"/>
        <w:rPr>
          <w:rFonts w:eastAsia="Times New Roman"/>
          <w:sz w:val="32"/>
          <w:szCs w:val="32"/>
        </w:rPr>
      </w:pPr>
    </w:p>
    <w:p w14:paraId="6FB18E6F" w14:textId="77777777" w:rsidR="00055587" w:rsidRDefault="00055587" w:rsidP="00055587">
      <w:pPr>
        <w:pStyle w:val="BodyText1"/>
        <w:rPr>
          <w:rFonts w:eastAsia="Times New Roman"/>
          <w:sz w:val="32"/>
          <w:szCs w:val="32"/>
        </w:rPr>
      </w:pPr>
    </w:p>
    <w:p w14:paraId="2EE23ECF" w14:textId="77777777" w:rsidR="00055587" w:rsidRDefault="00055587" w:rsidP="00055587">
      <w:pPr>
        <w:pStyle w:val="BodyText1"/>
        <w:rPr>
          <w:rFonts w:eastAsia="Times New Roman"/>
          <w:sz w:val="32"/>
          <w:szCs w:val="32"/>
        </w:rPr>
      </w:pPr>
    </w:p>
    <w:p w14:paraId="5EEEAD36" w14:textId="18F62F77" w:rsidR="00055587" w:rsidRDefault="00055587" w:rsidP="00055587">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0" w:name="_Toc178159998"/>
      <w:bookmarkStart w:id="1" w:name="_Toc178175306"/>
    </w:p>
    <w:bookmarkEnd w:id="0"/>
    <w:bookmarkEnd w:id="1"/>
    <w:p w14:paraId="76E6B750" w14:textId="2E58B181" w:rsidR="00EE5746" w:rsidRPr="00006E14" w:rsidRDefault="00CD418C" w:rsidP="00F232A2">
      <w:pPr>
        <w:spacing w:after="240" w:line="240" w:lineRule="auto"/>
        <w:rPr>
          <w:rStyle w:val="Heading2Char"/>
          <w:b w:val="0"/>
          <w:bCs/>
          <w:szCs w:val="32"/>
        </w:rPr>
      </w:pPr>
      <w:r>
        <w:br w:type="page"/>
      </w:r>
      <w:bookmarkStart w:id="2" w:name="_Toc198289206"/>
      <w:bookmarkStart w:id="3" w:name="_Toc170212325"/>
      <w:bookmarkStart w:id="4" w:name="_Toc180049859"/>
      <w:bookmarkStart w:id="5" w:name="_Toc169103054"/>
      <w:bookmarkStart w:id="6" w:name="_Toc169703790"/>
      <w:bookmarkStart w:id="7" w:name="_Toc172724091"/>
      <w:r w:rsidR="00EE5746" w:rsidRPr="00006E14">
        <w:rPr>
          <w:rStyle w:val="Heading2Char"/>
          <w:bCs/>
          <w:szCs w:val="32"/>
        </w:rPr>
        <w:lastRenderedPageBreak/>
        <w:t>How to use this activity form</w:t>
      </w:r>
      <w:bookmarkEnd w:id="2"/>
    </w:p>
    <w:p w14:paraId="454F0EC9" w14:textId="4A9F5455" w:rsidR="00DF019E" w:rsidRPr="008B6707" w:rsidRDefault="00DF019E" w:rsidP="00DF019E">
      <w:pPr>
        <w:spacing w:after="120"/>
        <w:rPr>
          <w:rFonts w:ascii="Arial" w:eastAsiaTheme="minorHAnsi" w:hAnsi="Arial"/>
        </w:rPr>
      </w:pPr>
      <w:r w:rsidRPr="008B6707">
        <w:rPr>
          <w:rFonts w:ascii="Arial" w:eastAsiaTheme="minorHAnsi" w:hAnsi="Arial"/>
        </w:rPr>
        <w:t>Use this form to</w:t>
      </w:r>
      <w:r w:rsidR="000F681D">
        <w:rPr>
          <w:rFonts w:ascii="Arial" w:eastAsiaTheme="minorHAnsi" w:hAnsi="Arial"/>
        </w:rPr>
        <w:t xml:space="preserve"> apply for</w:t>
      </w:r>
      <w:r w:rsidRPr="008B6707">
        <w:rPr>
          <w:rFonts w:ascii="Arial" w:eastAsiaTheme="minorHAnsi" w:hAnsi="Arial"/>
        </w:rPr>
        <w:t>:</w:t>
      </w:r>
    </w:p>
    <w:p w14:paraId="26C668A0" w14:textId="5AFB1D04" w:rsidR="008A2EFC" w:rsidRDefault="006D7131" w:rsidP="00F232A2">
      <w:pPr>
        <w:numPr>
          <w:ilvl w:val="0"/>
          <w:numId w:val="8"/>
        </w:numPr>
        <w:spacing w:before="240" w:after="240"/>
        <w:ind w:left="567" w:hanging="425"/>
        <w:rPr>
          <w:rFonts w:ascii="Arial" w:eastAsiaTheme="minorHAnsi" w:hAnsi="Arial"/>
        </w:rPr>
      </w:pPr>
      <w:r w:rsidRPr="00FF3275">
        <w:rPr>
          <w:rFonts w:ascii="Arial" w:eastAsiaTheme="minorHAnsi" w:hAnsi="Arial"/>
        </w:rPr>
        <w:t xml:space="preserve">A </w:t>
      </w:r>
      <w:r w:rsidRPr="00FF3275">
        <w:rPr>
          <w:rFonts w:ascii="Arial" w:eastAsiaTheme="minorHAnsi" w:hAnsi="Arial"/>
          <w:b/>
          <w:bCs/>
        </w:rPr>
        <w:t>new permit</w:t>
      </w:r>
      <w:r w:rsidRPr="00FF3275">
        <w:rPr>
          <w:rFonts w:ascii="Arial" w:eastAsiaTheme="minorHAnsi" w:hAnsi="Arial"/>
        </w:rPr>
        <w:t xml:space="preserve"> to carry </w:t>
      </w:r>
      <w:r w:rsidR="003B14A6" w:rsidRPr="00FF3275">
        <w:rPr>
          <w:rFonts w:ascii="Arial" w:eastAsiaTheme="minorHAnsi" w:hAnsi="Arial"/>
        </w:rPr>
        <w:t>out</w:t>
      </w:r>
      <w:r w:rsidRPr="00FF3275">
        <w:rPr>
          <w:rFonts w:ascii="Arial" w:eastAsiaTheme="minorHAnsi" w:hAnsi="Arial"/>
        </w:rPr>
        <w:t xml:space="preserve"> </w:t>
      </w:r>
      <w:r w:rsidR="00DF019E">
        <w:t>the water activity:</w:t>
      </w:r>
      <w:r w:rsidR="00DF019E" w:rsidRPr="003A026F">
        <w:t xml:space="preserve"> </w:t>
      </w:r>
      <w:r w:rsidR="00540A4E">
        <w:t>‘</w:t>
      </w:r>
      <w:r w:rsidR="00FF3275" w:rsidRPr="00C4790F">
        <w:t xml:space="preserve">The disposal, by application to vegetated land, of waste sheep dip, waste sheep cosmetic products </w:t>
      </w:r>
      <w:r w:rsidR="00FF3275">
        <w:t>or</w:t>
      </w:r>
      <w:r w:rsidR="00FF3275" w:rsidRPr="00C4790F">
        <w:t xml:space="preserve"> waste Plant Protection Products (PPPs)</w:t>
      </w:r>
      <w:r w:rsidR="00A6248B">
        <w:t>’</w:t>
      </w:r>
      <w:r w:rsidR="00655EF0">
        <w:t>.</w:t>
      </w:r>
    </w:p>
    <w:p w14:paraId="20EFF683" w14:textId="6928E6AB" w:rsidR="002846F3" w:rsidRPr="002846F3" w:rsidRDefault="002846F3" w:rsidP="00F232A2">
      <w:pPr>
        <w:numPr>
          <w:ilvl w:val="0"/>
          <w:numId w:val="8"/>
        </w:numPr>
        <w:spacing w:before="240" w:after="240"/>
        <w:ind w:left="567" w:hanging="425"/>
        <w:rPr>
          <w:rFonts w:ascii="Arial" w:eastAsiaTheme="minorHAnsi" w:hAnsi="Arial"/>
        </w:rPr>
      </w:pPr>
      <w:r>
        <w:t>A</w:t>
      </w:r>
      <w:r w:rsidRPr="00AD78BF">
        <w:t xml:space="preserve"> </w:t>
      </w:r>
      <w:r w:rsidRPr="007D3F99">
        <w:rPr>
          <w:b/>
          <w:bCs/>
        </w:rPr>
        <w:t>variation of an existing permit</w:t>
      </w:r>
      <w:r w:rsidRPr="00AD78BF">
        <w:t xml:space="preserve"> </w:t>
      </w:r>
      <w:r>
        <w:t>that authorises the water activity:</w:t>
      </w:r>
      <w:r w:rsidRPr="003A026F">
        <w:t xml:space="preserve"> </w:t>
      </w:r>
      <w:r>
        <w:t>‘</w:t>
      </w:r>
      <w:r w:rsidRPr="00DA6745">
        <w:t>The disposal, by application to vegetated land, of waste sheep dip, waste sheep cosmetic products or waste Plant Protection Products (PPPs)</w:t>
      </w:r>
      <w:r>
        <w:t>’</w:t>
      </w:r>
      <w:r w:rsidR="00655EF0">
        <w:t>.</w:t>
      </w:r>
    </w:p>
    <w:p w14:paraId="76A16267" w14:textId="0C69EAEA" w:rsidR="008A2EFC" w:rsidRPr="00C05D5B" w:rsidRDefault="003C1399" w:rsidP="00F232A2">
      <w:pPr>
        <w:numPr>
          <w:ilvl w:val="0"/>
          <w:numId w:val="8"/>
        </w:numPr>
        <w:spacing w:before="240" w:after="240"/>
        <w:ind w:left="567" w:hanging="425"/>
        <w:rPr>
          <w:rFonts w:ascii="Arial" w:eastAsiaTheme="minorHAnsi" w:hAnsi="Arial"/>
        </w:rPr>
      </w:pPr>
      <w:r>
        <w:rPr>
          <w:rFonts w:ascii="Arial" w:eastAsiaTheme="minorHAnsi" w:hAnsi="Arial"/>
        </w:rPr>
        <w:t>A</w:t>
      </w:r>
      <w:r w:rsidR="00A64693">
        <w:rPr>
          <w:rFonts w:ascii="Arial" w:eastAsiaTheme="minorHAnsi" w:hAnsi="Arial"/>
        </w:rPr>
        <w:t xml:space="preserve"> </w:t>
      </w:r>
      <w:r w:rsidR="00A64693" w:rsidRPr="00A64693">
        <w:rPr>
          <w:rFonts w:ascii="Arial" w:eastAsiaTheme="minorHAnsi" w:hAnsi="Arial"/>
          <w:b/>
          <w:bCs/>
        </w:rPr>
        <w:t>variation of</w:t>
      </w:r>
      <w:r w:rsidR="004322C5" w:rsidRPr="008A2EFC">
        <w:rPr>
          <w:rFonts w:ascii="Arial" w:eastAsiaTheme="minorHAnsi" w:hAnsi="Arial"/>
          <w:b/>
          <w:bCs/>
        </w:rPr>
        <w:t xml:space="preserve"> </w:t>
      </w:r>
      <w:r w:rsidR="00411212" w:rsidRPr="008A2EFC">
        <w:rPr>
          <w:rFonts w:ascii="Arial" w:eastAsiaTheme="minorHAnsi" w:hAnsi="Arial"/>
          <w:b/>
          <w:bCs/>
        </w:rPr>
        <w:t>an</w:t>
      </w:r>
      <w:r w:rsidR="002B704A" w:rsidRPr="008A2EFC">
        <w:rPr>
          <w:rFonts w:ascii="Arial" w:eastAsiaTheme="minorHAnsi" w:hAnsi="Arial"/>
          <w:b/>
          <w:bCs/>
        </w:rPr>
        <w:t xml:space="preserve"> existing </w:t>
      </w:r>
      <w:r w:rsidR="00DF019E" w:rsidRPr="008A2EFC">
        <w:rPr>
          <w:rFonts w:ascii="Arial" w:eastAsiaTheme="minorHAnsi" w:hAnsi="Arial"/>
          <w:b/>
          <w:bCs/>
        </w:rPr>
        <w:t>permit</w:t>
      </w:r>
      <w:r w:rsidR="006D7131" w:rsidRPr="008A2EFC">
        <w:rPr>
          <w:rFonts w:ascii="Arial" w:eastAsiaTheme="minorHAnsi" w:hAnsi="Arial"/>
        </w:rPr>
        <w:t xml:space="preserve"> to add </w:t>
      </w:r>
      <w:r w:rsidR="00DF019E">
        <w:t>the water activity:</w:t>
      </w:r>
      <w:r w:rsidR="00DF019E" w:rsidRPr="003A026F">
        <w:t xml:space="preserve"> </w:t>
      </w:r>
      <w:r w:rsidR="00540A4E">
        <w:t>‘</w:t>
      </w:r>
      <w:r w:rsidR="00E84624" w:rsidRPr="00DA6745">
        <w:t>The disposal, by application to vegetated land, of waste sheep dip, waste sheep cosmetic products or waste Plant Protection Products (PPPs</w:t>
      </w:r>
      <w:r w:rsidR="00655EF0">
        <w:t>)</w:t>
      </w:r>
      <w:r w:rsidR="00540A4E">
        <w:t>’</w:t>
      </w:r>
      <w:r w:rsidR="00655EF0">
        <w:t>.</w:t>
      </w:r>
    </w:p>
    <w:p w14:paraId="4E09989C" w14:textId="77777777" w:rsidR="003F5C8D" w:rsidRDefault="003F5C8D" w:rsidP="00F232A2">
      <w:pPr>
        <w:pStyle w:val="Heading2"/>
        <w:spacing w:before="840"/>
      </w:pPr>
      <w:bookmarkStart w:id="8" w:name="_Toc184730734"/>
      <w:bookmarkStart w:id="9" w:name="_Toc184975627"/>
      <w:bookmarkStart w:id="10" w:name="_Toc191027650"/>
      <w:bookmarkStart w:id="11" w:name="_Toc198288268"/>
      <w:bookmarkStart w:id="12" w:name="_Toc198289207"/>
      <w:bookmarkStart w:id="13" w:name="_Toc184730735"/>
      <w:bookmarkStart w:id="14" w:name="_Toc189148472"/>
      <w:bookmarkStart w:id="15" w:name="_Toc190266294"/>
      <w:bookmarkEnd w:id="3"/>
      <w:bookmarkEnd w:id="4"/>
      <w:bookmarkEnd w:id="5"/>
      <w:bookmarkEnd w:id="6"/>
      <w:bookmarkEnd w:id="7"/>
      <w:r w:rsidRPr="00A43F4A">
        <w:t>Before you apply</w:t>
      </w:r>
      <w:bookmarkEnd w:id="8"/>
      <w:bookmarkEnd w:id="9"/>
      <w:bookmarkEnd w:id="10"/>
      <w:bookmarkEnd w:id="11"/>
      <w:bookmarkEnd w:id="12"/>
      <w:r>
        <w:t xml:space="preserve"> </w:t>
      </w:r>
    </w:p>
    <w:p w14:paraId="61307B5A" w14:textId="77777777" w:rsidR="003F5C8D" w:rsidRPr="003D3F91" w:rsidRDefault="003F5C8D" w:rsidP="00F232A2">
      <w:pPr>
        <w:pStyle w:val="Default"/>
        <w:numPr>
          <w:ilvl w:val="0"/>
          <w:numId w:val="14"/>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1BF90E01" w14:textId="77777777" w:rsidR="003F5C8D" w:rsidRDefault="003F5C8D" w:rsidP="00F232A2">
      <w:pPr>
        <w:pStyle w:val="Default"/>
        <w:numPr>
          <w:ilvl w:val="0"/>
          <w:numId w:val="14"/>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C9AFBD4" w14:textId="77777777" w:rsidR="003F5C8D" w:rsidRPr="00F232A2" w:rsidRDefault="003F5C8D" w:rsidP="00F232A2">
      <w:pPr>
        <w:pStyle w:val="Default"/>
        <w:numPr>
          <w:ilvl w:val="0"/>
          <w:numId w:val="14"/>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D721907" w14:textId="338FCA1B" w:rsidR="00F232A2" w:rsidRDefault="00F232A2" w:rsidP="00F232A2">
      <w:pPr>
        <w:pStyle w:val="Default"/>
        <w:spacing w:after="120" w:line="360" w:lineRule="auto"/>
        <w:ind w:left="567"/>
      </w:pPr>
    </w:p>
    <w:p w14:paraId="07C97DB5" w14:textId="77777777" w:rsidR="00F232A2" w:rsidRDefault="00F232A2" w:rsidP="00F232A2">
      <w:pPr>
        <w:pStyle w:val="Default"/>
        <w:spacing w:after="120" w:line="360" w:lineRule="auto"/>
        <w:ind w:left="567"/>
      </w:pPr>
    </w:p>
    <w:p w14:paraId="3EB7FC82" w14:textId="77777777" w:rsidR="00F232A2" w:rsidRDefault="00F232A2" w:rsidP="00F232A2">
      <w:pPr>
        <w:pStyle w:val="Default"/>
        <w:spacing w:after="120" w:line="360" w:lineRule="auto"/>
        <w:ind w:left="567"/>
      </w:pPr>
    </w:p>
    <w:p w14:paraId="11D7DFC8" w14:textId="77777777" w:rsidR="00F232A2" w:rsidRDefault="00F232A2" w:rsidP="00F232A2">
      <w:pPr>
        <w:pStyle w:val="Default"/>
        <w:spacing w:after="120" w:line="360" w:lineRule="auto"/>
        <w:ind w:left="567"/>
      </w:pPr>
    </w:p>
    <w:p w14:paraId="2259ED3E" w14:textId="77777777" w:rsidR="00F232A2" w:rsidRPr="0015575B" w:rsidRDefault="00F232A2" w:rsidP="00F232A2">
      <w:pPr>
        <w:pStyle w:val="Default"/>
        <w:spacing w:after="120" w:line="360" w:lineRule="auto"/>
        <w:ind w:left="567"/>
        <w:rPr>
          <w:color w:val="auto"/>
        </w:rPr>
      </w:pPr>
    </w:p>
    <w:p w14:paraId="20BBC816" w14:textId="77777777" w:rsidR="003F5C8D" w:rsidRPr="00761706" w:rsidRDefault="003F5C8D" w:rsidP="003F5C8D">
      <w:pPr>
        <w:pStyle w:val="Heading2"/>
        <w:spacing w:before="360"/>
      </w:pPr>
      <w:bookmarkStart w:id="16" w:name="_Toc198288269"/>
      <w:bookmarkStart w:id="17" w:name="_Toc198289208"/>
      <w:r w:rsidRPr="00761706">
        <w:lastRenderedPageBreak/>
        <w:t xml:space="preserve">Multiple activities under a single </w:t>
      </w:r>
      <w:bookmarkEnd w:id="13"/>
      <w:bookmarkEnd w:id="14"/>
      <w:bookmarkEnd w:id="15"/>
      <w:r w:rsidRPr="00761706">
        <w:t>permit</w:t>
      </w:r>
      <w:bookmarkEnd w:id="16"/>
      <w:bookmarkEnd w:id="17"/>
    </w:p>
    <w:p w14:paraId="5EF7C630" w14:textId="77777777" w:rsidR="003F5C8D" w:rsidRPr="008B6707" w:rsidRDefault="003F5C8D" w:rsidP="003F5C8D">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627B033D" w14:textId="77777777" w:rsidR="003F5C8D" w:rsidRPr="008B6707" w:rsidRDefault="003F5C8D" w:rsidP="003F5C8D">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4383944" w14:textId="77777777" w:rsidR="003F5C8D" w:rsidRPr="008B6707" w:rsidRDefault="003F5C8D" w:rsidP="003F5C8D">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BF9B415" w14:textId="77777777" w:rsidR="003F5C8D" w:rsidRPr="008B6707" w:rsidRDefault="003F5C8D" w:rsidP="003F5C8D">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557E3CF4" w14:textId="77777777" w:rsidR="003F5C8D" w:rsidRPr="008B6707" w:rsidRDefault="003F5C8D" w:rsidP="00F232A2">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6F546BD" w14:textId="77777777" w:rsidR="003F5C8D" w:rsidRDefault="003F5C8D" w:rsidP="00F232A2">
      <w:pPr>
        <w:spacing w:before="120" w:after="120"/>
      </w:pPr>
      <w:r w:rsidRPr="008B6707">
        <w:t xml:space="preserve">If the activities are not connected, you must submit a separate application for each activity. </w:t>
      </w:r>
    </w:p>
    <w:p w14:paraId="4D82DDE6" w14:textId="77777777" w:rsidR="00F232A2" w:rsidRDefault="00F232A2" w:rsidP="003F5C8D"/>
    <w:p w14:paraId="5F153106" w14:textId="77777777" w:rsidR="00F232A2" w:rsidRDefault="00F232A2" w:rsidP="003F5C8D"/>
    <w:p w14:paraId="1D5C0599" w14:textId="77777777" w:rsidR="00F232A2" w:rsidRDefault="00F232A2" w:rsidP="003F5C8D"/>
    <w:p w14:paraId="0CEEDC3F" w14:textId="77777777" w:rsidR="00F232A2" w:rsidRDefault="00F232A2" w:rsidP="003F5C8D"/>
    <w:p w14:paraId="01ACA871" w14:textId="77777777" w:rsidR="00F232A2" w:rsidRDefault="00F232A2" w:rsidP="003F5C8D"/>
    <w:p w14:paraId="68701A70" w14:textId="77777777" w:rsidR="00F232A2" w:rsidRDefault="00F232A2" w:rsidP="003F5C8D"/>
    <w:p w14:paraId="78A946C4" w14:textId="77777777" w:rsidR="00F232A2" w:rsidRDefault="00F232A2" w:rsidP="003F5C8D"/>
    <w:p w14:paraId="42E481BB" w14:textId="77777777" w:rsidR="00F232A2" w:rsidRDefault="00F232A2" w:rsidP="003F5C8D"/>
    <w:p w14:paraId="3745F307" w14:textId="77777777" w:rsidR="00F232A2" w:rsidRDefault="00F232A2" w:rsidP="003F5C8D"/>
    <w:p w14:paraId="3B067475" w14:textId="77777777" w:rsidR="00F232A2" w:rsidRDefault="00F232A2" w:rsidP="003F5C8D"/>
    <w:p w14:paraId="743BEBCE" w14:textId="77777777" w:rsidR="00F232A2" w:rsidRDefault="00F232A2" w:rsidP="003F5C8D"/>
    <w:p w14:paraId="6B72F154" w14:textId="77777777" w:rsidR="00F232A2" w:rsidRDefault="00F232A2" w:rsidP="003F5C8D"/>
    <w:p w14:paraId="3A5D14AD" w14:textId="77777777" w:rsidR="00F232A2" w:rsidRDefault="00F232A2" w:rsidP="003F5C8D"/>
    <w:p w14:paraId="27D5D2A3" w14:textId="77777777" w:rsidR="00F232A2" w:rsidRDefault="00F232A2" w:rsidP="003F5C8D"/>
    <w:p w14:paraId="6C9214FA" w14:textId="77777777" w:rsidR="00F232A2" w:rsidRDefault="00F232A2" w:rsidP="003F5C8D"/>
    <w:p w14:paraId="5B73B0E1" w14:textId="77777777" w:rsidR="00F232A2" w:rsidRDefault="00F232A2" w:rsidP="003F5C8D"/>
    <w:p w14:paraId="29939132" w14:textId="77777777" w:rsidR="00F232A2" w:rsidRDefault="00F232A2" w:rsidP="003F5C8D"/>
    <w:p w14:paraId="6DA10043" w14:textId="77777777" w:rsidR="00F232A2" w:rsidRDefault="00F232A2" w:rsidP="003F5C8D"/>
    <w:p w14:paraId="2CDB30CF" w14:textId="77777777" w:rsidR="00F232A2" w:rsidRDefault="00F232A2" w:rsidP="003F5C8D"/>
    <w:p w14:paraId="6AA7A24A" w14:textId="77777777" w:rsidR="003F5C8D" w:rsidRDefault="003F5C8D" w:rsidP="003F5C8D">
      <w:pPr>
        <w:pStyle w:val="Heading2"/>
        <w:tabs>
          <w:tab w:val="left" w:pos="3143"/>
        </w:tabs>
        <w:spacing w:after="0" w:line="360" w:lineRule="auto"/>
      </w:pPr>
      <w:bookmarkStart w:id="18" w:name="_Toc189219962"/>
      <w:bookmarkStart w:id="19" w:name="_Toc198195851"/>
      <w:bookmarkStart w:id="20" w:name="_Toc198288270"/>
      <w:bookmarkStart w:id="21" w:name="_Toc198289209"/>
      <w:r>
        <w:lastRenderedPageBreak/>
        <w:t>How to apply</w:t>
      </w:r>
      <w:bookmarkEnd w:id="18"/>
      <w:bookmarkEnd w:id="19"/>
      <w:bookmarkEnd w:id="20"/>
      <w:bookmarkEnd w:id="21"/>
      <w:r>
        <w:t xml:space="preserve"> </w:t>
      </w:r>
    </w:p>
    <w:p w14:paraId="3C09E4B9" w14:textId="77777777" w:rsidR="003F5C8D" w:rsidRPr="003B5946" w:rsidRDefault="003F5C8D" w:rsidP="003F5C8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2986000" w14:textId="77777777" w:rsidR="003F5C8D" w:rsidRDefault="003F5C8D" w:rsidP="003F5C8D">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AA7D531" w14:textId="77777777" w:rsidR="003F5C8D" w:rsidRPr="00A35FC0" w:rsidRDefault="003F5C8D" w:rsidP="003F5C8D">
      <w:pPr>
        <w:spacing w:before="120"/>
        <w:rPr>
          <w:rFonts w:eastAsia="Arial" w:cs="Arial"/>
        </w:rPr>
      </w:pPr>
      <w:r w:rsidRPr="00A35FC0">
        <w:rPr>
          <w:rFonts w:eastAsia="Arial" w:cs="Arial"/>
        </w:rPr>
        <w:t>You will need to upload:</w:t>
      </w:r>
    </w:p>
    <w:p w14:paraId="63AA6F92" w14:textId="77777777" w:rsidR="003F5C8D" w:rsidRPr="00A35FC0" w:rsidRDefault="003F5C8D" w:rsidP="003F5C8D">
      <w:pPr>
        <w:pStyle w:val="ListParagraph"/>
        <w:numPr>
          <w:ilvl w:val="0"/>
          <w:numId w:val="5"/>
        </w:numPr>
        <w:spacing w:before="120"/>
        <w:ind w:left="567" w:hanging="425"/>
        <w:contextualSpacing w:val="0"/>
        <w:rPr>
          <w:rFonts w:eastAsia="Arial" w:cs="Arial"/>
        </w:rPr>
      </w:pPr>
      <w:r w:rsidRPr="00A35FC0">
        <w:rPr>
          <w:rFonts w:eastAsia="Arial" w:cs="Arial"/>
        </w:rPr>
        <w:t>Completed activity form(s)</w:t>
      </w:r>
    </w:p>
    <w:p w14:paraId="1C872BC7" w14:textId="77777777" w:rsidR="003F5C8D" w:rsidRPr="00A35FC0" w:rsidRDefault="003F5C8D" w:rsidP="003F5C8D">
      <w:pPr>
        <w:pStyle w:val="ListParagraph"/>
        <w:numPr>
          <w:ilvl w:val="0"/>
          <w:numId w:val="5"/>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08A72ED0" w14:textId="77777777" w:rsidR="003F5C8D" w:rsidRPr="00077B07" w:rsidRDefault="003F5C8D" w:rsidP="003F5C8D">
      <w:pPr>
        <w:spacing w:before="560"/>
        <w:rPr>
          <w:rFonts w:eastAsia="MS PGothic" w:cs="Arial"/>
          <w:b/>
        </w:rPr>
      </w:pPr>
      <w:r w:rsidRPr="00077B07">
        <w:rPr>
          <w:rFonts w:eastAsia="MS PGothic" w:cs="Arial"/>
          <w:b/>
        </w:rPr>
        <w:t>Email/Post application:</w:t>
      </w:r>
    </w:p>
    <w:p w14:paraId="10BB99E9" w14:textId="77777777" w:rsidR="003F5C8D" w:rsidRDefault="003F5C8D" w:rsidP="003F5C8D">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080C49E7" w14:textId="77777777" w:rsidR="003F5C8D" w:rsidRPr="007E4C61" w:rsidRDefault="003F5C8D" w:rsidP="003F5C8D">
      <w:pPr>
        <w:pStyle w:val="ListParagraph"/>
        <w:numPr>
          <w:ilvl w:val="0"/>
          <w:numId w:val="1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5A7BD69E" w14:textId="77777777" w:rsidR="003F5C8D" w:rsidRPr="00AF5FF1" w:rsidRDefault="003F5C8D" w:rsidP="003F5C8D">
      <w:pPr>
        <w:numPr>
          <w:ilvl w:val="0"/>
          <w:numId w:val="6"/>
        </w:numPr>
        <w:spacing w:before="120" w:after="120"/>
        <w:ind w:left="851" w:hanging="425"/>
        <w:rPr>
          <w:rFonts w:eastAsia="Arial" w:cs="Arial"/>
        </w:rPr>
      </w:pPr>
      <w:r w:rsidRPr="00AF5FF1">
        <w:rPr>
          <w:rFonts w:eastAsia="Arial" w:cs="Arial"/>
        </w:rPr>
        <w:t>A completed APP-GEN1 form</w:t>
      </w:r>
    </w:p>
    <w:p w14:paraId="5BE551F9" w14:textId="77777777" w:rsidR="003F5C8D" w:rsidRPr="00AF5FF1" w:rsidRDefault="003F5C8D" w:rsidP="003F5C8D">
      <w:pPr>
        <w:numPr>
          <w:ilvl w:val="0"/>
          <w:numId w:val="6"/>
        </w:numPr>
        <w:spacing w:before="120" w:after="120"/>
        <w:ind w:left="851" w:hanging="425"/>
        <w:rPr>
          <w:rFonts w:eastAsia="Arial" w:cs="Arial"/>
        </w:rPr>
      </w:pPr>
      <w:r w:rsidRPr="00AF5FF1">
        <w:rPr>
          <w:rFonts w:eastAsia="Arial" w:cs="Arial"/>
        </w:rPr>
        <w:t>Completed activity form(s)</w:t>
      </w:r>
    </w:p>
    <w:p w14:paraId="0786B0DA" w14:textId="77777777" w:rsidR="003F5C8D" w:rsidRDefault="003F5C8D" w:rsidP="003F5C8D">
      <w:pPr>
        <w:numPr>
          <w:ilvl w:val="0"/>
          <w:numId w:val="6"/>
        </w:numPr>
        <w:spacing w:after="120"/>
        <w:ind w:left="851" w:hanging="425"/>
        <w:rPr>
          <w:rFonts w:eastAsia="Arial" w:cs="Arial"/>
        </w:rPr>
      </w:pPr>
      <w:r w:rsidRPr="00AF5FF1">
        <w:rPr>
          <w:rFonts w:eastAsia="Arial" w:cs="Arial"/>
        </w:rPr>
        <w:t>Any required supporting information</w:t>
      </w:r>
    </w:p>
    <w:p w14:paraId="553B442E" w14:textId="77777777" w:rsidR="003F5C8D" w:rsidRPr="00D95CAF" w:rsidRDefault="003F5C8D" w:rsidP="003F5C8D">
      <w:pPr>
        <w:pStyle w:val="ListParagraph"/>
        <w:numPr>
          <w:ilvl w:val="0"/>
          <w:numId w:val="4"/>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5DB38043" w14:textId="77777777" w:rsidR="003F5C8D" w:rsidRPr="00AF5FF1" w:rsidRDefault="003F5C8D" w:rsidP="003F5C8D">
      <w:pPr>
        <w:numPr>
          <w:ilvl w:val="0"/>
          <w:numId w:val="7"/>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4A4C653A" w14:textId="77777777" w:rsidR="003F5C8D" w:rsidRDefault="003F5C8D" w:rsidP="003F5C8D">
      <w:pPr>
        <w:numPr>
          <w:ilvl w:val="0"/>
          <w:numId w:val="7"/>
        </w:numPr>
        <w:spacing w:before="120" w:after="120"/>
        <w:ind w:left="851" w:hanging="425"/>
        <w:rPr>
          <w:rFonts w:eastAsia="Arial" w:cs="Arial"/>
        </w:rPr>
      </w:pPr>
      <w:r>
        <w:rPr>
          <w:rFonts w:eastAsia="Arial" w:cs="Arial"/>
        </w:rPr>
        <w:t>Completed variation form(s)</w:t>
      </w:r>
    </w:p>
    <w:p w14:paraId="6FD44892" w14:textId="77777777" w:rsidR="003F5C8D" w:rsidRPr="00AF5FF1" w:rsidRDefault="003F5C8D" w:rsidP="003F5C8D">
      <w:pPr>
        <w:numPr>
          <w:ilvl w:val="0"/>
          <w:numId w:val="7"/>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3DF0F576" w14:textId="77777777" w:rsidR="003F5C8D" w:rsidRPr="00AF5FF1" w:rsidRDefault="003F5C8D" w:rsidP="003F5C8D">
      <w:pPr>
        <w:numPr>
          <w:ilvl w:val="0"/>
          <w:numId w:val="7"/>
        </w:numPr>
        <w:spacing w:after="120"/>
        <w:ind w:left="851" w:hanging="425"/>
        <w:rPr>
          <w:rFonts w:eastAsia="Arial" w:cs="Arial"/>
        </w:rPr>
      </w:pPr>
      <w:r w:rsidRPr="00AF5FF1">
        <w:rPr>
          <w:rFonts w:eastAsia="Arial" w:cs="Arial"/>
        </w:rPr>
        <w:t>Any required supporting information</w:t>
      </w:r>
    </w:p>
    <w:p w14:paraId="60058369" w14:textId="77777777" w:rsidR="003F5C8D" w:rsidRPr="00A35FC0" w:rsidRDefault="003F5C8D" w:rsidP="003F5C8D">
      <w:pPr>
        <w:spacing w:before="360" w:after="120"/>
        <w:rPr>
          <w:rFonts w:eastAsia="Arial" w:cs="Arial"/>
        </w:rPr>
      </w:pPr>
      <w:r w:rsidRPr="00A35FC0">
        <w:rPr>
          <w:rFonts w:eastAsia="Arial" w:cs="Arial"/>
        </w:rPr>
        <w:t xml:space="preserve">Email and postal addresses for submitting your application are included in the APP-GEN1 form. </w:t>
      </w:r>
    </w:p>
    <w:p w14:paraId="4E8F414A" w14:textId="6718B873" w:rsidR="003F5C8D" w:rsidRPr="00EA0CD5" w:rsidRDefault="003F5C8D" w:rsidP="003F5C8D">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0344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8C88E2B" w14:textId="77777777" w:rsidR="003F5C8D" w:rsidRDefault="003F5C8D" w:rsidP="003F5C8D">
      <w:pPr>
        <w:spacing w:line="240" w:lineRule="auto"/>
        <w:rPr>
          <w:rFonts w:asciiTheme="majorHAnsi" w:eastAsiaTheme="majorEastAsia" w:hAnsiTheme="majorHAnsi" w:cstheme="majorBidi"/>
          <w:b/>
          <w:color w:val="016574" w:themeColor="accent2"/>
          <w:sz w:val="32"/>
          <w:szCs w:val="26"/>
        </w:rPr>
      </w:pPr>
      <w:r>
        <w:br w:type="page"/>
      </w:r>
    </w:p>
    <w:p w14:paraId="1DEDCAB8" w14:textId="534A7269" w:rsidR="001418A2" w:rsidRPr="001F6D70" w:rsidRDefault="001418A2" w:rsidP="001418A2">
      <w:pPr>
        <w:pStyle w:val="Heading2"/>
        <w:spacing w:after="360"/>
      </w:pPr>
      <w:bookmarkStart w:id="22" w:name="_Toc198289210"/>
      <w:r w:rsidRPr="001F6D70">
        <w:lastRenderedPageBreak/>
        <w:t xml:space="preserve">Section </w:t>
      </w:r>
      <w:r>
        <w:t>1</w:t>
      </w:r>
      <w:r w:rsidRPr="001F6D70">
        <w:t xml:space="preserve"> -</w:t>
      </w:r>
      <w:r>
        <w:t xml:space="preserve"> </w:t>
      </w:r>
      <w:r w:rsidRPr="001F6D70">
        <w:t>Location of the activity</w:t>
      </w:r>
      <w:bookmarkEnd w:id="22"/>
    </w:p>
    <w:p w14:paraId="4686C731" w14:textId="410CAA40" w:rsidR="001418A2" w:rsidRPr="001418A2" w:rsidRDefault="00061383" w:rsidP="001418A2">
      <w:pPr>
        <w:pStyle w:val="Heading3"/>
        <w:rPr>
          <w:color w:val="016574" w:themeColor="accent1"/>
        </w:rPr>
      </w:pPr>
      <w:bookmarkStart w:id="23" w:name="_Toc198289211"/>
      <w:r>
        <w:rPr>
          <w:color w:val="016574" w:themeColor="accent1"/>
        </w:rPr>
        <w:t>1.1</w:t>
      </w:r>
      <w:r w:rsidR="00857D24">
        <w:rPr>
          <w:color w:val="016574" w:themeColor="accent1"/>
        </w:rPr>
        <w:t xml:space="preserve">   </w:t>
      </w:r>
      <w:r w:rsidR="001418A2" w:rsidRPr="001418A2">
        <w:rPr>
          <w:color w:val="016574" w:themeColor="accent1"/>
        </w:rPr>
        <w:t>Location de</w:t>
      </w:r>
      <w:r w:rsidR="004F21C9">
        <w:rPr>
          <w:color w:val="016574" w:themeColor="accent1"/>
        </w:rPr>
        <w:t>scription</w:t>
      </w:r>
      <w:bookmarkEnd w:id="23"/>
    </w:p>
    <w:p w14:paraId="3B946E2E" w14:textId="00511BF8" w:rsidR="001418A2" w:rsidRDefault="00E336B1" w:rsidP="00D275AD">
      <w:pPr>
        <w:pStyle w:val="BodyText1"/>
        <w:spacing w:after="120"/>
        <w:rPr>
          <w:rFonts w:eastAsia="Times New Roman"/>
        </w:rPr>
      </w:pPr>
      <w:r w:rsidRPr="00A35FC0">
        <w:t xml:space="preserve">Please provide the following information about </w:t>
      </w:r>
      <w:r w:rsidR="001418A2" w:rsidRPr="00466D63">
        <w:rPr>
          <w:rFonts w:eastAsia="Times New Roman"/>
        </w:rPr>
        <w:t>the location.</w:t>
      </w:r>
    </w:p>
    <w:p w14:paraId="3316A0B6" w14:textId="2DEA0553" w:rsidR="00B84B4D" w:rsidRPr="001E5CDA" w:rsidRDefault="00B84B4D" w:rsidP="00B84B4D">
      <w:pPr>
        <w:spacing w:before="120"/>
        <w:rPr>
          <w:b/>
          <w:bCs/>
        </w:rPr>
      </w:pPr>
      <w:bookmarkStart w:id="24" w:name="_Toc169703800"/>
      <w:r w:rsidRPr="001E5CDA">
        <w:rPr>
          <w:b/>
          <w:bCs/>
        </w:rPr>
        <w:t xml:space="preserve">Table </w:t>
      </w:r>
      <w:r>
        <w:rPr>
          <w:b/>
          <w:bCs/>
        </w:rPr>
        <w:t>1</w:t>
      </w:r>
      <w:r w:rsidRPr="001E5CDA">
        <w:rPr>
          <w:b/>
          <w:bCs/>
        </w:rPr>
        <w:t>: Location de</w:t>
      </w:r>
      <w:r w:rsidR="004F21C9">
        <w:rPr>
          <w:b/>
          <w:bCs/>
        </w:rPr>
        <w:t>scription</w:t>
      </w:r>
      <w:bookmarkEnd w:id="24"/>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Green Farm, Highland Croft.&#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418A2" w:rsidRPr="00AE1DFE" w14:paraId="701753AB" w14:textId="77777777" w:rsidTr="004A6175">
        <w:trPr>
          <w:cantSplit/>
          <w:trHeight w:val="567"/>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53AA36"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B5A8BE"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418A2" w:rsidRPr="00AE1DFE" w14:paraId="492D5631" w14:textId="77777777" w:rsidTr="004A6175">
        <w:trPr>
          <w:cantSplit/>
          <w:trHeight w:hRule="exact" w:val="90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C0C6D5" w14:textId="77777777" w:rsidR="002E543F" w:rsidRDefault="001418A2" w:rsidP="00E336B1">
            <w:pPr>
              <w:spacing w:line="240" w:lineRule="auto"/>
              <w:rPr>
                <w:rFonts w:ascii="Arial" w:eastAsia="Times New Roman" w:hAnsi="Arial" w:cs="Arial"/>
                <w:b/>
                <w:bCs/>
                <w:lang w:eastAsia="en-GB"/>
              </w:rPr>
            </w:pPr>
            <w:r w:rsidRPr="00F16C93">
              <w:rPr>
                <w:rFonts w:ascii="Arial" w:eastAsia="Times New Roman" w:hAnsi="Arial" w:cs="Arial"/>
                <w:b/>
                <w:bCs/>
                <w:lang w:eastAsia="en-GB"/>
              </w:rPr>
              <w:t xml:space="preserve">Location </w:t>
            </w:r>
            <w:r>
              <w:rPr>
                <w:rFonts w:ascii="Arial" w:eastAsia="Times New Roman" w:hAnsi="Arial" w:cs="Arial"/>
                <w:b/>
                <w:bCs/>
                <w:lang w:eastAsia="en-GB"/>
              </w:rPr>
              <w:t xml:space="preserve">description </w:t>
            </w:r>
          </w:p>
          <w:p w14:paraId="49F1AE5F" w14:textId="7D211F75" w:rsidR="001418A2" w:rsidRPr="00306F1E" w:rsidRDefault="001418A2" w:rsidP="00E336B1">
            <w:pPr>
              <w:spacing w:before="120" w:line="240" w:lineRule="auto"/>
              <w:rPr>
                <w:rFonts w:ascii="Arial" w:eastAsia="Times New Roman" w:hAnsi="Arial" w:cs="Arial"/>
                <w:b/>
                <w:bCs/>
                <w:lang w:eastAsia="en-GB"/>
              </w:rPr>
            </w:pPr>
            <w:r w:rsidRPr="002E543F">
              <w:rPr>
                <w:rFonts w:ascii="Arial" w:eastAsia="Times New Roman" w:hAnsi="Arial" w:cs="Arial"/>
                <w:color w:val="525754" w:themeColor="text2" w:themeShade="BF"/>
                <w:lang w:eastAsia="en-GB"/>
              </w:rPr>
              <w:t>(e.g.</w:t>
            </w:r>
            <w:r w:rsidR="002E543F" w:rsidRPr="002E543F">
              <w:rPr>
                <w:rFonts w:ascii="Arial" w:eastAsia="Times New Roman" w:hAnsi="Arial" w:cs="Arial"/>
                <w:color w:val="525754" w:themeColor="text2" w:themeShade="BF"/>
                <w:lang w:eastAsia="en-GB"/>
              </w:rPr>
              <w:t xml:space="preserve"> </w:t>
            </w:r>
            <w:r w:rsidR="005345FA" w:rsidRPr="002E543F">
              <w:rPr>
                <w:rFonts w:ascii="Arial" w:eastAsia="Times New Roman" w:hAnsi="Arial" w:cs="Arial"/>
                <w:color w:val="525754" w:themeColor="text2" w:themeShade="BF"/>
                <w:lang w:eastAsia="en-GB"/>
              </w:rPr>
              <w:t>Green Farm, Highland Croft</w:t>
            </w:r>
            <w:r w:rsidRPr="002E543F">
              <w:rPr>
                <w:rFonts w:ascii="Arial" w:eastAsia="Times New Roman" w:hAnsi="Arial" w:cs="Arial"/>
                <w:color w:val="525754" w:themeColor="text2" w:themeShade="BF"/>
                <w:lang w:eastAsia="en-GB"/>
              </w:rPr>
              <w:t>)</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BB580A" w14:textId="77777777" w:rsidR="001418A2" w:rsidRPr="00AE1DFE" w:rsidRDefault="001418A2">
            <w:pPr>
              <w:spacing w:before="120" w:after="120" w:line="240" w:lineRule="auto"/>
              <w:rPr>
                <w:rFonts w:ascii="Arial" w:eastAsia="Times New Roman" w:hAnsi="Arial" w:cs="Arial"/>
                <w:lang w:eastAsia="en-GB"/>
              </w:rPr>
            </w:pPr>
          </w:p>
        </w:tc>
      </w:tr>
      <w:tr w:rsidR="001418A2" w:rsidRPr="00AE1DFE" w14:paraId="4E3917BD" w14:textId="77777777" w:rsidTr="004A6175">
        <w:trPr>
          <w:cantSplit/>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50787B" w14:textId="77777777" w:rsidR="001418A2" w:rsidRPr="00F16C93"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AE8FE" w14:textId="77777777" w:rsidR="001418A2" w:rsidRDefault="001418A2">
            <w:pPr>
              <w:spacing w:before="120" w:after="120" w:line="240" w:lineRule="auto"/>
              <w:rPr>
                <w:rFonts w:ascii="Arial" w:eastAsia="Times New Roman" w:hAnsi="Arial" w:cs="Arial"/>
                <w:lang w:eastAsia="en-GB"/>
              </w:rPr>
            </w:pPr>
          </w:p>
        </w:tc>
      </w:tr>
      <w:tr w:rsidR="001418A2" w:rsidRPr="00AE1DFE" w14:paraId="2D6A96DF" w14:textId="77777777" w:rsidTr="004A6175">
        <w:trPr>
          <w:cantSplit/>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081BA" w14:textId="77777777" w:rsidR="001418A2"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8DB521" w14:textId="77777777" w:rsidR="001418A2" w:rsidRDefault="001418A2">
            <w:pPr>
              <w:spacing w:before="120" w:after="120" w:line="240" w:lineRule="auto"/>
              <w:rPr>
                <w:rFonts w:ascii="Arial" w:eastAsia="Times New Roman" w:hAnsi="Arial" w:cs="Arial"/>
                <w:lang w:eastAsia="en-GB"/>
              </w:rPr>
            </w:pPr>
          </w:p>
        </w:tc>
      </w:tr>
      <w:tr w:rsidR="009A129C" w:rsidRPr="00AE1DFE" w14:paraId="4DDD019B" w14:textId="77777777" w:rsidTr="004A6175">
        <w:trPr>
          <w:cantSplit/>
          <w:trHeight w:val="680"/>
        </w:trPr>
        <w:tc>
          <w:tcPr>
            <w:tcW w:w="196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4EB40" w14:textId="77777777" w:rsidR="009A129C" w:rsidRDefault="009A129C" w:rsidP="009A129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2433B92" w14:textId="495A4130" w:rsidR="009A129C" w:rsidRDefault="009A129C" w:rsidP="009A129C">
            <w:pPr>
              <w:spacing w:before="120" w:after="120" w:line="240"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Pr="00D206AF">
                <w:rPr>
                  <w:rStyle w:val="cf01"/>
                  <w:rFonts w:cs="Arial"/>
                  <w:color w:val="0000FF"/>
                  <w:sz w:val="24"/>
                  <w:szCs w:val="24"/>
                  <w:u w:val="single"/>
                </w:rPr>
                <w:t>SEPA NGR Tool</w:t>
              </w:r>
            </w:hyperlink>
            <w:r>
              <w:rPr>
                <w:rStyle w:val="cf01"/>
                <w:rFonts w:cs="Arial"/>
                <w:color w:val="0000FF"/>
                <w:sz w:val="24"/>
                <w:szCs w:val="24"/>
                <w:u w:val="single"/>
              </w:rPr>
              <w:t xml:space="preserve"> </w:t>
            </w:r>
            <w:r w:rsidRPr="001800F5">
              <w:rPr>
                <w:rStyle w:val="PlaceholderText"/>
              </w:rPr>
              <w:t>to find your NGR</w:t>
            </w:r>
            <w:r>
              <w:rPr>
                <w:rStyle w:val="PlaceholderText"/>
              </w:rPr>
              <w:t>.)</w:t>
            </w:r>
          </w:p>
        </w:tc>
        <w:tc>
          <w:tcPr>
            <w:tcW w:w="303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851314C" w14:textId="77777777" w:rsidR="009A129C" w:rsidRDefault="009A129C" w:rsidP="009A129C">
            <w:pPr>
              <w:spacing w:before="120" w:after="120" w:line="240" w:lineRule="auto"/>
              <w:rPr>
                <w:rFonts w:ascii="Arial" w:eastAsia="Times New Roman" w:hAnsi="Arial" w:cs="Arial"/>
                <w:lang w:eastAsia="en-GB"/>
              </w:rPr>
            </w:pPr>
          </w:p>
        </w:tc>
      </w:tr>
    </w:tbl>
    <w:p w14:paraId="6E711023" w14:textId="77777777" w:rsidR="001418A2" w:rsidRDefault="001418A2" w:rsidP="00645B97"/>
    <w:p w14:paraId="5B273420" w14:textId="74D94294" w:rsidR="00080140" w:rsidRPr="00080140" w:rsidRDefault="00080140" w:rsidP="00B82818">
      <w:pPr>
        <w:pStyle w:val="Heading3"/>
        <w:spacing w:before="120"/>
        <w:rPr>
          <w:color w:val="016574" w:themeColor="accent1"/>
        </w:rPr>
      </w:pPr>
      <w:bookmarkStart w:id="25" w:name="_Toc198289212"/>
      <w:r w:rsidRPr="00080140">
        <w:rPr>
          <w:color w:val="016574" w:themeColor="accent1"/>
        </w:rPr>
        <w:t>1.2</w:t>
      </w:r>
      <w:r w:rsidR="00857D24">
        <w:rPr>
          <w:color w:val="016574" w:themeColor="accent1"/>
        </w:rPr>
        <w:t xml:space="preserve">   </w:t>
      </w:r>
      <w:r w:rsidRPr="00080140">
        <w:rPr>
          <w:color w:val="016574" w:themeColor="accent1"/>
        </w:rPr>
        <w:t>Location plan</w:t>
      </w:r>
      <w:bookmarkEnd w:id="25"/>
    </w:p>
    <w:p w14:paraId="2C211D29" w14:textId="086632A8" w:rsidR="006D106F" w:rsidRDefault="00B827ED" w:rsidP="006D106F">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r w:rsidR="006D106F" w:rsidRPr="007A0426">
        <w:rPr>
          <w:rFonts w:eastAsia="MS PGothic" w:cs="Arial"/>
        </w:rPr>
        <w:t xml:space="preserve">Read our guidance to help you decide </w:t>
      </w:r>
      <w:r w:rsidR="006D106F">
        <w:rPr>
          <w:rFonts w:eastAsia="MS PGothic" w:cs="Arial"/>
        </w:rPr>
        <w:t>the suitability of proposed disposal areas</w:t>
      </w:r>
      <w:r w:rsidR="006D106F" w:rsidRPr="007A0426">
        <w:rPr>
          <w:rFonts w:eastAsia="MS PGothic" w:cs="Arial"/>
        </w:rPr>
        <w:t xml:space="preserve"> at </w:t>
      </w:r>
      <w:hyperlink r:id="rId18">
        <w:r w:rsidR="006D106F" w:rsidRPr="006D106F">
          <w:rPr>
            <w:rFonts w:eastAsia="MS PGothic" w:cs="Arial"/>
            <w:b/>
            <w:color w:val="016574"/>
            <w:u w:val="single"/>
          </w:rPr>
          <w:t>www.sepa.org.uk</w:t>
        </w:r>
      </w:hyperlink>
      <w:r w:rsidR="006D106F">
        <w:t>.</w:t>
      </w:r>
    </w:p>
    <w:p w14:paraId="0A07A99D" w14:textId="0D687348" w:rsidR="00080140" w:rsidRPr="0091029B" w:rsidRDefault="00080140" w:rsidP="00080140">
      <w:pPr>
        <w:rPr>
          <w:rFonts w:eastAsia="Times New Roman"/>
        </w:rPr>
      </w:pPr>
      <w:r w:rsidRPr="0091029B">
        <w:rPr>
          <w:rFonts w:eastAsia="Times New Roman"/>
        </w:rPr>
        <w:t>The location plan must:</w:t>
      </w:r>
    </w:p>
    <w:p w14:paraId="6302946B" w14:textId="7647FFDB" w:rsidR="00080140" w:rsidRPr="0091029B" w:rsidRDefault="00080140" w:rsidP="007F0E3A">
      <w:pPr>
        <w:pStyle w:val="BodyText1"/>
        <w:numPr>
          <w:ilvl w:val="0"/>
          <w:numId w:val="9"/>
        </w:numPr>
        <w:tabs>
          <w:tab w:val="left" w:pos="567"/>
        </w:tabs>
        <w:spacing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9C5076">
        <w:rPr>
          <w:rFonts w:eastAsia="Times New Roman"/>
        </w:rPr>
        <w:t xml:space="preserve">disposal will </w:t>
      </w:r>
      <w:r w:rsidR="00D86611">
        <w:rPr>
          <w:rFonts w:eastAsia="Times New Roman"/>
        </w:rPr>
        <w:t xml:space="preserve">occur. </w:t>
      </w:r>
      <w:r>
        <w:rPr>
          <w:rFonts w:eastAsia="Times New Roman"/>
        </w:rPr>
        <w:t>You must label each</w:t>
      </w:r>
      <w:r w:rsidRPr="00710645">
        <w:rPr>
          <w:rFonts w:eastAsia="Times New Roman"/>
        </w:rPr>
        <w:t xml:space="preserve"> area</w:t>
      </w:r>
      <w:r>
        <w:rPr>
          <w:rFonts w:eastAsia="Times New Roman"/>
        </w:rPr>
        <w:t xml:space="preserve"> (e.g. Area </w:t>
      </w:r>
      <w:r w:rsidR="00300DEB">
        <w:rPr>
          <w:rFonts w:eastAsia="Times New Roman"/>
        </w:rPr>
        <w:t>1</w:t>
      </w:r>
      <w:r>
        <w:rPr>
          <w:rFonts w:eastAsia="Times New Roman"/>
        </w:rPr>
        <w:t xml:space="preserve">, Area </w:t>
      </w:r>
      <w:r w:rsidR="00300DEB">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7504C966" w14:textId="77777777" w:rsidR="00080140" w:rsidRPr="0091029B" w:rsidRDefault="00080140" w:rsidP="00CD692E">
      <w:pPr>
        <w:pStyle w:val="BodyText1"/>
        <w:numPr>
          <w:ilvl w:val="0"/>
          <w:numId w:val="9"/>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53AF49E9" w14:textId="77777777" w:rsidR="00080140" w:rsidRPr="0091029B" w:rsidRDefault="00080140" w:rsidP="00CD692E">
      <w:pPr>
        <w:pStyle w:val="BodyText1"/>
        <w:numPr>
          <w:ilvl w:val="0"/>
          <w:numId w:val="9"/>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06B3533A" w14:textId="77777777" w:rsidR="00080140" w:rsidRDefault="00080140" w:rsidP="007F0E3A">
      <w:pPr>
        <w:pStyle w:val="BodyText1"/>
        <w:numPr>
          <w:ilvl w:val="0"/>
          <w:numId w:val="9"/>
        </w:numPr>
        <w:tabs>
          <w:tab w:val="left" w:pos="567"/>
        </w:tabs>
        <w:spacing w:before="120" w:after="120" w:line="240"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7F0E3A" w:rsidRPr="00AE1DFE" w14:paraId="3059C000" w14:textId="77777777" w:rsidTr="00AD1F0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96B992" w14:textId="77777777" w:rsidR="007F0E3A" w:rsidRPr="00AE1DFE" w:rsidRDefault="007F0E3A" w:rsidP="00AD1F03">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F0E3A" w:rsidRPr="00960486" w14:paraId="4EA7B166" w14:textId="77777777" w:rsidTr="00AD1F0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278F0C" w14:textId="77777777" w:rsidR="007F0E3A" w:rsidRPr="00960486" w:rsidRDefault="007F0E3A" w:rsidP="00AD1F03">
            <w:pPr>
              <w:spacing w:before="120" w:after="120" w:line="240" w:lineRule="auto"/>
              <w:rPr>
                <w:rFonts w:ascii="Arial" w:eastAsia="Times New Roman" w:hAnsi="Arial" w:cs="Arial"/>
                <w:lang w:eastAsia="en-GB"/>
              </w:rPr>
            </w:pPr>
          </w:p>
        </w:tc>
      </w:tr>
    </w:tbl>
    <w:p w14:paraId="28EA3864" w14:textId="2F1B23ED" w:rsidR="007F0E3A" w:rsidRDefault="007F0E3A" w:rsidP="007F0E3A">
      <w:pPr>
        <w:pStyle w:val="BodyText1"/>
        <w:tabs>
          <w:tab w:val="left" w:pos="567"/>
        </w:tabs>
        <w:spacing w:before="120" w:line="240" w:lineRule="auto"/>
        <w:rPr>
          <w:rFonts w:eastAsia="Times New Roman"/>
        </w:rPr>
      </w:pPr>
      <w:r>
        <w:rPr>
          <w:rFonts w:eastAsia="Times New Roman"/>
        </w:rPr>
        <w:br w:type="page"/>
      </w:r>
    </w:p>
    <w:p w14:paraId="557DE4F8" w14:textId="2EEFEBD9" w:rsidR="00C70B73" w:rsidRDefault="00C70B73" w:rsidP="00C70B73">
      <w:pPr>
        <w:pStyle w:val="Heading2"/>
        <w:spacing w:after="120" w:line="360" w:lineRule="auto"/>
      </w:pPr>
      <w:bookmarkStart w:id="26" w:name="_Toc190876542"/>
      <w:bookmarkStart w:id="27" w:name="_Toc198289213"/>
      <w:r>
        <w:lastRenderedPageBreak/>
        <w:t xml:space="preserve">Section 2 - </w:t>
      </w:r>
      <w:bookmarkEnd w:id="26"/>
      <w:r>
        <w:t>About your proposed activities</w:t>
      </w:r>
      <w:bookmarkEnd w:id="27"/>
    </w:p>
    <w:p w14:paraId="59C5F30E" w14:textId="77777777" w:rsidR="00C70B73" w:rsidRDefault="00C70B73" w:rsidP="00C70B73">
      <w:pPr>
        <w:pStyle w:val="Heading3"/>
        <w:rPr>
          <w:color w:val="016574" w:themeColor="accent1"/>
        </w:rPr>
      </w:pPr>
      <w:bookmarkStart w:id="28" w:name="_Toc168497348"/>
      <w:bookmarkStart w:id="29" w:name="_Toc175065345"/>
      <w:bookmarkStart w:id="30" w:name="_Toc190876543"/>
      <w:bookmarkStart w:id="31" w:name="_Toc198289214"/>
      <w:r>
        <w:rPr>
          <w:rFonts w:eastAsia="Times New Roman"/>
          <w:color w:val="016574" w:themeColor="accent1"/>
        </w:rPr>
        <w:t xml:space="preserve">2.1   </w:t>
      </w:r>
      <w:r w:rsidRPr="000D49F8">
        <w:rPr>
          <w:rFonts w:eastAsia="Times New Roman"/>
          <w:color w:val="016574" w:themeColor="accent1"/>
        </w:rPr>
        <w:t>Non-technical summary</w:t>
      </w:r>
      <w:bookmarkEnd w:id="28"/>
      <w:bookmarkEnd w:id="29"/>
      <w:bookmarkEnd w:id="30"/>
      <w:bookmarkEnd w:id="31"/>
      <w:r w:rsidRPr="000D49F8">
        <w:rPr>
          <w:color w:val="016574" w:themeColor="accent1"/>
        </w:rPr>
        <w:t xml:space="preserve"> </w:t>
      </w:r>
    </w:p>
    <w:p w14:paraId="187946F3" w14:textId="526BEA24" w:rsidR="00C70B73" w:rsidRDefault="00C70B73" w:rsidP="007814D9">
      <w:pPr>
        <w:pStyle w:val="BodyText1"/>
        <w:spacing w:after="120"/>
      </w:pPr>
      <w:r>
        <w:t xml:space="preserve">Please provide </w:t>
      </w:r>
      <w:r w:rsidR="009A7E29">
        <w:t>non-technical summary of your application, including</w:t>
      </w:r>
      <w:r w:rsidR="007814D9">
        <w:t xml:space="preserve"> a</w:t>
      </w:r>
      <w:r>
        <w:t xml:space="preserve"> brief overview of the proposed activit</w:t>
      </w:r>
      <w:r w:rsidR="009A4840">
        <w:t>y</w:t>
      </w:r>
      <w:r w:rsidR="008E3CEC">
        <w:t>.</w:t>
      </w:r>
      <w:r>
        <w:t xml:space="preserve"> </w:t>
      </w:r>
    </w:p>
    <w:p w14:paraId="1824FD7A" w14:textId="77777777" w:rsidR="00C70B73" w:rsidRDefault="00C70B73" w:rsidP="00C70B73">
      <w:pPr>
        <w:pStyle w:val="BodyText1"/>
        <w:spacing w:before="120" w:after="0"/>
      </w:pPr>
      <w:r w:rsidRPr="0050633C">
        <w:t xml:space="preserve">This summary </w:t>
      </w:r>
      <w:r>
        <w:t xml:space="preserve">may </w:t>
      </w:r>
      <w:r w:rsidRPr="0050633C">
        <w:t>be published on our website as part of the public consultation process.</w:t>
      </w:r>
    </w:p>
    <w:p w14:paraId="5E1CE65E" w14:textId="77777777" w:rsidR="00C70B73" w:rsidRDefault="00C70B73" w:rsidP="00C70B7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70B73" w:rsidRPr="00AE1DFE" w14:paraId="4B697CC0" w14:textId="77777777" w:rsidTr="004A617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E9511" w14:textId="77777777" w:rsidR="00C70B73" w:rsidRPr="00AE1DFE" w:rsidRDefault="00C70B7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0B73" w:rsidRPr="00AE1DFE" w14:paraId="40AAD7FE" w14:textId="77777777" w:rsidTr="004A617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3A7D8" w14:textId="77777777" w:rsidR="00C70B73" w:rsidRPr="00AE1DFE" w:rsidRDefault="00C70B73">
            <w:pPr>
              <w:spacing w:before="120" w:after="120" w:line="240" w:lineRule="auto"/>
              <w:rPr>
                <w:rFonts w:ascii="Arial" w:eastAsia="Times New Roman" w:hAnsi="Arial" w:cs="Arial"/>
                <w:lang w:eastAsia="en-GB"/>
              </w:rPr>
            </w:pPr>
          </w:p>
        </w:tc>
      </w:tr>
    </w:tbl>
    <w:p w14:paraId="24737AC1" w14:textId="77777777" w:rsidR="009B3B4F" w:rsidRDefault="009B3B4F" w:rsidP="000043E5"/>
    <w:p w14:paraId="5C66C8C0" w14:textId="77777777" w:rsidR="00AC6E24" w:rsidRDefault="00AC6E24" w:rsidP="00AC6E24"/>
    <w:p w14:paraId="7789CA2D" w14:textId="6BD65B63" w:rsidR="00F375C4" w:rsidRDefault="00284071" w:rsidP="00F375C4">
      <w:bookmarkStart w:id="32" w:name="_Toc198289215"/>
      <w:r>
        <w:rPr>
          <w:rStyle w:val="Heading3Char"/>
          <w:color w:val="016574" w:themeColor="accent1"/>
        </w:rPr>
        <w:t>2.</w:t>
      </w:r>
      <w:r w:rsidR="00FA7F5A">
        <w:rPr>
          <w:rStyle w:val="Heading3Char"/>
          <w:color w:val="016574" w:themeColor="accent1"/>
        </w:rPr>
        <w:t>2</w:t>
      </w:r>
      <w:r w:rsidRPr="00284071">
        <w:rPr>
          <w:rStyle w:val="Heading3Char"/>
          <w:color w:val="016574" w:themeColor="accent1"/>
        </w:rPr>
        <w:t xml:space="preserve">   </w:t>
      </w:r>
      <w:r w:rsidR="00F375C4" w:rsidRPr="00284071">
        <w:rPr>
          <w:rStyle w:val="Heading3Char"/>
          <w:color w:val="016574" w:themeColor="accent1"/>
        </w:rPr>
        <w:t xml:space="preserve">Disposal </w:t>
      </w:r>
      <w:r w:rsidR="000B268D">
        <w:rPr>
          <w:rStyle w:val="Heading3Char"/>
          <w:color w:val="016574" w:themeColor="accent1"/>
        </w:rPr>
        <w:t xml:space="preserve">location, </w:t>
      </w:r>
      <w:r>
        <w:rPr>
          <w:rStyle w:val="Heading3Char"/>
          <w:color w:val="016574" w:themeColor="accent1"/>
        </w:rPr>
        <w:t>a</w:t>
      </w:r>
      <w:r w:rsidR="00F375C4" w:rsidRPr="00284071">
        <w:rPr>
          <w:rStyle w:val="Heading3Char"/>
          <w:color w:val="016574" w:themeColor="accent1"/>
        </w:rPr>
        <w:t xml:space="preserve">rea and </w:t>
      </w:r>
      <w:r w:rsidR="00C65357">
        <w:rPr>
          <w:rStyle w:val="Heading3Char"/>
          <w:color w:val="016574" w:themeColor="accent1"/>
        </w:rPr>
        <w:t>volume</w:t>
      </w:r>
      <w:bookmarkEnd w:id="32"/>
      <w:r w:rsidR="00F375C4" w:rsidRPr="00F375C4">
        <w:br/>
        <w:t xml:space="preserve">For each disposal location </w:t>
      </w:r>
      <w:r w:rsidR="00AF6260">
        <w:t>identified in the location plan</w:t>
      </w:r>
      <w:r w:rsidR="00B91D16">
        <w:t xml:space="preserve"> </w:t>
      </w:r>
      <w:r w:rsidR="00B91D16" w:rsidRPr="00F375C4">
        <w:t xml:space="preserve">(e.g. Area </w:t>
      </w:r>
      <w:r w:rsidR="00300DEB">
        <w:t>1</w:t>
      </w:r>
      <w:r w:rsidR="00B91D16" w:rsidRPr="00F375C4">
        <w:t xml:space="preserve">, Area </w:t>
      </w:r>
      <w:r w:rsidR="00300DEB">
        <w:t>2</w:t>
      </w:r>
      <w:r w:rsidR="00B91D16" w:rsidRPr="00F375C4">
        <w:t>, etc.)</w:t>
      </w:r>
      <w:r w:rsidR="00F375C4" w:rsidRPr="00F375C4">
        <w:t xml:space="preserve">, provide the area in hectares and the </w:t>
      </w:r>
      <w:r w:rsidR="009F4E04">
        <w:t xml:space="preserve">volume of </w:t>
      </w:r>
      <w:r w:rsidR="00246D03">
        <w:rPr>
          <w:rFonts w:ascii="Arial" w:eastAsia="Times New Roman" w:hAnsi="Arial" w:cs="Arial"/>
          <w:lang w:eastAsia="en-GB"/>
        </w:rPr>
        <w:t>n</w:t>
      </w:r>
      <w:r w:rsidR="00ED084C">
        <w:rPr>
          <w:rFonts w:ascii="Arial" w:eastAsia="Times New Roman" w:hAnsi="Arial" w:cs="Arial"/>
          <w:lang w:eastAsia="en-GB"/>
        </w:rPr>
        <w:t>on</w:t>
      </w:r>
      <w:r w:rsidR="00246D03">
        <w:rPr>
          <w:rFonts w:ascii="Arial" w:eastAsia="Times New Roman" w:hAnsi="Arial" w:cs="Arial"/>
          <w:lang w:eastAsia="en-GB"/>
        </w:rPr>
        <w:t>-</w:t>
      </w:r>
      <w:r w:rsidR="00ED084C">
        <w:rPr>
          <w:rFonts w:ascii="Arial" w:eastAsia="Times New Roman" w:hAnsi="Arial" w:cs="Arial"/>
          <w:lang w:eastAsia="en-GB"/>
        </w:rPr>
        <w:t xml:space="preserve">diluted </w:t>
      </w:r>
      <w:r w:rsidR="009F4E04">
        <w:rPr>
          <w:rFonts w:ascii="Arial" w:eastAsia="Times New Roman" w:hAnsi="Arial" w:cs="Arial"/>
          <w:lang w:eastAsia="en-GB"/>
        </w:rPr>
        <w:t>waste</w:t>
      </w:r>
      <w:r w:rsidR="00F375C4">
        <w:rPr>
          <w:rFonts w:ascii="Arial" w:eastAsia="Times New Roman" w:hAnsi="Arial" w:cs="Arial"/>
          <w:lang w:eastAsia="en-GB"/>
        </w:rPr>
        <w:t xml:space="preserve"> per </w:t>
      </w:r>
      <w:r w:rsidR="00ED084C">
        <w:rPr>
          <w:rFonts w:ascii="Arial" w:eastAsia="Times New Roman" w:hAnsi="Arial" w:cs="Arial"/>
          <w:lang w:eastAsia="en-GB"/>
        </w:rPr>
        <w:t>disposal (</w:t>
      </w:r>
      <w:r w:rsidR="004807F6">
        <w:rPr>
          <w:rFonts w:ascii="Arial" w:eastAsia="Times New Roman" w:hAnsi="Arial" w:cs="Arial"/>
          <w:lang w:eastAsia="en-GB"/>
        </w:rPr>
        <w:t xml:space="preserve">in </w:t>
      </w:r>
      <w:r w:rsidR="00ED084C">
        <w:rPr>
          <w:rFonts w:ascii="Arial" w:eastAsia="Times New Roman" w:hAnsi="Arial" w:cs="Arial"/>
          <w:lang w:eastAsia="en-GB"/>
        </w:rPr>
        <w:t>litres)</w:t>
      </w:r>
      <w:r w:rsidR="00620092">
        <w:rPr>
          <w:rFonts w:ascii="Arial" w:eastAsia="Times New Roman" w:hAnsi="Arial" w:cs="Arial"/>
          <w:lang w:eastAsia="en-GB"/>
        </w:rPr>
        <w:t xml:space="preserve"> in Table 2</w:t>
      </w:r>
      <w:r w:rsidR="00F375C4">
        <w:rPr>
          <w:rFonts w:ascii="Arial" w:eastAsia="Times New Roman" w:hAnsi="Arial" w:cs="Arial"/>
          <w:lang w:eastAsia="en-GB"/>
        </w:rPr>
        <w:t>.</w:t>
      </w:r>
    </w:p>
    <w:p w14:paraId="29FEC60C" w14:textId="6F73C919" w:rsidR="009D7FA9" w:rsidRPr="0030332F" w:rsidRDefault="009D7FA9" w:rsidP="009D7FA9">
      <w:pPr>
        <w:spacing w:before="240"/>
        <w:rPr>
          <w:b/>
          <w:bCs/>
        </w:rPr>
      </w:pPr>
      <w:r w:rsidRPr="00D74AAA">
        <w:rPr>
          <w:b/>
          <w:bCs/>
        </w:rPr>
        <w:t xml:space="preserve">Table </w:t>
      </w:r>
      <w:r>
        <w:rPr>
          <w:b/>
          <w:bCs/>
        </w:rPr>
        <w:t>2</w:t>
      </w:r>
      <w:r w:rsidRPr="00D74AAA">
        <w:rPr>
          <w:b/>
          <w:bCs/>
        </w:rPr>
        <w:t xml:space="preserve">: </w:t>
      </w:r>
      <w:r w:rsidR="00E93911" w:rsidRPr="00E93911">
        <w:rPr>
          <w:b/>
          <w:bCs/>
        </w:rPr>
        <w:t xml:space="preserve">Disposal </w:t>
      </w:r>
      <w:r w:rsidR="000B268D">
        <w:rPr>
          <w:b/>
          <w:bCs/>
        </w:rPr>
        <w:t xml:space="preserve">location, </w:t>
      </w:r>
      <w:r w:rsidR="00E93911" w:rsidRPr="00E93911">
        <w:rPr>
          <w:b/>
          <w:bCs/>
        </w:rPr>
        <w:t xml:space="preserve">area and </w:t>
      </w:r>
      <w:r w:rsidR="00246D03">
        <w:rPr>
          <w:b/>
          <w:bCs/>
        </w:rPr>
        <w:t>volume</w:t>
      </w:r>
      <w:r w:rsidR="00E93911" w:rsidRPr="00E93911">
        <w:rPr>
          <w:b/>
          <w:bCs/>
        </w:rPr>
        <w:t xml:space="preserve"> </w:t>
      </w:r>
    </w:p>
    <w:tbl>
      <w:tblPr>
        <w:tblW w:w="4935" w:type="pct"/>
        <w:tblLayout w:type="fixed"/>
        <w:tblCellMar>
          <w:left w:w="0" w:type="dxa"/>
          <w:right w:w="0" w:type="dxa"/>
        </w:tblCellMar>
        <w:tblLook w:val="04A0" w:firstRow="1" w:lastRow="0" w:firstColumn="1" w:lastColumn="0" w:noHBand="0" w:noVBand="1"/>
        <w:tblCaption w:val="Table 2: Disposal location, area and volume"/>
        <w:tblDescription w:val="The table has three columns: 'Disposal location reference', 'Area (hectares)', and 'Volume of non-diluted waste per disposal (litres)'. Rows are provided for each disposal location, specifying the disposal location reference, the area of the location in hectares, and the volume of non-diluted waste per disposal  (litres)."/>
      </w:tblPr>
      <w:tblGrid>
        <w:gridCol w:w="4385"/>
        <w:gridCol w:w="2551"/>
        <w:gridCol w:w="3133"/>
      </w:tblGrid>
      <w:tr w:rsidR="009D7FA9" w:rsidRPr="00AE1DFE" w14:paraId="18111105" w14:textId="77777777" w:rsidTr="00D52AC9">
        <w:trPr>
          <w:trHeight w:val="1191"/>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008A02" w14:textId="14618099" w:rsidR="009D7FA9" w:rsidRPr="00B05F32" w:rsidRDefault="00995990" w:rsidP="00AF6260">
            <w:pPr>
              <w:spacing w:line="240" w:lineRule="auto"/>
              <w:jc w:val="center"/>
              <w:rPr>
                <w:rFonts w:ascii="Arial" w:eastAsia="Times New Roman" w:hAnsi="Arial" w:cs="Arial"/>
                <w:b/>
                <w:bCs/>
                <w:color w:val="FFFFFF"/>
                <w:lang w:eastAsia="en-GB"/>
              </w:rPr>
            </w:pPr>
            <w:r w:rsidRPr="00B05F32">
              <w:rPr>
                <w:rFonts w:ascii="Arial" w:eastAsia="Times New Roman" w:hAnsi="Arial" w:cs="Arial"/>
                <w:b/>
                <w:bCs/>
                <w:color w:val="FFFFFF"/>
                <w:lang w:eastAsia="en-GB"/>
              </w:rPr>
              <w:t>Disposal l</w:t>
            </w:r>
            <w:r w:rsidR="009D7FA9" w:rsidRPr="00B05F32">
              <w:rPr>
                <w:rFonts w:ascii="Arial" w:eastAsia="Times New Roman" w:hAnsi="Arial" w:cs="Arial"/>
                <w:b/>
                <w:bCs/>
                <w:color w:val="FFFFFF"/>
                <w:lang w:eastAsia="en-GB"/>
              </w:rPr>
              <w:t>ocation reference</w:t>
            </w:r>
          </w:p>
        </w:tc>
        <w:tc>
          <w:tcPr>
            <w:tcW w:w="12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BB4BC9" w14:textId="77777777" w:rsidR="009D7FA9" w:rsidRPr="00B05F32" w:rsidRDefault="009D7FA9" w:rsidP="00AF6260">
            <w:pPr>
              <w:spacing w:line="240" w:lineRule="auto"/>
              <w:jc w:val="center"/>
              <w:rPr>
                <w:rFonts w:eastAsia="Times New Roman"/>
                <w:b/>
                <w:bCs/>
                <w:color w:val="FFFFFF" w:themeColor="background1"/>
              </w:rPr>
            </w:pPr>
            <w:r w:rsidRPr="00B05F32">
              <w:rPr>
                <w:rFonts w:eastAsia="Times New Roman"/>
                <w:b/>
                <w:bCs/>
                <w:color w:val="FFFFFF" w:themeColor="background1"/>
              </w:rPr>
              <w:t xml:space="preserve">Area </w:t>
            </w:r>
          </w:p>
          <w:p w14:paraId="5D574EC9" w14:textId="77777777" w:rsidR="009D7FA9" w:rsidRPr="00CD692E" w:rsidRDefault="009D7FA9" w:rsidP="00AF6260">
            <w:pPr>
              <w:spacing w:line="240" w:lineRule="auto"/>
              <w:jc w:val="center"/>
              <w:rPr>
                <w:rFonts w:ascii="Arial" w:eastAsia="Times New Roman" w:hAnsi="Arial" w:cs="Arial"/>
                <w:b/>
                <w:bCs/>
                <w:color w:val="FFFFFF"/>
                <w:lang w:eastAsia="en-GB"/>
              </w:rPr>
            </w:pPr>
            <w:r w:rsidRPr="00CD692E">
              <w:rPr>
                <w:rFonts w:eastAsia="Times New Roman"/>
                <w:b/>
                <w:bCs/>
                <w:color w:val="FFFFFF" w:themeColor="background1"/>
              </w:rPr>
              <w:t>(hectares)</w:t>
            </w:r>
          </w:p>
        </w:tc>
        <w:tc>
          <w:tcPr>
            <w:tcW w:w="1556" w:type="pct"/>
            <w:tcBorders>
              <w:top w:val="single" w:sz="8" w:space="0" w:color="auto"/>
              <w:left w:val="nil"/>
              <w:bottom w:val="single" w:sz="8" w:space="0" w:color="auto"/>
              <w:right w:val="single" w:sz="8" w:space="0" w:color="auto"/>
            </w:tcBorders>
            <w:shd w:val="clear" w:color="auto" w:fill="016574"/>
            <w:vAlign w:val="center"/>
          </w:tcPr>
          <w:p w14:paraId="4CDB6727" w14:textId="56205FF3" w:rsidR="009D7FA9" w:rsidRPr="00B05F32" w:rsidRDefault="009F4E04" w:rsidP="009F4E04">
            <w:pPr>
              <w:spacing w:line="288" w:lineRule="auto"/>
              <w:ind w:left="79" w:right="130"/>
              <w:jc w:val="center"/>
              <w:rPr>
                <w:rFonts w:ascii="Arial" w:eastAsia="Times New Roman" w:hAnsi="Arial" w:cs="Arial"/>
                <w:b/>
                <w:bCs/>
                <w:color w:val="FFFFFF"/>
                <w:lang w:eastAsia="en-GB"/>
              </w:rPr>
            </w:pPr>
            <w:r w:rsidRPr="00B05F32">
              <w:rPr>
                <w:rFonts w:eastAsia="Times New Roman"/>
                <w:b/>
                <w:bCs/>
                <w:color w:val="FFFFFF" w:themeColor="background1"/>
              </w:rPr>
              <w:t>Volume of n</w:t>
            </w:r>
            <w:r w:rsidR="00ED084C" w:rsidRPr="00B05F32">
              <w:rPr>
                <w:rFonts w:eastAsia="Times New Roman"/>
                <w:b/>
                <w:bCs/>
                <w:color w:val="FFFFFF" w:themeColor="background1"/>
              </w:rPr>
              <w:t>on</w:t>
            </w:r>
            <w:r w:rsidR="00692841" w:rsidRPr="00B05F32">
              <w:rPr>
                <w:rFonts w:eastAsia="Times New Roman"/>
                <w:b/>
                <w:bCs/>
                <w:color w:val="FFFFFF" w:themeColor="background1"/>
              </w:rPr>
              <w:t>-</w:t>
            </w:r>
            <w:r w:rsidR="00ED084C" w:rsidRPr="00B05F32">
              <w:rPr>
                <w:rFonts w:eastAsia="Times New Roman"/>
                <w:b/>
                <w:bCs/>
                <w:color w:val="FFFFFF" w:themeColor="background1"/>
              </w:rPr>
              <w:t xml:space="preserve">diluted </w:t>
            </w:r>
            <w:r w:rsidRPr="00B05F32">
              <w:rPr>
                <w:rFonts w:eastAsia="Times New Roman"/>
                <w:b/>
                <w:bCs/>
                <w:color w:val="FFFFFF" w:themeColor="background1"/>
              </w:rPr>
              <w:t>waste</w:t>
            </w:r>
            <w:r w:rsidR="00ED084C" w:rsidRPr="00B05F32">
              <w:rPr>
                <w:rFonts w:eastAsia="Times New Roman"/>
                <w:b/>
                <w:bCs/>
                <w:color w:val="FFFFFF" w:themeColor="background1"/>
              </w:rPr>
              <w:t xml:space="preserve"> per disposal </w:t>
            </w:r>
            <w:r w:rsidR="00ED084C" w:rsidRPr="00CD692E">
              <w:rPr>
                <w:rFonts w:eastAsia="Times New Roman"/>
                <w:b/>
                <w:bCs/>
                <w:color w:val="FFFFFF" w:themeColor="background1"/>
              </w:rPr>
              <w:t>(litres)</w:t>
            </w:r>
          </w:p>
        </w:tc>
      </w:tr>
      <w:tr w:rsidR="009D7FA9" w14:paraId="55B2304A"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C6BC17" w14:textId="77777777" w:rsidR="009D7FA9" w:rsidRPr="0010093C" w:rsidRDefault="009D7FA9">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2A9EF1" w14:textId="77777777" w:rsidR="009D7FA9" w:rsidRDefault="009D7FA9">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1E203C33" w14:textId="60AD51AF" w:rsidR="009D7FA9" w:rsidRDefault="009D7FA9">
            <w:pPr>
              <w:spacing w:before="120" w:after="120" w:line="240" w:lineRule="auto"/>
              <w:ind w:left="79"/>
              <w:rPr>
                <w:rFonts w:ascii="Arial" w:eastAsia="Times New Roman" w:hAnsi="Arial" w:cs="Arial"/>
                <w:lang w:eastAsia="en-GB"/>
              </w:rPr>
            </w:pPr>
          </w:p>
        </w:tc>
      </w:tr>
      <w:tr w:rsidR="009D7FA9" w14:paraId="1AEA1308"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F376D4" w14:textId="77777777" w:rsidR="009D7FA9" w:rsidRDefault="009D7FA9">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2264BB" w14:textId="77777777" w:rsidR="009D7FA9" w:rsidRDefault="009D7FA9">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047F18E1" w14:textId="77777777" w:rsidR="009D7FA9" w:rsidRDefault="009D7FA9">
            <w:pPr>
              <w:spacing w:before="120" w:after="120" w:line="240" w:lineRule="auto"/>
              <w:ind w:left="79"/>
              <w:rPr>
                <w:rFonts w:ascii="Arial" w:eastAsia="Times New Roman" w:hAnsi="Arial" w:cs="Arial"/>
                <w:lang w:eastAsia="en-GB"/>
              </w:rPr>
            </w:pPr>
          </w:p>
        </w:tc>
      </w:tr>
      <w:tr w:rsidR="009D7FA9" w14:paraId="605077E5"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E8E297" w14:textId="77777777" w:rsidR="009D7FA9" w:rsidRDefault="009D7FA9">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4975AD" w14:textId="77777777" w:rsidR="009D7FA9" w:rsidRPr="00DC4B48" w:rsidRDefault="009D7FA9">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1A3437E1" w14:textId="77777777" w:rsidR="009D7FA9" w:rsidRDefault="009D7FA9">
            <w:pPr>
              <w:spacing w:before="120" w:after="120" w:line="240" w:lineRule="auto"/>
              <w:ind w:left="79"/>
              <w:rPr>
                <w:rFonts w:ascii="Arial" w:eastAsia="Times New Roman" w:hAnsi="Arial" w:cs="Arial"/>
                <w:lang w:eastAsia="en-GB"/>
              </w:rPr>
            </w:pPr>
          </w:p>
        </w:tc>
      </w:tr>
      <w:tr w:rsidR="00FA7F5A" w14:paraId="3600602F"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FAAA6" w14:textId="77777777" w:rsidR="00FA7F5A" w:rsidRDefault="00FA7F5A">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C28BBB" w14:textId="77777777" w:rsidR="00FA7F5A" w:rsidRPr="00DC4B48" w:rsidRDefault="00FA7F5A">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02774E38" w14:textId="77777777" w:rsidR="00FA7F5A" w:rsidRDefault="00FA7F5A">
            <w:pPr>
              <w:spacing w:before="120" w:after="120" w:line="240" w:lineRule="auto"/>
              <w:ind w:left="79"/>
              <w:rPr>
                <w:rFonts w:ascii="Arial" w:eastAsia="Times New Roman" w:hAnsi="Arial" w:cs="Arial"/>
                <w:lang w:eastAsia="en-GB"/>
              </w:rPr>
            </w:pPr>
          </w:p>
        </w:tc>
      </w:tr>
      <w:tr w:rsidR="00FA7F5A" w14:paraId="6A5A49E7"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35546C" w14:textId="77777777" w:rsidR="00FA7F5A" w:rsidRDefault="00FA7F5A">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475B3" w14:textId="77777777" w:rsidR="00FA7F5A" w:rsidRPr="00DC4B48" w:rsidRDefault="00FA7F5A">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23540BED" w14:textId="77777777" w:rsidR="00FA7F5A" w:rsidRDefault="00FA7F5A">
            <w:pPr>
              <w:spacing w:before="120" w:after="120" w:line="240" w:lineRule="auto"/>
              <w:ind w:left="79"/>
              <w:rPr>
                <w:rFonts w:ascii="Arial" w:eastAsia="Times New Roman" w:hAnsi="Arial" w:cs="Arial"/>
                <w:lang w:eastAsia="en-GB"/>
              </w:rPr>
            </w:pPr>
          </w:p>
        </w:tc>
      </w:tr>
      <w:tr w:rsidR="00FA7F5A" w14:paraId="647A4AB3" w14:textId="77777777" w:rsidTr="00D52AC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90EE9" w14:textId="77777777" w:rsidR="00FA7F5A" w:rsidRDefault="00FA7F5A">
            <w:pPr>
              <w:spacing w:before="120" w:after="120" w:line="240" w:lineRule="auto"/>
              <w:ind w:firstLine="26"/>
              <w:rPr>
                <w:rFonts w:ascii="Arial" w:eastAsia="Times New Roman" w:hAnsi="Arial" w:cs="Arial"/>
                <w:b/>
                <w:bCs/>
                <w:lang w:eastAsia="en-GB"/>
              </w:rPr>
            </w:pPr>
          </w:p>
        </w:tc>
        <w:tc>
          <w:tcPr>
            <w:tcW w:w="12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EDDCF4" w14:textId="77777777" w:rsidR="00FA7F5A" w:rsidRPr="00DC4B48" w:rsidRDefault="00FA7F5A">
            <w:pPr>
              <w:spacing w:before="120" w:after="120" w:line="240" w:lineRule="auto"/>
              <w:rPr>
                <w:rFonts w:ascii="Arial" w:eastAsia="Times New Roman" w:hAnsi="Arial" w:cs="Arial"/>
                <w:lang w:eastAsia="en-GB"/>
              </w:rPr>
            </w:pPr>
          </w:p>
        </w:tc>
        <w:tc>
          <w:tcPr>
            <w:tcW w:w="1556" w:type="pct"/>
            <w:tcBorders>
              <w:top w:val="nil"/>
              <w:left w:val="nil"/>
              <w:bottom w:val="single" w:sz="8" w:space="0" w:color="A6A6A6"/>
              <w:right w:val="single" w:sz="8" w:space="0" w:color="A6A6A6"/>
            </w:tcBorders>
            <w:vAlign w:val="center"/>
          </w:tcPr>
          <w:p w14:paraId="64427473" w14:textId="77777777" w:rsidR="00FA7F5A" w:rsidRDefault="00FA7F5A">
            <w:pPr>
              <w:spacing w:before="120" w:after="120" w:line="240" w:lineRule="auto"/>
              <w:ind w:left="79"/>
              <w:rPr>
                <w:rFonts w:ascii="Arial" w:eastAsia="Times New Roman" w:hAnsi="Arial" w:cs="Arial"/>
                <w:lang w:eastAsia="en-GB"/>
              </w:rPr>
            </w:pPr>
          </w:p>
        </w:tc>
      </w:tr>
    </w:tbl>
    <w:p w14:paraId="7775F949" w14:textId="5FBEE83A" w:rsidR="00405933" w:rsidRDefault="00405933" w:rsidP="00243149">
      <w:r>
        <w:br w:type="page"/>
      </w:r>
    </w:p>
    <w:p w14:paraId="4BC875E9" w14:textId="47DCAA16" w:rsidR="00FA7F5A" w:rsidRPr="0019502F" w:rsidRDefault="00FA7F5A" w:rsidP="00FA7F5A">
      <w:pPr>
        <w:pStyle w:val="Heading3"/>
        <w:rPr>
          <w:color w:val="016574" w:themeColor="accent1"/>
        </w:rPr>
      </w:pPr>
      <w:bookmarkStart w:id="33" w:name="_Toc198289216"/>
      <w:r w:rsidRPr="0019502F">
        <w:rPr>
          <w:color w:val="016574" w:themeColor="accent1"/>
        </w:rPr>
        <w:lastRenderedPageBreak/>
        <w:t>2.</w:t>
      </w:r>
      <w:r>
        <w:rPr>
          <w:color w:val="016574" w:themeColor="accent1"/>
        </w:rPr>
        <w:t xml:space="preserve">3   </w:t>
      </w:r>
      <w:r w:rsidR="00503148">
        <w:rPr>
          <w:color w:val="016574" w:themeColor="accent1"/>
        </w:rPr>
        <w:t>D</w:t>
      </w:r>
      <w:r>
        <w:rPr>
          <w:color w:val="016574" w:themeColor="accent1"/>
        </w:rPr>
        <w:t xml:space="preserve">isposal </w:t>
      </w:r>
      <w:r w:rsidR="00ED1BD6">
        <w:rPr>
          <w:color w:val="016574" w:themeColor="accent1"/>
        </w:rPr>
        <w:t>methods and treatments</w:t>
      </w:r>
      <w:bookmarkEnd w:id="33"/>
      <w:r w:rsidRPr="007F048F">
        <w:rPr>
          <w:color w:val="016574" w:themeColor="accent1"/>
        </w:rPr>
        <w:t xml:space="preserve">  </w:t>
      </w:r>
    </w:p>
    <w:p w14:paraId="387139C9" w14:textId="0D5D2A7B" w:rsidR="00FB7289" w:rsidRDefault="00FB7289" w:rsidP="00FA7F5A">
      <w:pPr>
        <w:spacing w:after="80"/>
      </w:pPr>
      <w:r w:rsidRPr="00FB7289">
        <w:t xml:space="preserve">Please provide the following </w:t>
      </w:r>
      <w:r w:rsidR="004F1EA9">
        <w:t xml:space="preserve">details </w:t>
      </w:r>
      <w:r w:rsidRPr="00FB7289">
        <w:t>in Table 3:</w:t>
      </w:r>
    </w:p>
    <w:p w14:paraId="152C5A4D" w14:textId="4A6E3CA7" w:rsidR="0016307A" w:rsidRDefault="005E1028" w:rsidP="00CD692E">
      <w:pPr>
        <w:pStyle w:val="ListParagraph"/>
        <w:numPr>
          <w:ilvl w:val="0"/>
          <w:numId w:val="4"/>
        </w:numPr>
        <w:spacing w:after="80"/>
      </w:pPr>
      <w:r>
        <w:t>D</w:t>
      </w:r>
      <w:r w:rsidR="0016307A">
        <w:t>isposal method</w:t>
      </w:r>
      <w:r w:rsidR="007E46DB">
        <w:t xml:space="preserve"> </w:t>
      </w:r>
      <w:r w:rsidR="007E46DB" w:rsidRPr="007E46DB">
        <w:t>(e.g. sprayer, vacuum tanker, open-top tanker, muck spreader)</w:t>
      </w:r>
      <w:r w:rsidR="007F038D">
        <w:t>.</w:t>
      </w:r>
    </w:p>
    <w:p w14:paraId="2C23E345" w14:textId="76D7A8A8" w:rsidR="00EC7B5A" w:rsidRDefault="001E2180" w:rsidP="00CD692E">
      <w:pPr>
        <w:pStyle w:val="ListParagraph"/>
        <w:numPr>
          <w:ilvl w:val="0"/>
          <w:numId w:val="4"/>
        </w:numPr>
        <w:spacing w:after="80"/>
      </w:pPr>
      <w:r w:rsidRPr="001E2180">
        <w:t xml:space="preserve">Additional treatments </w:t>
      </w:r>
      <w:r w:rsidR="007F038D">
        <w:t>applied</w:t>
      </w:r>
      <w:r w:rsidR="00E016D0">
        <w:t xml:space="preserve"> </w:t>
      </w:r>
      <w:r w:rsidRPr="001E2180">
        <w:t>before disposal (e.g. detoxification, filtration)</w:t>
      </w:r>
      <w:r w:rsidR="007F038D">
        <w:t>.</w:t>
      </w:r>
    </w:p>
    <w:p w14:paraId="260C8D1E" w14:textId="018E0F2D" w:rsidR="00875366" w:rsidRPr="001E5CDA" w:rsidRDefault="00875366" w:rsidP="004C20A1">
      <w:pPr>
        <w:spacing w:before="360"/>
        <w:rPr>
          <w:b/>
          <w:bCs/>
        </w:rPr>
      </w:pPr>
      <w:r w:rsidRPr="001E5CDA">
        <w:rPr>
          <w:b/>
          <w:bCs/>
        </w:rPr>
        <w:t xml:space="preserve">Table </w:t>
      </w:r>
      <w:r>
        <w:rPr>
          <w:b/>
          <w:bCs/>
        </w:rPr>
        <w:t>3</w:t>
      </w:r>
      <w:r w:rsidRPr="001E5CDA">
        <w:rPr>
          <w:b/>
          <w:bCs/>
        </w:rPr>
        <w:t xml:space="preserve">: </w:t>
      </w:r>
      <w:r w:rsidR="00503148">
        <w:rPr>
          <w:b/>
          <w:bCs/>
        </w:rPr>
        <w:t>D</w:t>
      </w:r>
      <w:r w:rsidR="004A010E" w:rsidRPr="004A010E">
        <w:rPr>
          <w:b/>
          <w:bCs/>
        </w:rPr>
        <w:t xml:space="preserve">isposal methods and treatments  </w:t>
      </w:r>
    </w:p>
    <w:tbl>
      <w:tblPr>
        <w:tblW w:w="4935" w:type="pct"/>
        <w:tblLayout w:type="fixed"/>
        <w:tblCellMar>
          <w:left w:w="0" w:type="dxa"/>
          <w:right w:w="0" w:type="dxa"/>
        </w:tblCellMar>
        <w:tblLook w:val="04A0" w:firstRow="1" w:lastRow="0" w:firstColumn="1" w:lastColumn="0" w:noHBand="0" w:noVBand="1"/>
        <w:tblCaption w:val="Table 3: Disposal methods and treatments"/>
        <w:tblDescription w:val="The table has two columns: &quot;Question&quot; and &quot;Answer.&quot; It asks for information about disposal methods and treatments, including:&#10;&#10;Disposal method: A space in the &quot;Answer&quot; column to enter the disposal method, with examples provided in the &quot;Question&quot; column, such as sprayer, vacuum tanker, open-top tanker, muck spreader.&#10;Additional treatments before disposal: A space in the &quot;Answer&quot; column to enter any additional treatments before disposal, with examples provided in the &quot;Question&quot; column, such as detoxification, filtration."/>
      </w:tblPr>
      <w:tblGrid>
        <w:gridCol w:w="4950"/>
        <w:gridCol w:w="5119"/>
      </w:tblGrid>
      <w:tr w:rsidR="00875366" w:rsidRPr="00AE1DFE" w14:paraId="7D427EB1" w14:textId="77777777" w:rsidTr="004A6175">
        <w:trPr>
          <w:cantSplit/>
          <w:trHeight w:val="680"/>
          <w:tblHeader/>
        </w:trPr>
        <w:tc>
          <w:tcPr>
            <w:tcW w:w="245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8E7976" w14:textId="77777777" w:rsidR="00875366" w:rsidRPr="00AE1DFE" w:rsidRDefault="00875366" w:rsidP="006551C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6D67B3C" w14:textId="77777777" w:rsidR="00875366" w:rsidRPr="00AE1DFE" w:rsidRDefault="00875366" w:rsidP="006551C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80B25" w:rsidRPr="00AE1DFE" w14:paraId="617F7198" w14:textId="77777777" w:rsidTr="004A6175">
        <w:trPr>
          <w:cantSplit/>
          <w:trHeight w:val="1304"/>
        </w:trPr>
        <w:tc>
          <w:tcPr>
            <w:tcW w:w="245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EB452B" w14:textId="77777777" w:rsidR="009B3E66" w:rsidRDefault="00030FDF" w:rsidP="009B3E66">
            <w:pPr>
              <w:spacing w:line="288" w:lineRule="auto"/>
              <w:rPr>
                <w:rFonts w:ascii="Arial" w:eastAsia="Times New Roman" w:hAnsi="Arial" w:cs="Arial"/>
                <w:b/>
                <w:bCs/>
                <w:lang w:eastAsia="en-GB"/>
              </w:rPr>
            </w:pPr>
            <w:r w:rsidRPr="00030FDF">
              <w:rPr>
                <w:rFonts w:ascii="Arial" w:eastAsia="Times New Roman" w:hAnsi="Arial" w:cs="Arial"/>
                <w:b/>
                <w:bCs/>
                <w:lang w:eastAsia="en-GB"/>
              </w:rPr>
              <w:t xml:space="preserve">Disposal method </w:t>
            </w:r>
          </w:p>
          <w:p w14:paraId="53A430C1" w14:textId="3C3E4C5B" w:rsidR="00380B25" w:rsidRDefault="00030FDF" w:rsidP="009B3E66">
            <w:pPr>
              <w:spacing w:line="288" w:lineRule="auto"/>
              <w:rPr>
                <w:rFonts w:ascii="Arial" w:eastAsia="Times New Roman" w:hAnsi="Arial" w:cs="Arial"/>
                <w:b/>
                <w:bCs/>
                <w:lang w:eastAsia="en-GB"/>
              </w:rPr>
            </w:pPr>
            <w:r w:rsidRPr="009B3E66">
              <w:rPr>
                <w:rFonts w:ascii="Arial" w:eastAsia="Times New Roman" w:hAnsi="Arial" w:cs="Arial"/>
                <w:color w:val="525754" w:themeColor="text2" w:themeShade="BF"/>
                <w:lang w:eastAsia="en-GB"/>
              </w:rPr>
              <w:t>(e.g. sprayer, vacuum tanker, open-top tanker, muck spreader)</w:t>
            </w:r>
          </w:p>
        </w:tc>
        <w:tc>
          <w:tcPr>
            <w:tcW w:w="25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EF4037" w14:textId="77777777" w:rsidR="00380B25" w:rsidRDefault="00380B25" w:rsidP="006551C6">
            <w:pPr>
              <w:spacing w:before="120" w:after="120" w:line="240" w:lineRule="auto"/>
              <w:rPr>
                <w:rFonts w:ascii="Arial" w:eastAsia="Times New Roman" w:hAnsi="Arial" w:cs="Arial"/>
                <w:lang w:eastAsia="en-GB"/>
              </w:rPr>
            </w:pPr>
          </w:p>
        </w:tc>
      </w:tr>
      <w:tr w:rsidR="00380B25" w:rsidRPr="00AE1DFE" w14:paraId="5F2ACC20" w14:textId="77777777" w:rsidTr="004A6175">
        <w:trPr>
          <w:cantSplit/>
          <w:trHeight w:val="1077"/>
        </w:trPr>
        <w:tc>
          <w:tcPr>
            <w:tcW w:w="245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5E3811" w14:textId="77777777" w:rsidR="009B3E66" w:rsidRDefault="009B3E66" w:rsidP="009B3E66">
            <w:pPr>
              <w:spacing w:line="288" w:lineRule="auto"/>
              <w:rPr>
                <w:rFonts w:ascii="Arial" w:eastAsia="Times New Roman" w:hAnsi="Arial" w:cs="Arial"/>
                <w:b/>
                <w:bCs/>
                <w:lang w:eastAsia="en-GB"/>
              </w:rPr>
            </w:pPr>
            <w:r w:rsidRPr="009B3E66">
              <w:rPr>
                <w:rFonts w:ascii="Arial" w:eastAsia="Times New Roman" w:hAnsi="Arial" w:cs="Arial"/>
                <w:b/>
                <w:bCs/>
                <w:lang w:eastAsia="en-GB"/>
              </w:rPr>
              <w:t xml:space="preserve">Additional treatments before disposal </w:t>
            </w:r>
          </w:p>
          <w:p w14:paraId="62E7C887" w14:textId="0BFB216F" w:rsidR="00380B25" w:rsidRDefault="009B3E66" w:rsidP="009B3E66">
            <w:pPr>
              <w:spacing w:line="288" w:lineRule="auto"/>
              <w:rPr>
                <w:rFonts w:ascii="Arial" w:eastAsia="Times New Roman" w:hAnsi="Arial" w:cs="Arial"/>
                <w:b/>
                <w:bCs/>
                <w:lang w:eastAsia="en-GB"/>
              </w:rPr>
            </w:pPr>
            <w:r w:rsidRPr="009B3E66">
              <w:rPr>
                <w:rFonts w:ascii="Arial" w:eastAsia="Times New Roman" w:hAnsi="Arial" w:cs="Arial"/>
                <w:color w:val="525754" w:themeColor="text2" w:themeShade="BF"/>
                <w:lang w:eastAsia="en-GB"/>
              </w:rPr>
              <w:t>(e.g. detoxification, filtration)</w:t>
            </w:r>
          </w:p>
        </w:tc>
        <w:tc>
          <w:tcPr>
            <w:tcW w:w="25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04C5F2" w14:textId="77777777" w:rsidR="00380B25" w:rsidRDefault="00380B25" w:rsidP="006551C6">
            <w:pPr>
              <w:spacing w:before="120" w:after="120" w:line="240" w:lineRule="auto"/>
              <w:rPr>
                <w:rFonts w:ascii="Arial" w:eastAsia="Times New Roman" w:hAnsi="Arial" w:cs="Arial"/>
                <w:lang w:eastAsia="en-GB"/>
              </w:rPr>
            </w:pPr>
          </w:p>
        </w:tc>
      </w:tr>
    </w:tbl>
    <w:p w14:paraId="7A259F9A" w14:textId="77777777" w:rsidR="00FB7289" w:rsidRDefault="00FB7289" w:rsidP="00FA7F5A">
      <w:pPr>
        <w:spacing w:after="80"/>
      </w:pPr>
    </w:p>
    <w:p w14:paraId="64604FBF" w14:textId="51ABC85D" w:rsidR="00FA7F5A" w:rsidRDefault="00FA7F5A" w:rsidP="00FA7F5A">
      <w:pPr>
        <w:spacing w:after="80"/>
      </w:pPr>
    </w:p>
    <w:p w14:paraId="359775A1" w14:textId="77777777" w:rsidR="00EC5945" w:rsidRDefault="00EC5945" w:rsidP="00F375C4"/>
    <w:p w14:paraId="2160E030" w14:textId="1B2AB482" w:rsidR="00EC5945" w:rsidRDefault="00EC5945" w:rsidP="00F375C4"/>
    <w:p w14:paraId="3FEDF3F7" w14:textId="77777777" w:rsidR="00EC5945" w:rsidRDefault="00EC5945" w:rsidP="00F375C4"/>
    <w:p w14:paraId="719203D1" w14:textId="77777777" w:rsidR="00EC5945" w:rsidRDefault="00EC5945" w:rsidP="00F375C4"/>
    <w:p w14:paraId="06E6CDA4" w14:textId="77777777" w:rsidR="00A27C1F" w:rsidRDefault="00A27C1F" w:rsidP="00F375C4"/>
    <w:p w14:paraId="43A82B46" w14:textId="77777777" w:rsidR="00A27C1F" w:rsidRDefault="00A27C1F" w:rsidP="00F375C4"/>
    <w:p w14:paraId="47ABAB10" w14:textId="77777777" w:rsidR="00A27C1F" w:rsidRDefault="00A27C1F" w:rsidP="00F375C4"/>
    <w:p w14:paraId="4B11FE57" w14:textId="77777777" w:rsidR="00A27C1F" w:rsidRDefault="00A27C1F" w:rsidP="00F375C4"/>
    <w:p w14:paraId="06CC8CDE" w14:textId="77777777" w:rsidR="00A27C1F" w:rsidRDefault="00A27C1F" w:rsidP="00F375C4"/>
    <w:p w14:paraId="196E399D" w14:textId="77777777" w:rsidR="00A27C1F" w:rsidRDefault="00A27C1F" w:rsidP="00F375C4"/>
    <w:p w14:paraId="379939D9" w14:textId="15EC0556" w:rsidR="00405933" w:rsidRDefault="00405933" w:rsidP="00F375C4">
      <w:r>
        <w:br w:type="page"/>
      </w:r>
    </w:p>
    <w:p w14:paraId="6BE8FE3B" w14:textId="1FEFB284" w:rsidR="00A27C1F" w:rsidRDefault="00A27C1F" w:rsidP="00A27C1F">
      <w:pPr>
        <w:pStyle w:val="Heading2"/>
      </w:pPr>
      <w:bookmarkStart w:id="34" w:name="_Toc191040720"/>
      <w:bookmarkStart w:id="35" w:name="_Toc198289217"/>
      <w:r>
        <w:lastRenderedPageBreak/>
        <w:t xml:space="preserve">Section </w:t>
      </w:r>
      <w:r w:rsidR="008C2B93">
        <w:t>3</w:t>
      </w:r>
      <w:r>
        <w:t xml:space="preserve"> </w:t>
      </w:r>
      <w:bookmarkStart w:id="36" w:name="_Toc191040725"/>
      <w:bookmarkEnd w:id="34"/>
      <w:r>
        <w:t xml:space="preserve">- </w:t>
      </w:r>
      <w:r w:rsidR="002F0B26">
        <w:t>D</w:t>
      </w:r>
      <w:r>
        <w:t>rinking water suppl</w:t>
      </w:r>
      <w:bookmarkEnd w:id="36"/>
      <w:r w:rsidR="002F0B26">
        <w:t>ies</w:t>
      </w:r>
      <w:bookmarkEnd w:id="35"/>
    </w:p>
    <w:p w14:paraId="303537C6" w14:textId="77777777" w:rsidR="00270546" w:rsidRDefault="00A27C1F" w:rsidP="00652AD4">
      <w:pPr>
        <w:spacing w:after="120"/>
        <w:rPr>
          <w:rFonts w:ascii="Arial" w:eastAsia="Calibri" w:hAnsi="Arial" w:cs="Arial"/>
        </w:rPr>
      </w:pPr>
      <w:r w:rsidRPr="006B6C31">
        <w:rPr>
          <w:rFonts w:ascii="Arial" w:eastAsia="Calibri" w:hAnsi="Arial" w:cs="Arial"/>
        </w:rPr>
        <w:t xml:space="preserve">The </w:t>
      </w:r>
      <w:r>
        <w:rPr>
          <w:rFonts w:ascii="Arial" w:eastAsia="Calibri" w:hAnsi="Arial" w:cs="Arial"/>
        </w:rPr>
        <w:t xml:space="preserve">disposal of waste sheep dip, waste sheep cosmetics or </w:t>
      </w:r>
      <w:r w:rsidRPr="00C4790F">
        <w:t>waste Plant Protection Products (PPPs)</w:t>
      </w:r>
      <w:r w:rsidRPr="006B6C31">
        <w:rPr>
          <w:rFonts w:ascii="Arial" w:eastAsia="Calibri" w:hAnsi="Arial" w:cs="Arial"/>
        </w:rPr>
        <w:t xml:space="preserve"> close to a spring, well or borehole could contaminate </w:t>
      </w:r>
      <w:r w:rsidR="00270546">
        <w:rPr>
          <w:rFonts w:ascii="Arial" w:eastAsia="Calibri" w:hAnsi="Arial" w:cs="Arial"/>
        </w:rPr>
        <w:t>the water</w:t>
      </w:r>
      <w:r w:rsidRPr="006B6C31">
        <w:rPr>
          <w:rFonts w:ascii="Arial" w:eastAsia="Calibri" w:hAnsi="Arial" w:cs="Arial"/>
        </w:rPr>
        <w:t xml:space="preserve">. </w:t>
      </w:r>
    </w:p>
    <w:p w14:paraId="646E1E3C" w14:textId="5FB7FB6C" w:rsidR="00A27C1F" w:rsidRDefault="00A27C1F" w:rsidP="00652AD4">
      <w:pPr>
        <w:spacing w:after="120"/>
        <w:rPr>
          <w:rFonts w:ascii="Arial" w:eastAsia="Calibri" w:hAnsi="Arial" w:cs="Arial"/>
        </w:rPr>
      </w:pPr>
      <w:r w:rsidRPr="006B6C31">
        <w:rPr>
          <w:rFonts w:ascii="Arial" w:eastAsia="Calibri" w:hAnsi="Arial" w:cs="Arial"/>
        </w:rPr>
        <w:t>Water used for human consumption must not be contaminated.</w:t>
      </w:r>
    </w:p>
    <w:p w14:paraId="6F8AC6ED" w14:textId="77777777" w:rsidR="00A27C1F" w:rsidRDefault="00A27C1F" w:rsidP="00A27C1F">
      <w:pPr>
        <w:spacing w:after="240"/>
        <w:rPr>
          <w:rFonts w:ascii="Arial" w:eastAsia="Calibri" w:hAnsi="Arial" w:cs="Arial"/>
        </w:rPr>
      </w:pPr>
      <w:r w:rsidRPr="00F87588">
        <w:rPr>
          <w:rFonts w:ascii="Arial" w:eastAsia="Calibri" w:hAnsi="Arial" w:cs="Arial"/>
        </w:rPr>
        <w:t>You can contact your Local Authority and/or your neighbours to help establish the precise location of the spring, well or borehole and what the water may be used for.</w:t>
      </w:r>
    </w:p>
    <w:p w14:paraId="21E56FAF" w14:textId="77777777" w:rsidR="0074470A" w:rsidRDefault="0074470A" w:rsidP="00F375C4"/>
    <w:p w14:paraId="1859D812" w14:textId="653252B2" w:rsidR="00362B77" w:rsidRPr="00362B77" w:rsidRDefault="00362B77" w:rsidP="002D698E">
      <w:pPr>
        <w:pStyle w:val="Heading3"/>
        <w:rPr>
          <w:color w:val="016574" w:themeColor="accent1"/>
        </w:rPr>
      </w:pPr>
      <w:bookmarkStart w:id="37" w:name="_Toc198289218"/>
      <w:r w:rsidRPr="009A5385">
        <w:rPr>
          <w:noProof/>
          <w:color w:val="016574" w:themeColor="accent1"/>
        </w:rPr>
        <mc:AlternateContent>
          <mc:Choice Requires="wps">
            <w:drawing>
              <wp:anchor distT="45720" distB="45720" distL="114300" distR="114300" simplePos="0" relativeHeight="251658242" behindDoc="0" locked="0" layoutInCell="1" allowOverlap="1" wp14:anchorId="49C2EBA7" wp14:editId="6E8EB410">
                <wp:simplePos x="0" y="0"/>
                <wp:positionH relativeFrom="margin">
                  <wp:posOffset>-635</wp:posOffset>
                </wp:positionH>
                <wp:positionV relativeFrom="paragraph">
                  <wp:posOffset>326390</wp:posOffset>
                </wp:positionV>
                <wp:extent cx="6400800" cy="1774190"/>
                <wp:effectExtent l="0" t="0" r="19050" b="16510"/>
                <wp:wrapSquare wrapText="bothSides"/>
                <wp:docPr id="46787982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74190"/>
                        </a:xfrm>
                        <a:prstGeom prst="rect">
                          <a:avLst/>
                        </a:prstGeom>
                        <a:solidFill>
                          <a:srgbClr val="FFFFFF"/>
                        </a:solidFill>
                        <a:ln w="19050">
                          <a:solidFill>
                            <a:srgbClr val="016574"/>
                          </a:solidFill>
                          <a:miter lim="800000"/>
                          <a:headEnd/>
                          <a:tailEnd/>
                        </a:ln>
                      </wps:spPr>
                      <wps:txbx>
                        <w:txbxContent>
                          <w:p w14:paraId="077284C3" w14:textId="374DA0A7" w:rsidR="00CF6817" w:rsidRDefault="00CF6817" w:rsidP="00CF6817">
                            <w:pPr>
                              <w:spacing w:before="120" w:after="120"/>
                            </w:pPr>
                            <w:r w:rsidRPr="00CF6817">
                              <w:t>Are there any drinking water supplies (spring/well/borehole) within 500m of any of the disposal area(s)?</w:t>
                            </w:r>
                          </w:p>
                          <w:p w14:paraId="40608EF7" w14:textId="0B925278" w:rsidR="00362B77" w:rsidRDefault="00362B77" w:rsidP="00362B77">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2061465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596808" w14:textId="77777777" w:rsidR="00362B77" w:rsidRPr="00A31A6A" w:rsidRDefault="00362B77" w:rsidP="00362B77">
                            <w:pPr>
                              <w:spacing w:before="120" w:after="120" w:line="240" w:lineRule="auto"/>
                            </w:pPr>
                            <w:r>
                              <w:rPr>
                                <w:rFonts w:cs="Arial"/>
                                <w:bCs/>
                              </w:rPr>
                              <w:t>No</w:t>
                            </w:r>
                            <w:r>
                              <w:rPr>
                                <w:rFonts w:cs="Arial"/>
                                <w:bCs/>
                              </w:rPr>
                              <w:tab/>
                            </w:r>
                            <w:sdt>
                              <w:sdtPr>
                                <w:rPr>
                                  <w:rFonts w:cs="Arial"/>
                                  <w:b/>
                                  <w:color w:val="016574"/>
                                  <w:sz w:val="52"/>
                                  <w:szCs w:val="52"/>
                                </w:rPr>
                                <w:id w:val="131414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F8CDA1" w14:textId="77777777" w:rsidR="00362B77" w:rsidRDefault="00362B77" w:rsidP="00362B77">
                            <w:pPr>
                              <w:pStyle w:val="BodyText1"/>
                              <w:spacing w:before="120" w:after="120" w:line="240" w:lineRule="auto"/>
                            </w:pPr>
                          </w:p>
                          <w:p w14:paraId="0EF56159" w14:textId="77777777" w:rsidR="00362B77" w:rsidRDefault="00362B77" w:rsidP="00362B77">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EBA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5.7pt;width:7in;height:139.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" strokecolor="#016574" strokeweight="1.5pt">
                <v:textbox>
                  <w:txbxContent>
                    <w:p w14:paraId="077284C3" w14:textId="374DA0A7" w:rsidR="00CF6817" w:rsidRDefault="00CF6817" w:rsidP="00CF6817">
                      <w:pPr>
                        <w:spacing w:before="120" w:after="120"/>
                      </w:pPr>
                      <w:r w:rsidRPr="00CF6817">
                        <w:t>Are there any drinking water supplies (spring/well/borehole) within 500m of any of the disposal area(s)?</w:t>
                      </w:r>
                    </w:p>
                    <w:p w14:paraId="40608EF7" w14:textId="0B925278" w:rsidR="00362B77" w:rsidRDefault="00362B77" w:rsidP="00362B77">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2061465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596808" w14:textId="77777777" w:rsidR="00362B77" w:rsidRPr="00A31A6A" w:rsidRDefault="00362B77" w:rsidP="00362B77">
                      <w:pPr>
                        <w:spacing w:before="120" w:after="120" w:line="240" w:lineRule="auto"/>
                      </w:pPr>
                      <w:r>
                        <w:rPr>
                          <w:rFonts w:cs="Arial"/>
                          <w:bCs/>
                        </w:rPr>
                        <w:t>No</w:t>
                      </w:r>
                      <w:r>
                        <w:rPr>
                          <w:rFonts w:cs="Arial"/>
                          <w:bCs/>
                        </w:rPr>
                        <w:tab/>
                      </w:r>
                      <w:sdt>
                        <w:sdtPr>
                          <w:rPr>
                            <w:rFonts w:cs="Arial"/>
                            <w:b/>
                            <w:color w:val="016574"/>
                            <w:sz w:val="52"/>
                            <w:szCs w:val="52"/>
                          </w:rPr>
                          <w:id w:val="131414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F8CDA1" w14:textId="77777777" w:rsidR="00362B77" w:rsidRDefault="00362B77" w:rsidP="00362B77">
                      <w:pPr>
                        <w:pStyle w:val="BodyText1"/>
                        <w:spacing w:before="120" w:after="120" w:line="240" w:lineRule="auto"/>
                      </w:pPr>
                    </w:p>
                    <w:p w14:paraId="0EF56159" w14:textId="77777777" w:rsidR="00362B77" w:rsidRDefault="00362B77" w:rsidP="00362B77">
                      <w:pPr>
                        <w:pStyle w:val="BodyText1"/>
                        <w:spacing w:before="120" w:after="120" w:line="240" w:lineRule="auto"/>
                      </w:pPr>
                    </w:p>
                  </w:txbxContent>
                </v:textbox>
                <w10:wrap type="square" anchorx="margin"/>
              </v:shape>
            </w:pict>
          </mc:Fallback>
        </mc:AlternateContent>
      </w:r>
      <w:r w:rsidR="008C2B93">
        <w:rPr>
          <w:color w:val="016574" w:themeColor="accent1"/>
        </w:rPr>
        <w:t>3</w:t>
      </w:r>
      <w:r w:rsidR="002D698E">
        <w:rPr>
          <w:color w:val="016574" w:themeColor="accent1"/>
        </w:rPr>
        <w:t>.</w:t>
      </w:r>
      <w:r w:rsidR="00CA17E6">
        <w:rPr>
          <w:color w:val="016574" w:themeColor="accent1"/>
        </w:rPr>
        <w:t>1</w:t>
      </w:r>
      <w:r w:rsidR="00ED62E3">
        <w:rPr>
          <w:color w:val="016574" w:themeColor="accent1"/>
        </w:rPr>
        <w:t xml:space="preserve">   </w:t>
      </w:r>
      <w:r w:rsidR="005313C4" w:rsidRPr="005313C4">
        <w:rPr>
          <w:color w:val="016574" w:themeColor="accent1"/>
        </w:rPr>
        <w:t xml:space="preserve">Drinking </w:t>
      </w:r>
      <w:r w:rsidR="00ED62E3">
        <w:rPr>
          <w:color w:val="016574" w:themeColor="accent1"/>
        </w:rPr>
        <w:t>w</w:t>
      </w:r>
      <w:r w:rsidR="005313C4" w:rsidRPr="005313C4">
        <w:rPr>
          <w:color w:val="016574" w:themeColor="accent1"/>
        </w:rPr>
        <w:t xml:space="preserve">ater </w:t>
      </w:r>
      <w:r w:rsidR="00ED62E3">
        <w:rPr>
          <w:color w:val="016574" w:themeColor="accent1"/>
        </w:rPr>
        <w:t>s</w:t>
      </w:r>
      <w:r w:rsidR="005313C4" w:rsidRPr="005313C4">
        <w:rPr>
          <w:color w:val="016574" w:themeColor="accent1"/>
        </w:rPr>
        <w:t xml:space="preserve">upplies within 500m of the </w:t>
      </w:r>
      <w:r w:rsidR="00ED62E3">
        <w:rPr>
          <w:color w:val="016574" w:themeColor="accent1"/>
        </w:rPr>
        <w:t>d</w:t>
      </w:r>
      <w:r w:rsidR="005313C4" w:rsidRPr="005313C4">
        <w:rPr>
          <w:color w:val="016574" w:themeColor="accent1"/>
        </w:rPr>
        <w:t xml:space="preserve">isposal </w:t>
      </w:r>
      <w:r w:rsidR="00ED62E3">
        <w:rPr>
          <w:color w:val="016574" w:themeColor="accent1"/>
        </w:rPr>
        <w:t>a</w:t>
      </w:r>
      <w:r w:rsidR="005313C4" w:rsidRPr="005313C4">
        <w:rPr>
          <w:color w:val="016574" w:themeColor="accent1"/>
        </w:rPr>
        <w:t>rea(s)</w:t>
      </w:r>
      <w:bookmarkEnd w:id="37"/>
    </w:p>
    <w:p w14:paraId="3CE9CA57" w14:textId="77777777" w:rsidR="0074470A" w:rsidRDefault="0074470A" w:rsidP="00F375C4"/>
    <w:p w14:paraId="2E26C27D" w14:textId="0EEA7D8C" w:rsidR="00661E4D" w:rsidRPr="001F79BF" w:rsidRDefault="0044484F" w:rsidP="001F79BF">
      <w:pPr>
        <w:pStyle w:val="Heading3"/>
        <w:spacing w:before="360"/>
        <w:rPr>
          <w:color w:val="016574" w:themeColor="accent1"/>
        </w:rPr>
      </w:pPr>
      <w:bookmarkStart w:id="38" w:name="_Toc198289219"/>
      <w:r w:rsidRPr="001F79BF">
        <w:rPr>
          <w:color w:val="016574" w:themeColor="accent1"/>
        </w:rPr>
        <w:t>3.</w:t>
      </w:r>
      <w:r w:rsidR="00ED62E3">
        <w:rPr>
          <w:color w:val="016574" w:themeColor="accent1"/>
        </w:rPr>
        <w:t xml:space="preserve">2   </w:t>
      </w:r>
      <w:r w:rsidR="00E771B0" w:rsidRPr="001F79BF">
        <w:rPr>
          <w:color w:val="016574" w:themeColor="accent1"/>
        </w:rPr>
        <w:t>Location of the water supply</w:t>
      </w:r>
      <w:bookmarkEnd w:id="38"/>
    </w:p>
    <w:p w14:paraId="705ED32B" w14:textId="5C6E606B" w:rsidR="008A4EB5" w:rsidRPr="00CD692E" w:rsidRDefault="00FF0731" w:rsidP="00B64365">
      <w:pPr>
        <w:spacing w:before="120" w:after="120"/>
      </w:pPr>
      <w:r w:rsidRPr="00CD692E">
        <w:t>If</w:t>
      </w:r>
      <w:r w:rsidR="00E43E35" w:rsidRPr="00CD692E">
        <w:t xml:space="preserve"> you ans</w:t>
      </w:r>
      <w:r w:rsidR="00DF262B" w:rsidRPr="00CD692E">
        <w:t xml:space="preserve">wered ‘Yes’ in Section </w:t>
      </w:r>
      <w:r w:rsidR="00CD692E" w:rsidRPr="00CD692E">
        <w:t xml:space="preserve">3.1 </w:t>
      </w:r>
      <w:r w:rsidR="00DF262B" w:rsidRPr="00CD692E">
        <w:t>p</w:t>
      </w:r>
      <w:r w:rsidR="005E2421" w:rsidRPr="00CD692E">
        <w:t xml:space="preserve">lease provide a map at a 1:10,000 or 1:25,000 scale showing the location of each drinking water supply. </w:t>
      </w:r>
    </w:p>
    <w:p w14:paraId="488EDFA0" w14:textId="7C45F385" w:rsidR="005E2421" w:rsidRDefault="005E2421" w:rsidP="00B64365">
      <w:pPr>
        <w:spacing w:before="120" w:after="120"/>
      </w:pPr>
      <w:r w:rsidRPr="00CD692E">
        <w:t xml:space="preserve">Mark the </w:t>
      </w:r>
      <w:r w:rsidR="008A4EB5" w:rsidRPr="00CD692E">
        <w:t xml:space="preserve">drinking water </w:t>
      </w:r>
      <w:r w:rsidRPr="00CD692E">
        <w:t>supplies using the following symbols:</w:t>
      </w:r>
      <w:r w:rsidRPr="005E2421">
        <w:t xml:space="preserve"> </w:t>
      </w:r>
    </w:p>
    <w:p w14:paraId="6D74BFD6" w14:textId="77777777" w:rsidR="004F2741" w:rsidRDefault="004F2741" w:rsidP="00CD692E">
      <w:pPr>
        <w:pStyle w:val="ListParagraph"/>
        <w:numPr>
          <w:ilvl w:val="0"/>
          <w:numId w:val="11"/>
        </w:numPr>
        <w:overflowPunct w:val="0"/>
        <w:autoSpaceDE w:val="0"/>
        <w:autoSpaceDN w:val="0"/>
        <w:adjustRightInd w:val="0"/>
        <w:spacing w:before="120" w:after="120"/>
        <w:ind w:left="567" w:hanging="283"/>
        <w:contextualSpacing w:val="0"/>
        <w:textAlignment w:val="baseline"/>
      </w:pPr>
      <w:r>
        <w:t>Spring: “S”</w:t>
      </w:r>
    </w:p>
    <w:p w14:paraId="32F067E8" w14:textId="77777777" w:rsidR="004F2741" w:rsidRDefault="004F2741" w:rsidP="00CD692E">
      <w:pPr>
        <w:pStyle w:val="ListParagraph"/>
        <w:numPr>
          <w:ilvl w:val="0"/>
          <w:numId w:val="11"/>
        </w:numPr>
        <w:overflowPunct w:val="0"/>
        <w:autoSpaceDE w:val="0"/>
        <w:autoSpaceDN w:val="0"/>
        <w:adjustRightInd w:val="0"/>
        <w:spacing w:before="120" w:after="120"/>
        <w:ind w:left="567" w:hanging="283"/>
        <w:contextualSpacing w:val="0"/>
        <w:textAlignment w:val="baseline"/>
      </w:pPr>
      <w:r>
        <w:t>Well: “W”</w:t>
      </w:r>
    </w:p>
    <w:p w14:paraId="4BCF102A" w14:textId="77777777" w:rsidR="004F2741" w:rsidRDefault="004F2741" w:rsidP="00CD692E">
      <w:pPr>
        <w:pStyle w:val="ListParagraph"/>
        <w:numPr>
          <w:ilvl w:val="0"/>
          <w:numId w:val="11"/>
        </w:numPr>
        <w:overflowPunct w:val="0"/>
        <w:autoSpaceDE w:val="0"/>
        <w:autoSpaceDN w:val="0"/>
        <w:adjustRightInd w:val="0"/>
        <w:spacing w:before="120" w:after="120"/>
        <w:ind w:left="567" w:hanging="283"/>
        <w:contextualSpacing w:val="0"/>
        <w:textAlignment w:val="baseline"/>
      </w:pPr>
      <w:r>
        <w:t>Borehole: “B”</w:t>
      </w:r>
    </w:p>
    <w:tbl>
      <w:tblPr>
        <w:tblW w:w="4935" w:type="pct"/>
        <w:tblLayout w:type="fixed"/>
        <w:tblCellMar>
          <w:left w:w="0" w:type="dxa"/>
          <w:right w:w="0" w:type="dxa"/>
        </w:tblCellMar>
        <w:tblLook w:val="04A0" w:firstRow="1" w:lastRow="0" w:firstColumn="1" w:lastColumn="0" w:noHBand="0" w:noVBand="1"/>
      </w:tblPr>
      <w:tblGrid>
        <w:gridCol w:w="10069"/>
      </w:tblGrid>
      <w:tr w:rsidR="0074470A" w:rsidRPr="00AE1DFE" w14:paraId="74174ADC" w14:textId="77777777" w:rsidTr="004A6175">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15A2E7" w14:textId="77777777" w:rsidR="0074470A" w:rsidRPr="00AE1DFE" w:rsidRDefault="0074470A" w:rsidP="004A617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4470A" w:rsidRPr="00AE1DFE" w14:paraId="5BEFEA67" w14:textId="77777777" w:rsidTr="004A6175">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9FDD0C" w14:textId="77777777" w:rsidR="0074470A" w:rsidRPr="00AE1DFE" w:rsidRDefault="0074470A">
            <w:pPr>
              <w:spacing w:before="120" w:after="120" w:line="240" w:lineRule="auto"/>
              <w:rPr>
                <w:rFonts w:ascii="Arial" w:eastAsia="Times New Roman" w:hAnsi="Arial" w:cs="Arial"/>
                <w:lang w:eastAsia="en-GB"/>
              </w:rPr>
            </w:pPr>
          </w:p>
        </w:tc>
      </w:tr>
    </w:tbl>
    <w:p w14:paraId="3B000A39" w14:textId="1A02204D" w:rsidR="00405933" w:rsidRDefault="00405933" w:rsidP="00E302BB">
      <w:r>
        <w:br w:type="page"/>
      </w:r>
    </w:p>
    <w:p w14:paraId="6B9F8344" w14:textId="153C8E85" w:rsidR="00D77428" w:rsidRDefault="007463AD" w:rsidP="007463AD">
      <w:pPr>
        <w:pStyle w:val="Heading2"/>
      </w:pPr>
      <w:bookmarkStart w:id="39" w:name="_Toc198289220"/>
      <w:r>
        <w:lastRenderedPageBreak/>
        <w:t>Annex 1</w:t>
      </w:r>
      <w:r w:rsidR="00AC2A5E">
        <w:t xml:space="preserve"> – Disposal location </w:t>
      </w:r>
      <w:r w:rsidR="00493264">
        <w:t>assessment</w:t>
      </w:r>
      <w:bookmarkEnd w:id="39"/>
    </w:p>
    <w:p w14:paraId="3B17570E" w14:textId="49B75C53" w:rsidR="00AA7837" w:rsidRPr="00AA7837" w:rsidRDefault="00AA7837" w:rsidP="00AA7837">
      <w:r w:rsidRPr="00AA7837">
        <w:t>Please complete Annex 1 for each disposal location identified in the location plan</w:t>
      </w:r>
      <w:r w:rsidR="00C045AB">
        <w:t>.</w:t>
      </w:r>
      <w:r w:rsidRPr="00AA7837">
        <w:t xml:space="preserve"> </w:t>
      </w:r>
    </w:p>
    <w:p w14:paraId="09739173" w14:textId="1963E64B" w:rsidR="00AA7837" w:rsidRPr="00AA7837" w:rsidRDefault="00AA7837" w:rsidP="00AA7837">
      <w:r w:rsidRPr="00AA7837">
        <w:t>If there are multiple disposal locations</w:t>
      </w:r>
      <w:r w:rsidR="00C045AB">
        <w:t xml:space="preserve"> </w:t>
      </w:r>
      <w:r w:rsidR="00C045AB" w:rsidRPr="00AA7837">
        <w:t xml:space="preserve">(e.g. Area </w:t>
      </w:r>
      <w:r w:rsidR="00300DEB">
        <w:t>1</w:t>
      </w:r>
      <w:r w:rsidR="00C045AB" w:rsidRPr="00AA7837">
        <w:t xml:space="preserve">, Area </w:t>
      </w:r>
      <w:r w:rsidR="00300DEB">
        <w:t>2</w:t>
      </w:r>
      <w:r w:rsidR="00C045AB" w:rsidRPr="00AA7837">
        <w:t>, etc.)</w:t>
      </w:r>
      <w:r w:rsidRPr="00AA7837">
        <w:t xml:space="preserve">, you will need to duplicate Annex 1 </w:t>
      </w:r>
      <w:r w:rsidR="0054226A">
        <w:t xml:space="preserve">and </w:t>
      </w:r>
      <w:r w:rsidR="003E66A5">
        <w:t>answer</w:t>
      </w:r>
      <w:r w:rsidR="0054226A">
        <w:t xml:space="preserve"> the questions </w:t>
      </w:r>
      <w:r w:rsidRPr="00AA7837">
        <w:t xml:space="preserve">for each </w:t>
      </w:r>
      <w:r w:rsidR="00F82D48">
        <w:t>location</w:t>
      </w:r>
      <w:r w:rsidRPr="00AA7837">
        <w:t>.</w:t>
      </w:r>
    </w:p>
    <w:p w14:paraId="319FA8B1" w14:textId="77777777" w:rsidR="00AA7837" w:rsidRPr="00AA7837" w:rsidRDefault="00AA7837" w:rsidP="00AA7837">
      <w:r w:rsidRPr="00AA7837">
        <w:t>Further investigation may be required if any location is found to be potentially unsuitable for disposal.</w:t>
      </w:r>
    </w:p>
    <w:p w14:paraId="17D7DFBF" w14:textId="77777777" w:rsidR="00C46D28" w:rsidRDefault="00C46D28" w:rsidP="00490FE6"/>
    <w:p w14:paraId="0AE202F7" w14:textId="7BB5575D" w:rsidR="00490FE6" w:rsidRPr="003425A4" w:rsidRDefault="00930CD2" w:rsidP="00CD692E">
      <w:pPr>
        <w:pStyle w:val="Heading4"/>
        <w:numPr>
          <w:ilvl w:val="3"/>
          <w:numId w:val="8"/>
        </w:numPr>
        <w:ind w:left="426" w:hanging="426"/>
        <w:rPr>
          <w:color w:val="016574" w:themeColor="accent1"/>
        </w:rPr>
      </w:pPr>
      <w:r w:rsidRPr="003425A4">
        <w:rPr>
          <w:color w:val="016574" w:themeColor="accent1"/>
        </w:rPr>
        <w:t>Disposal location reference</w:t>
      </w:r>
    </w:p>
    <w:p w14:paraId="6CF33227" w14:textId="64A1DA7D" w:rsidR="00776D0F" w:rsidRPr="00CB728F" w:rsidRDefault="00776D0F" w:rsidP="00776D0F">
      <w:pPr>
        <w:rPr>
          <w:b/>
        </w:rPr>
      </w:pPr>
      <w:bookmarkStart w:id="40" w:name="_Toc191040722"/>
      <w:r w:rsidRPr="00776D0F">
        <w:t>Please provide the reference for a disposal location</w:t>
      </w:r>
      <w:bookmarkEnd w:id="40"/>
      <w:r>
        <w:t xml:space="preserve"> </w:t>
      </w:r>
      <w:r w:rsidRPr="00AA7837">
        <w:t xml:space="preserve">(e.g. Area </w:t>
      </w:r>
      <w:r w:rsidR="00300DEB">
        <w:t>1</w:t>
      </w:r>
      <w:r>
        <w:t>)</w:t>
      </w:r>
      <w:r w:rsidRPr="00776D0F">
        <w:t>.</w:t>
      </w:r>
      <w:r w:rsidRPr="00CB728F">
        <w:t xml:space="preserve"> </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776D0F" w:rsidRPr="00AE1DFE" w14:paraId="20C05531" w14:textId="77777777" w:rsidTr="004A6175">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D7FAE1" w14:textId="3D58C07A" w:rsidR="00776D0F" w:rsidRPr="00AE1DFE" w:rsidRDefault="00776D0F" w:rsidP="00857D24">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Disposal location reference </w:t>
            </w:r>
            <w:r w:rsidRPr="00776D0F">
              <w:rPr>
                <w:rFonts w:ascii="Arial" w:eastAsia="Times New Roman" w:hAnsi="Arial" w:cs="Arial"/>
                <w:color w:val="FFFFFF" w:themeColor="background1"/>
                <w:lang w:eastAsia="en-GB"/>
              </w:rPr>
              <w:t xml:space="preserve">(e.g. Area </w:t>
            </w:r>
            <w:r w:rsidR="00300DEB">
              <w:rPr>
                <w:rFonts w:ascii="Arial" w:eastAsia="Times New Roman" w:hAnsi="Arial" w:cs="Arial"/>
                <w:color w:val="FFFFFF" w:themeColor="background1"/>
                <w:lang w:eastAsia="en-GB"/>
              </w:rPr>
              <w:t>1</w:t>
            </w:r>
            <w:r w:rsidRPr="00776D0F">
              <w:rPr>
                <w:rFonts w:ascii="Arial" w:eastAsia="Times New Roman" w:hAnsi="Arial" w:cs="Arial"/>
                <w:color w:val="FFFFFF" w:themeColor="background1"/>
                <w:lang w:eastAsia="en-GB"/>
              </w:rPr>
              <w:t>)</w:t>
            </w:r>
            <w:r>
              <w:rPr>
                <w:rFonts w:ascii="Arial" w:eastAsia="Times New Roman" w:hAnsi="Arial" w:cs="Arial"/>
                <w:b/>
                <w:bCs/>
                <w:color w:val="FFFFFF" w:themeColor="background1"/>
                <w:lang w:eastAsia="en-GB"/>
              </w:rPr>
              <w:t xml:space="preserve"> </w:t>
            </w:r>
          </w:p>
        </w:tc>
      </w:tr>
      <w:tr w:rsidR="00776D0F" w:rsidRPr="00960486" w14:paraId="11039513" w14:textId="77777777" w:rsidTr="004A6175">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10F45" w14:textId="77777777" w:rsidR="00776D0F" w:rsidRPr="00960486" w:rsidRDefault="00776D0F">
            <w:pPr>
              <w:spacing w:before="120" w:after="120" w:line="240" w:lineRule="auto"/>
              <w:rPr>
                <w:rFonts w:ascii="Arial" w:eastAsia="Times New Roman" w:hAnsi="Arial" w:cs="Arial"/>
                <w:lang w:eastAsia="en-GB"/>
              </w:rPr>
            </w:pPr>
          </w:p>
        </w:tc>
      </w:tr>
    </w:tbl>
    <w:p w14:paraId="15EBAD68" w14:textId="77777777" w:rsidR="00490FE6" w:rsidRDefault="00490FE6" w:rsidP="00490FE6"/>
    <w:p w14:paraId="7BC4E8A5" w14:textId="77777777" w:rsidR="000214CC" w:rsidRDefault="000214CC" w:rsidP="00490FE6"/>
    <w:p w14:paraId="5725FED2" w14:textId="08147315" w:rsidR="00355E56" w:rsidRDefault="00650031" w:rsidP="00CD692E">
      <w:pPr>
        <w:pStyle w:val="Heading4"/>
        <w:numPr>
          <w:ilvl w:val="3"/>
          <w:numId w:val="8"/>
        </w:numPr>
        <w:ind w:left="426" w:hanging="426"/>
        <w:rPr>
          <w:color w:val="016574" w:themeColor="accent1"/>
        </w:rPr>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596B2A25" wp14:editId="2B705CDC">
                <wp:simplePos x="0" y="0"/>
                <wp:positionH relativeFrom="margin">
                  <wp:posOffset>-635</wp:posOffset>
                </wp:positionH>
                <wp:positionV relativeFrom="paragraph">
                  <wp:posOffset>303530</wp:posOffset>
                </wp:positionV>
                <wp:extent cx="6400800" cy="1459865"/>
                <wp:effectExtent l="0" t="0" r="19050" b="26035"/>
                <wp:wrapSquare wrapText="bothSides"/>
                <wp:docPr id="147761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25961F66" w14:textId="3FF6675F" w:rsidR="00DC283B" w:rsidRDefault="00DC283B" w:rsidP="00650031">
                            <w:pPr>
                              <w:spacing w:before="120" w:after="120" w:line="240" w:lineRule="auto"/>
                            </w:pPr>
                            <w:r w:rsidRPr="00DC283B">
                              <w:t>Is the land well vegetated (e</w:t>
                            </w:r>
                            <w:r w:rsidR="00C00F73">
                              <w:t>.</w:t>
                            </w:r>
                            <w:r w:rsidRPr="00DC283B">
                              <w:t>g. grassland, rough grazing</w:t>
                            </w:r>
                            <w:r w:rsidR="003E770B">
                              <w:t xml:space="preserve">, </w:t>
                            </w:r>
                            <w:r w:rsidRPr="00DC283B">
                              <w:t>stubble</w:t>
                            </w:r>
                            <w:r w:rsidR="00C00F73">
                              <w:t>)</w:t>
                            </w:r>
                            <w:r w:rsidRPr="00DC283B">
                              <w:t xml:space="preserve">? </w:t>
                            </w:r>
                          </w:p>
                          <w:p w14:paraId="715CD8D5" w14:textId="6EB15EFE" w:rsidR="00650031" w:rsidRDefault="00650031" w:rsidP="00C00F73">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019927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F745B0" w14:textId="77777777" w:rsidR="00650031" w:rsidRPr="00A31A6A" w:rsidRDefault="00650031" w:rsidP="00650031">
                            <w:pPr>
                              <w:spacing w:before="120" w:after="120" w:line="240" w:lineRule="auto"/>
                            </w:pPr>
                            <w:r>
                              <w:rPr>
                                <w:rFonts w:cs="Arial"/>
                                <w:bCs/>
                              </w:rPr>
                              <w:t>No</w:t>
                            </w:r>
                            <w:r>
                              <w:rPr>
                                <w:rFonts w:cs="Arial"/>
                                <w:bCs/>
                              </w:rPr>
                              <w:tab/>
                            </w:r>
                            <w:sdt>
                              <w:sdtPr>
                                <w:rPr>
                                  <w:rFonts w:cs="Arial"/>
                                  <w:b/>
                                  <w:color w:val="016574"/>
                                  <w:sz w:val="52"/>
                                  <w:szCs w:val="52"/>
                                </w:rPr>
                                <w:id w:val="-7222909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6393067" w14:textId="77777777" w:rsidR="00650031" w:rsidRDefault="00650031" w:rsidP="00650031">
                            <w:pPr>
                              <w:pStyle w:val="BodyText1"/>
                              <w:spacing w:before="120" w:after="120" w:line="240" w:lineRule="auto"/>
                            </w:pPr>
                          </w:p>
                          <w:p w14:paraId="6B02B37C" w14:textId="77777777" w:rsidR="00650031" w:rsidRDefault="00650031" w:rsidP="00650031">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B2A2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9pt;width:7in;height:114.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9Fw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" strokecolor="#016574" strokeweight="1.5pt">
                <v:textbox>
                  <w:txbxContent>
                    <w:p w14:paraId="25961F66" w14:textId="3FF6675F" w:rsidR="00DC283B" w:rsidRDefault="00DC283B" w:rsidP="00650031">
                      <w:pPr>
                        <w:spacing w:before="120" w:after="120" w:line="240" w:lineRule="auto"/>
                      </w:pPr>
                      <w:r w:rsidRPr="00DC283B">
                        <w:t>Is the land well vegetated (e</w:t>
                      </w:r>
                      <w:r w:rsidR="00C00F73">
                        <w:t>.</w:t>
                      </w:r>
                      <w:r w:rsidRPr="00DC283B">
                        <w:t>g. grassland, rough grazing</w:t>
                      </w:r>
                      <w:r w:rsidR="003E770B">
                        <w:t xml:space="preserve">, </w:t>
                      </w:r>
                      <w:r w:rsidRPr="00DC283B">
                        <w:t>stubble</w:t>
                      </w:r>
                      <w:r w:rsidR="00C00F73">
                        <w:t>)</w:t>
                      </w:r>
                      <w:r w:rsidRPr="00DC283B">
                        <w:t xml:space="preserve">? </w:t>
                      </w:r>
                    </w:p>
                    <w:p w14:paraId="715CD8D5" w14:textId="6EB15EFE" w:rsidR="00650031" w:rsidRDefault="00650031" w:rsidP="00C00F73">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019927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F745B0" w14:textId="77777777" w:rsidR="00650031" w:rsidRPr="00A31A6A" w:rsidRDefault="00650031" w:rsidP="00650031">
                      <w:pPr>
                        <w:spacing w:before="120" w:after="120" w:line="240" w:lineRule="auto"/>
                      </w:pPr>
                      <w:r>
                        <w:rPr>
                          <w:rFonts w:cs="Arial"/>
                          <w:bCs/>
                        </w:rPr>
                        <w:t>No</w:t>
                      </w:r>
                      <w:r>
                        <w:rPr>
                          <w:rFonts w:cs="Arial"/>
                          <w:bCs/>
                        </w:rPr>
                        <w:tab/>
                      </w:r>
                      <w:sdt>
                        <w:sdtPr>
                          <w:rPr>
                            <w:rFonts w:cs="Arial"/>
                            <w:b/>
                            <w:color w:val="016574"/>
                            <w:sz w:val="52"/>
                            <w:szCs w:val="52"/>
                          </w:rPr>
                          <w:id w:val="-7222909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6393067" w14:textId="77777777" w:rsidR="00650031" w:rsidRDefault="00650031" w:rsidP="00650031">
                      <w:pPr>
                        <w:pStyle w:val="BodyText1"/>
                        <w:spacing w:before="120" w:after="120" w:line="240" w:lineRule="auto"/>
                      </w:pPr>
                    </w:p>
                    <w:p w14:paraId="6B02B37C" w14:textId="77777777" w:rsidR="00650031" w:rsidRDefault="00650031" w:rsidP="00650031">
                      <w:pPr>
                        <w:pStyle w:val="BodyText1"/>
                        <w:spacing w:before="120" w:after="120" w:line="240" w:lineRule="auto"/>
                      </w:pPr>
                    </w:p>
                  </w:txbxContent>
                </v:textbox>
                <w10:wrap type="square" anchorx="margin"/>
              </v:shape>
            </w:pict>
          </mc:Fallback>
        </mc:AlternateContent>
      </w:r>
      <w:r w:rsidR="00501A2F" w:rsidRPr="00501A2F">
        <w:rPr>
          <w:color w:val="016574" w:themeColor="accent1"/>
        </w:rPr>
        <w:t>Land vegetation</w:t>
      </w:r>
    </w:p>
    <w:p w14:paraId="320AAD43" w14:textId="77777777" w:rsidR="00865418" w:rsidRDefault="00865418" w:rsidP="00D1165C"/>
    <w:p w14:paraId="34B4DF7F" w14:textId="77777777" w:rsidR="000214CC" w:rsidRDefault="000214CC" w:rsidP="00D1165C"/>
    <w:p w14:paraId="147D403C" w14:textId="5DDA79B5" w:rsidR="00865418" w:rsidRDefault="00865418" w:rsidP="00CD692E">
      <w:pPr>
        <w:pStyle w:val="Heading4"/>
        <w:numPr>
          <w:ilvl w:val="3"/>
          <w:numId w:val="8"/>
        </w:numPr>
        <w:ind w:left="426" w:hanging="426"/>
        <w:rPr>
          <w:color w:val="016574" w:themeColor="accent1"/>
        </w:rPr>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0C0F9D6B" wp14:editId="37A31550">
                <wp:simplePos x="0" y="0"/>
                <wp:positionH relativeFrom="margin">
                  <wp:posOffset>-635</wp:posOffset>
                </wp:positionH>
                <wp:positionV relativeFrom="paragraph">
                  <wp:posOffset>324485</wp:posOffset>
                </wp:positionV>
                <wp:extent cx="6400800" cy="1459865"/>
                <wp:effectExtent l="0" t="0" r="19050" b="26035"/>
                <wp:wrapSquare wrapText="bothSides"/>
                <wp:docPr id="150696314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1DB2F558" w14:textId="77777777" w:rsidR="00290CF3" w:rsidRDefault="00290CF3" w:rsidP="00290CF3">
                            <w:pPr>
                              <w:spacing w:before="120" w:after="120" w:line="240" w:lineRule="auto"/>
                            </w:pPr>
                            <w:r w:rsidRPr="00290CF3">
                              <w:t>Is the area prone to waterlogging or flooding?</w:t>
                            </w:r>
                          </w:p>
                          <w:p w14:paraId="033EF7FE" w14:textId="5D3036CB" w:rsidR="00865418" w:rsidRDefault="00865418" w:rsidP="00865418">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6621587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BC8CD6" w14:textId="77777777" w:rsidR="00865418" w:rsidRPr="00A31A6A" w:rsidRDefault="00865418" w:rsidP="00865418">
                            <w:pPr>
                              <w:spacing w:before="120" w:after="120" w:line="240" w:lineRule="auto"/>
                            </w:pPr>
                            <w:r>
                              <w:rPr>
                                <w:rFonts w:cs="Arial"/>
                                <w:bCs/>
                              </w:rPr>
                              <w:t>No</w:t>
                            </w:r>
                            <w:r>
                              <w:rPr>
                                <w:rFonts w:cs="Arial"/>
                                <w:bCs/>
                              </w:rPr>
                              <w:tab/>
                            </w:r>
                            <w:sdt>
                              <w:sdtPr>
                                <w:rPr>
                                  <w:rFonts w:cs="Arial"/>
                                  <w:b/>
                                  <w:color w:val="016574"/>
                                  <w:sz w:val="52"/>
                                  <w:szCs w:val="52"/>
                                </w:rPr>
                                <w:id w:val="-40253039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73C51C" w14:textId="77777777" w:rsidR="00865418" w:rsidRDefault="00865418" w:rsidP="00865418">
                            <w:pPr>
                              <w:pStyle w:val="BodyText1"/>
                              <w:spacing w:before="120" w:after="120" w:line="240" w:lineRule="auto"/>
                            </w:pPr>
                          </w:p>
                          <w:p w14:paraId="495DAC12" w14:textId="77777777" w:rsidR="00865418" w:rsidRDefault="00865418" w:rsidP="00865418">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F9D6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5.55pt;width:7in;height:114.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08GQ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" strokecolor="#016574" strokeweight="1.5pt">
                <v:textbox>
                  <w:txbxContent>
                    <w:p w14:paraId="1DB2F558" w14:textId="77777777" w:rsidR="00290CF3" w:rsidRDefault="00290CF3" w:rsidP="00290CF3">
                      <w:pPr>
                        <w:spacing w:before="120" w:after="120" w:line="240" w:lineRule="auto"/>
                      </w:pPr>
                      <w:r w:rsidRPr="00290CF3">
                        <w:t>Is the area prone to waterlogging or flooding?</w:t>
                      </w:r>
                    </w:p>
                    <w:p w14:paraId="033EF7FE" w14:textId="5D3036CB" w:rsidR="00865418" w:rsidRDefault="00865418" w:rsidP="00865418">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6621587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BC8CD6" w14:textId="77777777" w:rsidR="00865418" w:rsidRPr="00A31A6A" w:rsidRDefault="00865418" w:rsidP="00865418">
                      <w:pPr>
                        <w:spacing w:before="120" w:after="120" w:line="240" w:lineRule="auto"/>
                      </w:pPr>
                      <w:r>
                        <w:rPr>
                          <w:rFonts w:cs="Arial"/>
                          <w:bCs/>
                        </w:rPr>
                        <w:t>No</w:t>
                      </w:r>
                      <w:r>
                        <w:rPr>
                          <w:rFonts w:cs="Arial"/>
                          <w:bCs/>
                        </w:rPr>
                        <w:tab/>
                      </w:r>
                      <w:sdt>
                        <w:sdtPr>
                          <w:rPr>
                            <w:rFonts w:cs="Arial"/>
                            <w:b/>
                            <w:color w:val="016574"/>
                            <w:sz w:val="52"/>
                            <w:szCs w:val="52"/>
                          </w:rPr>
                          <w:id w:val="-40253039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73C51C" w14:textId="77777777" w:rsidR="00865418" w:rsidRDefault="00865418" w:rsidP="00865418">
                      <w:pPr>
                        <w:pStyle w:val="BodyText1"/>
                        <w:spacing w:before="120" w:after="120" w:line="240" w:lineRule="auto"/>
                      </w:pPr>
                    </w:p>
                    <w:p w14:paraId="495DAC12" w14:textId="77777777" w:rsidR="00865418" w:rsidRDefault="00865418" w:rsidP="00865418">
                      <w:pPr>
                        <w:pStyle w:val="BodyText1"/>
                        <w:spacing w:before="120" w:after="120" w:line="240" w:lineRule="auto"/>
                      </w:pPr>
                    </w:p>
                  </w:txbxContent>
                </v:textbox>
                <w10:wrap type="square" anchorx="margin"/>
              </v:shape>
            </w:pict>
          </mc:Fallback>
        </mc:AlternateContent>
      </w:r>
      <w:r w:rsidRPr="00865418">
        <w:rPr>
          <w:color w:val="016574" w:themeColor="accent1"/>
        </w:rPr>
        <w:t xml:space="preserve">Waterlogging or </w:t>
      </w:r>
      <w:r w:rsidR="00012385">
        <w:rPr>
          <w:color w:val="016574" w:themeColor="accent1"/>
        </w:rPr>
        <w:t>f</w:t>
      </w:r>
      <w:r w:rsidRPr="00865418">
        <w:rPr>
          <w:color w:val="016574" w:themeColor="accent1"/>
        </w:rPr>
        <w:t xml:space="preserve">looding </w:t>
      </w:r>
      <w:r w:rsidR="00012385">
        <w:rPr>
          <w:color w:val="016574" w:themeColor="accent1"/>
        </w:rPr>
        <w:t>r</w:t>
      </w:r>
      <w:r w:rsidRPr="00865418">
        <w:rPr>
          <w:color w:val="016574" w:themeColor="accent1"/>
        </w:rPr>
        <w:t>isk</w:t>
      </w:r>
    </w:p>
    <w:p w14:paraId="6F174F28" w14:textId="02320AFF" w:rsidR="00405933" w:rsidRDefault="00405933" w:rsidP="00865418">
      <w:r>
        <w:br w:type="page"/>
      </w:r>
    </w:p>
    <w:p w14:paraId="68D0B8B5" w14:textId="6F4631D6" w:rsidR="00D631B9" w:rsidRPr="00AD036B" w:rsidRDefault="00AD036B" w:rsidP="00CD692E">
      <w:pPr>
        <w:pStyle w:val="Heading4"/>
        <w:numPr>
          <w:ilvl w:val="3"/>
          <w:numId w:val="8"/>
        </w:numPr>
        <w:ind w:left="426" w:hanging="426"/>
        <w:rPr>
          <w:color w:val="016574" w:themeColor="accent1"/>
        </w:rPr>
      </w:pPr>
      <w:r w:rsidRPr="00AD036B">
        <w:rPr>
          <w:noProof/>
          <w:color w:val="016574" w:themeColor="accent1"/>
        </w:rPr>
        <w:lastRenderedPageBreak/>
        <mc:AlternateContent>
          <mc:Choice Requires="wps">
            <w:drawing>
              <wp:anchor distT="45720" distB="45720" distL="114300" distR="114300" simplePos="0" relativeHeight="251658245" behindDoc="0" locked="0" layoutInCell="1" allowOverlap="1" wp14:anchorId="7302CC8D" wp14:editId="6B243B24">
                <wp:simplePos x="0" y="0"/>
                <wp:positionH relativeFrom="margin">
                  <wp:posOffset>-635</wp:posOffset>
                </wp:positionH>
                <wp:positionV relativeFrom="paragraph">
                  <wp:posOffset>301625</wp:posOffset>
                </wp:positionV>
                <wp:extent cx="6400800" cy="1459865"/>
                <wp:effectExtent l="0" t="0" r="19050" b="26035"/>
                <wp:wrapSquare wrapText="bothSides"/>
                <wp:docPr id="18048522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7FC066C1" w14:textId="1332E7A9" w:rsidR="00012385" w:rsidRDefault="00012385" w:rsidP="00012385">
                            <w:pPr>
                              <w:spacing w:before="120" w:after="120" w:line="240" w:lineRule="auto"/>
                            </w:pPr>
                            <w:r>
                              <w:t>I</w:t>
                            </w:r>
                            <w:r w:rsidRPr="00012385">
                              <w:t>s the area within 10m of a watercourse, including ditches, or a loch?</w:t>
                            </w:r>
                          </w:p>
                          <w:p w14:paraId="7E6C3B4D" w14:textId="3117F936" w:rsidR="00AD036B" w:rsidRDefault="00AD036B" w:rsidP="00AD036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033643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2C0192" w14:textId="77777777" w:rsidR="00AD036B" w:rsidRPr="00A31A6A" w:rsidRDefault="00AD036B" w:rsidP="00AD036B">
                            <w:pPr>
                              <w:spacing w:before="120" w:after="120" w:line="240" w:lineRule="auto"/>
                            </w:pPr>
                            <w:r>
                              <w:rPr>
                                <w:rFonts w:cs="Arial"/>
                                <w:bCs/>
                              </w:rPr>
                              <w:t>No</w:t>
                            </w:r>
                            <w:r>
                              <w:rPr>
                                <w:rFonts w:cs="Arial"/>
                                <w:bCs/>
                              </w:rPr>
                              <w:tab/>
                            </w:r>
                            <w:sdt>
                              <w:sdtPr>
                                <w:rPr>
                                  <w:rFonts w:cs="Arial"/>
                                  <w:b/>
                                  <w:color w:val="016574"/>
                                  <w:sz w:val="52"/>
                                  <w:szCs w:val="52"/>
                                </w:rPr>
                                <w:id w:val="12743708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4F69C" w14:textId="77777777" w:rsidR="00AD036B" w:rsidRDefault="00AD036B" w:rsidP="00AD036B">
                            <w:pPr>
                              <w:pStyle w:val="BodyText1"/>
                              <w:spacing w:before="120" w:after="120" w:line="240" w:lineRule="auto"/>
                            </w:pPr>
                          </w:p>
                          <w:p w14:paraId="18B59DD5" w14:textId="77777777" w:rsidR="00AD036B" w:rsidRDefault="00AD036B" w:rsidP="00AD036B">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2CC8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75pt;width:7in;height:114.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" strokecolor="#016574" strokeweight="1.5pt">
                <v:textbox>
                  <w:txbxContent>
                    <w:p w14:paraId="7FC066C1" w14:textId="1332E7A9" w:rsidR="00012385" w:rsidRDefault="00012385" w:rsidP="00012385">
                      <w:pPr>
                        <w:spacing w:before="120" w:after="120" w:line="240" w:lineRule="auto"/>
                      </w:pPr>
                      <w:r>
                        <w:t>I</w:t>
                      </w:r>
                      <w:r w:rsidRPr="00012385">
                        <w:t>s the area within 10m of a watercourse, including ditches, or a loch?</w:t>
                      </w:r>
                    </w:p>
                    <w:p w14:paraId="7E6C3B4D" w14:textId="3117F936" w:rsidR="00AD036B" w:rsidRDefault="00AD036B" w:rsidP="00AD036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033643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2C0192" w14:textId="77777777" w:rsidR="00AD036B" w:rsidRPr="00A31A6A" w:rsidRDefault="00AD036B" w:rsidP="00AD036B">
                      <w:pPr>
                        <w:spacing w:before="120" w:after="120" w:line="240" w:lineRule="auto"/>
                      </w:pPr>
                      <w:r>
                        <w:rPr>
                          <w:rFonts w:cs="Arial"/>
                          <w:bCs/>
                        </w:rPr>
                        <w:t>No</w:t>
                      </w:r>
                      <w:r>
                        <w:rPr>
                          <w:rFonts w:cs="Arial"/>
                          <w:bCs/>
                        </w:rPr>
                        <w:tab/>
                      </w:r>
                      <w:sdt>
                        <w:sdtPr>
                          <w:rPr>
                            <w:rFonts w:cs="Arial"/>
                            <w:b/>
                            <w:color w:val="016574"/>
                            <w:sz w:val="52"/>
                            <w:szCs w:val="52"/>
                          </w:rPr>
                          <w:id w:val="12743708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4F69C" w14:textId="77777777" w:rsidR="00AD036B" w:rsidRDefault="00AD036B" w:rsidP="00AD036B">
                      <w:pPr>
                        <w:pStyle w:val="BodyText1"/>
                        <w:spacing w:before="120" w:after="120" w:line="240" w:lineRule="auto"/>
                      </w:pPr>
                    </w:p>
                    <w:p w14:paraId="18B59DD5" w14:textId="77777777" w:rsidR="00AD036B" w:rsidRDefault="00AD036B" w:rsidP="00AD036B">
                      <w:pPr>
                        <w:pStyle w:val="BodyText1"/>
                        <w:spacing w:before="120" w:after="120" w:line="240" w:lineRule="auto"/>
                      </w:pPr>
                    </w:p>
                  </w:txbxContent>
                </v:textbox>
                <w10:wrap type="square" anchorx="margin"/>
              </v:shape>
            </w:pict>
          </mc:Fallback>
        </mc:AlternateContent>
      </w:r>
      <w:r w:rsidR="00D631B9" w:rsidRPr="00AD036B">
        <w:rPr>
          <w:color w:val="016574" w:themeColor="accent1"/>
        </w:rPr>
        <w:t xml:space="preserve">Proximity to </w:t>
      </w:r>
      <w:r w:rsidR="00012385">
        <w:rPr>
          <w:color w:val="016574" w:themeColor="accent1"/>
        </w:rPr>
        <w:t>w</w:t>
      </w:r>
      <w:r w:rsidR="00D631B9" w:rsidRPr="00AD036B">
        <w:rPr>
          <w:color w:val="016574" w:themeColor="accent1"/>
        </w:rPr>
        <w:t xml:space="preserve">atercourse or </w:t>
      </w:r>
      <w:r w:rsidR="00012385">
        <w:rPr>
          <w:color w:val="016574" w:themeColor="accent1"/>
        </w:rPr>
        <w:t>l</w:t>
      </w:r>
      <w:r w:rsidR="00D631B9" w:rsidRPr="00AD036B">
        <w:rPr>
          <w:color w:val="016574" w:themeColor="accent1"/>
        </w:rPr>
        <w:t>och</w:t>
      </w:r>
    </w:p>
    <w:p w14:paraId="57A9D17F" w14:textId="50607B28" w:rsidR="00AD036B" w:rsidRDefault="00AD036B" w:rsidP="00AD036B"/>
    <w:p w14:paraId="74F28A66" w14:textId="77777777" w:rsidR="00D90E3A" w:rsidRDefault="00D90E3A" w:rsidP="00AD036B"/>
    <w:p w14:paraId="2557E57C" w14:textId="77777777" w:rsidR="007A731B" w:rsidRPr="00AD036B" w:rsidRDefault="007A731B"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47" behindDoc="0" locked="0" layoutInCell="1" allowOverlap="1" wp14:anchorId="68D294BB" wp14:editId="4F6AD789">
                <wp:simplePos x="0" y="0"/>
                <wp:positionH relativeFrom="margin">
                  <wp:posOffset>-635</wp:posOffset>
                </wp:positionH>
                <wp:positionV relativeFrom="paragraph">
                  <wp:posOffset>303530</wp:posOffset>
                </wp:positionV>
                <wp:extent cx="6400800" cy="1459865"/>
                <wp:effectExtent l="0" t="0" r="19050" b="26035"/>
                <wp:wrapSquare wrapText="bothSides"/>
                <wp:docPr id="13116435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2EF94240" w14:textId="1A3E5462" w:rsidR="007A731B" w:rsidRDefault="007A731B" w:rsidP="007A731B">
                            <w:pPr>
                              <w:spacing w:before="120" w:after="120" w:line="240" w:lineRule="auto"/>
                            </w:pPr>
                            <w:r w:rsidRPr="007A3C0D">
                              <w:t>Does the disposal location have a moderate, even</w:t>
                            </w:r>
                            <w:r>
                              <w:t>,</w:t>
                            </w:r>
                            <w:r w:rsidRPr="007A3C0D">
                              <w:t xml:space="preserve"> slope of less than 5˚? </w:t>
                            </w:r>
                          </w:p>
                          <w:p w14:paraId="2B6F69F7" w14:textId="77777777" w:rsidR="007A731B" w:rsidRDefault="007A731B" w:rsidP="007A73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1539863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4104F7" w14:textId="77777777" w:rsidR="007A731B" w:rsidRPr="00A31A6A" w:rsidRDefault="007A731B" w:rsidP="007A731B">
                            <w:pPr>
                              <w:spacing w:before="120" w:after="120" w:line="240" w:lineRule="auto"/>
                            </w:pPr>
                            <w:r>
                              <w:rPr>
                                <w:rFonts w:cs="Arial"/>
                                <w:bCs/>
                              </w:rPr>
                              <w:t>No</w:t>
                            </w:r>
                            <w:r>
                              <w:rPr>
                                <w:rFonts w:cs="Arial"/>
                                <w:bCs/>
                              </w:rPr>
                              <w:tab/>
                            </w:r>
                            <w:sdt>
                              <w:sdtPr>
                                <w:rPr>
                                  <w:rFonts w:cs="Arial"/>
                                  <w:b/>
                                  <w:color w:val="016574"/>
                                  <w:sz w:val="52"/>
                                  <w:szCs w:val="52"/>
                                </w:rPr>
                                <w:id w:val="-12164300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686893" w14:textId="77777777" w:rsidR="007A731B" w:rsidRDefault="007A731B" w:rsidP="007A731B">
                            <w:pPr>
                              <w:pStyle w:val="BodyText1"/>
                              <w:spacing w:before="120" w:after="120" w:line="240" w:lineRule="auto"/>
                            </w:pPr>
                          </w:p>
                          <w:p w14:paraId="61809828" w14:textId="77777777" w:rsidR="007A731B" w:rsidRDefault="007A731B" w:rsidP="007A731B">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294BB"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9pt;width:7in;height:114.9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lk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" strokecolor="#016574" strokeweight="1.5pt">
                <v:textbox>
                  <w:txbxContent>
                    <w:p w14:paraId="2EF94240" w14:textId="1A3E5462" w:rsidR="007A731B" w:rsidRDefault="007A731B" w:rsidP="007A731B">
                      <w:pPr>
                        <w:spacing w:before="120" w:after="120" w:line="240" w:lineRule="auto"/>
                      </w:pPr>
                      <w:r w:rsidRPr="007A3C0D">
                        <w:t>Does the disposal location have a moderate, even</w:t>
                      </w:r>
                      <w:r>
                        <w:t>,</w:t>
                      </w:r>
                      <w:r w:rsidRPr="007A3C0D">
                        <w:t xml:space="preserve"> slope of less than 5˚? </w:t>
                      </w:r>
                    </w:p>
                    <w:p w14:paraId="2B6F69F7" w14:textId="77777777" w:rsidR="007A731B" w:rsidRDefault="007A731B" w:rsidP="007A73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1539863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4104F7" w14:textId="77777777" w:rsidR="007A731B" w:rsidRPr="00A31A6A" w:rsidRDefault="007A731B" w:rsidP="007A731B">
                      <w:pPr>
                        <w:spacing w:before="120" w:after="120" w:line="240" w:lineRule="auto"/>
                      </w:pPr>
                      <w:r>
                        <w:rPr>
                          <w:rFonts w:cs="Arial"/>
                          <w:bCs/>
                        </w:rPr>
                        <w:t>No</w:t>
                      </w:r>
                      <w:r>
                        <w:rPr>
                          <w:rFonts w:cs="Arial"/>
                          <w:bCs/>
                        </w:rPr>
                        <w:tab/>
                      </w:r>
                      <w:sdt>
                        <w:sdtPr>
                          <w:rPr>
                            <w:rFonts w:cs="Arial"/>
                            <w:b/>
                            <w:color w:val="016574"/>
                            <w:sz w:val="52"/>
                            <w:szCs w:val="52"/>
                          </w:rPr>
                          <w:id w:val="-12164300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686893" w14:textId="77777777" w:rsidR="007A731B" w:rsidRDefault="007A731B" w:rsidP="007A731B">
                      <w:pPr>
                        <w:pStyle w:val="BodyText1"/>
                        <w:spacing w:before="120" w:after="120" w:line="240" w:lineRule="auto"/>
                      </w:pPr>
                    </w:p>
                    <w:p w14:paraId="61809828" w14:textId="77777777" w:rsidR="007A731B" w:rsidRDefault="007A731B" w:rsidP="007A731B">
                      <w:pPr>
                        <w:pStyle w:val="BodyText1"/>
                        <w:spacing w:before="120" w:after="120" w:line="240" w:lineRule="auto"/>
                      </w:pPr>
                    </w:p>
                  </w:txbxContent>
                </v:textbox>
                <w10:wrap type="square" anchorx="margin"/>
              </v:shape>
            </w:pict>
          </mc:Fallback>
        </mc:AlternateContent>
      </w:r>
      <w:r w:rsidRPr="005611A6">
        <w:rPr>
          <w:color w:val="016574" w:themeColor="accent1"/>
        </w:rPr>
        <w:t xml:space="preserve">Slope of </w:t>
      </w:r>
      <w:r>
        <w:rPr>
          <w:color w:val="016574" w:themeColor="accent1"/>
        </w:rPr>
        <w:t>d</w:t>
      </w:r>
      <w:r w:rsidRPr="005611A6">
        <w:rPr>
          <w:color w:val="016574" w:themeColor="accent1"/>
        </w:rPr>
        <w:t xml:space="preserve">isposal </w:t>
      </w:r>
      <w:r>
        <w:rPr>
          <w:color w:val="016574" w:themeColor="accent1"/>
        </w:rPr>
        <w:t>l</w:t>
      </w:r>
      <w:r w:rsidRPr="005611A6">
        <w:rPr>
          <w:color w:val="016574" w:themeColor="accent1"/>
        </w:rPr>
        <w:t>ocation</w:t>
      </w:r>
    </w:p>
    <w:p w14:paraId="380B8B95" w14:textId="77777777" w:rsidR="007A731B" w:rsidRDefault="007A731B" w:rsidP="007A731B"/>
    <w:p w14:paraId="7FEDEFDC" w14:textId="77777777" w:rsidR="00D90E3A" w:rsidRDefault="00D90E3A" w:rsidP="007A731B"/>
    <w:p w14:paraId="5EA21433" w14:textId="713F6351" w:rsidR="00FD431A" w:rsidRPr="00AD036B" w:rsidRDefault="004A6175"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46" behindDoc="0" locked="0" layoutInCell="1" allowOverlap="1" wp14:anchorId="61AA7AC3" wp14:editId="68D44C69">
                <wp:simplePos x="0" y="0"/>
                <wp:positionH relativeFrom="margin">
                  <wp:posOffset>-635</wp:posOffset>
                </wp:positionH>
                <wp:positionV relativeFrom="paragraph">
                  <wp:posOffset>303530</wp:posOffset>
                </wp:positionV>
                <wp:extent cx="6400800" cy="1459865"/>
                <wp:effectExtent l="0" t="0" r="19050" b="26035"/>
                <wp:wrapSquare wrapText="bothSides"/>
                <wp:docPr id="8098299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62AFA2B7" w14:textId="4C51E34F" w:rsidR="007A3C0D" w:rsidRDefault="00C418B4" w:rsidP="007A3C0D">
                            <w:pPr>
                              <w:spacing w:before="120" w:after="120" w:line="240" w:lineRule="auto"/>
                            </w:pPr>
                            <w:r w:rsidRPr="00C418B4">
                              <w:t>Is there good soil structure (i.e. not compacted)</w:t>
                            </w:r>
                            <w:r w:rsidR="006A12EA">
                              <w:t>?</w:t>
                            </w:r>
                          </w:p>
                          <w:p w14:paraId="20F0C868" w14:textId="602E1384" w:rsidR="00FD431A" w:rsidRDefault="00FD431A" w:rsidP="00FD431A">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694438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450410" w14:textId="77777777" w:rsidR="00FD431A" w:rsidRPr="00A31A6A" w:rsidRDefault="00FD431A" w:rsidP="00FD431A">
                            <w:pPr>
                              <w:spacing w:before="120" w:after="120" w:line="240" w:lineRule="auto"/>
                            </w:pPr>
                            <w:r>
                              <w:rPr>
                                <w:rFonts w:cs="Arial"/>
                                <w:bCs/>
                              </w:rPr>
                              <w:t>No</w:t>
                            </w:r>
                            <w:r>
                              <w:rPr>
                                <w:rFonts w:cs="Arial"/>
                                <w:bCs/>
                              </w:rPr>
                              <w:tab/>
                            </w:r>
                            <w:sdt>
                              <w:sdtPr>
                                <w:rPr>
                                  <w:rFonts w:cs="Arial"/>
                                  <w:b/>
                                  <w:color w:val="016574"/>
                                  <w:sz w:val="52"/>
                                  <w:szCs w:val="52"/>
                                </w:rPr>
                                <w:id w:val="-19790666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2B9C231" w14:textId="77777777" w:rsidR="00FD431A" w:rsidRDefault="00FD431A" w:rsidP="00FD431A">
                            <w:pPr>
                              <w:pStyle w:val="BodyText1"/>
                              <w:spacing w:before="120" w:after="120" w:line="240" w:lineRule="auto"/>
                            </w:pPr>
                          </w:p>
                          <w:p w14:paraId="2B5B8641" w14:textId="77777777" w:rsidR="00FD431A" w:rsidRDefault="00FD431A" w:rsidP="00FD431A">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A7AC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9pt;width:7in;height:114.9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eS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" strokecolor="#016574" strokeweight="1.5pt">
                <v:textbox>
                  <w:txbxContent>
                    <w:p w14:paraId="62AFA2B7" w14:textId="4C51E34F" w:rsidR="007A3C0D" w:rsidRDefault="00C418B4" w:rsidP="007A3C0D">
                      <w:pPr>
                        <w:spacing w:before="120" w:after="120" w:line="240" w:lineRule="auto"/>
                      </w:pPr>
                      <w:r w:rsidRPr="00C418B4">
                        <w:t>Is there good soil structure (i.e. not compacted)</w:t>
                      </w:r>
                      <w:r w:rsidR="006A12EA">
                        <w:t>?</w:t>
                      </w:r>
                    </w:p>
                    <w:p w14:paraId="20F0C868" w14:textId="602E1384" w:rsidR="00FD431A" w:rsidRDefault="00FD431A" w:rsidP="00FD431A">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4694438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450410" w14:textId="77777777" w:rsidR="00FD431A" w:rsidRPr="00A31A6A" w:rsidRDefault="00FD431A" w:rsidP="00FD431A">
                      <w:pPr>
                        <w:spacing w:before="120" w:after="120" w:line="240" w:lineRule="auto"/>
                      </w:pPr>
                      <w:r>
                        <w:rPr>
                          <w:rFonts w:cs="Arial"/>
                          <w:bCs/>
                        </w:rPr>
                        <w:t>No</w:t>
                      </w:r>
                      <w:r>
                        <w:rPr>
                          <w:rFonts w:cs="Arial"/>
                          <w:bCs/>
                        </w:rPr>
                        <w:tab/>
                      </w:r>
                      <w:sdt>
                        <w:sdtPr>
                          <w:rPr>
                            <w:rFonts w:cs="Arial"/>
                            <w:b/>
                            <w:color w:val="016574"/>
                            <w:sz w:val="52"/>
                            <w:szCs w:val="52"/>
                          </w:rPr>
                          <w:id w:val="-19790666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2B9C231" w14:textId="77777777" w:rsidR="00FD431A" w:rsidRDefault="00FD431A" w:rsidP="00FD431A">
                      <w:pPr>
                        <w:pStyle w:val="BodyText1"/>
                        <w:spacing w:before="120" w:after="120" w:line="240" w:lineRule="auto"/>
                      </w:pPr>
                    </w:p>
                    <w:p w14:paraId="2B5B8641" w14:textId="77777777" w:rsidR="00FD431A" w:rsidRDefault="00FD431A" w:rsidP="00FD431A">
                      <w:pPr>
                        <w:pStyle w:val="BodyText1"/>
                        <w:spacing w:before="120" w:after="120" w:line="240" w:lineRule="auto"/>
                      </w:pPr>
                    </w:p>
                  </w:txbxContent>
                </v:textbox>
                <w10:wrap type="square" anchorx="margin"/>
              </v:shape>
            </w:pict>
          </mc:Fallback>
        </mc:AlternateContent>
      </w:r>
      <w:r w:rsidR="00BA42DB" w:rsidRPr="00BA42DB">
        <w:rPr>
          <w:color w:val="016574" w:themeColor="accent1"/>
        </w:rPr>
        <w:t xml:space="preserve">Soil </w:t>
      </w:r>
      <w:r w:rsidR="00BA42DB">
        <w:rPr>
          <w:color w:val="016574" w:themeColor="accent1"/>
        </w:rPr>
        <w:t>s</w:t>
      </w:r>
      <w:r w:rsidR="00BA42DB" w:rsidRPr="00BA42DB">
        <w:rPr>
          <w:color w:val="016574" w:themeColor="accent1"/>
        </w:rPr>
        <w:t>tructure</w:t>
      </w:r>
      <w:r w:rsidR="00BA42DB">
        <w:rPr>
          <w:color w:val="016574" w:themeColor="accent1"/>
        </w:rPr>
        <w:t xml:space="preserve"> </w:t>
      </w:r>
    </w:p>
    <w:p w14:paraId="0AEDD900" w14:textId="77777777" w:rsidR="00FD431A" w:rsidRDefault="00FD431A" w:rsidP="00FD431A"/>
    <w:p w14:paraId="1709D4CB" w14:textId="132109B6" w:rsidR="00405933" w:rsidRDefault="00405933" w:rsidP="00FD431A">
      <w:r>
        <w:br w:type="page"/>
      </w:r>
    </w:p>
    <w:p w14:paraId="08A2AA2F" w14:textId="6FB480F2" w:rsidR="00C418B4" w:rsidRPr="00AD036B" w:rsidRDefault="004A6175" w:rsidP="00CD692E">
      <w:pPr>
        <w:pStyle w:val="Heading4"/>
        <w:numPr>
          <w:ilvl w:val="3"/>
          <w:numId w:val="8"/>
        </w:numPr>
        <w:ind w:left="426" w:hanging="426"/>
        <w:rPr>
          <w:color w:val="016574" w:themeColor="accent1"/>
        </w:rPr>
      </w:pPr>
      <w:r w:rsidRPr="00AD036B">
        <w:rPr>
          <w:noProof/>
          <w:color w:val="016574" w:themeColor="accent1"/>
        </w:rPr>
        <w:lastRenderedPageBreak/>
        <mc:AlternateContent>
          <mc:Choice Requires="wps">
            <w:drawing>
              <wp:anchor distT="45720" distB="45720" distL="114300" distR="114300" simplePos="0" relativeHeight="251658248" behindDoc="0" locked="0" layoutInCell="1" allowOverlap="1" wp14:anchorId="04004576" wp14:editId="77C3B9F8">
                <wp:simplePos x="0" y="0"/>
                <wp:positionH relativeFrom="margin">
                  <wp:posOffset>-635</wp:posOffset>
                </wp:positionH>
                <wp:positionV relativeFrom="paragraph">
                  <wp:posOffset>334370</wp:posOffset>
                </wp:positionV>
                <wp:extent cx="6400800" cy="1459865"/>
                <wp:effectExtent l="0" t="0" r="19050" b="26035"/>
                <wp:wrapSquare wrapText="bothSides"/>
                <wp:docPr id="179174792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5A91884B" w14:textId="77777777" w:rsidR="00875C04" w:rsidRDefault="00875C04" w:rsidP="00875C04">
                            <w:pPr>
                              <w:spacing w:before="120" w:after="120" w:line="240" w:lineRule="auto"/>
                            </w:pPr>
                            <w:r w:rsidRPr="00875C04">
                              <w:t>Is the soil organic rich and/or loamy?</w:t>
                            </w:r>
                          </w:p>
                          <w:p w14:paraId="543C131C" w14:textId="5C4EEAC6" w:rsidR="00C418B4" w:rsidRDefault="00C418B4" w:rsidP="00C418B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948532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5FBB4" w14:textId="77777777" w:rsidR="00C418B4" w:rsidRPr="00A31A6A" w:rsidRDefault="00C418B4" w:rsidP="00C418B4">
                            <w:pPr>
                              <w:spacing w:before="120" w:after="120" w:line="240" w:lineRule="auto"/>
                            </w:pPr>
                            <w:r>
                              <w:rPr>
                                <w:rFonts w:cs="Arial"/>
                                <w:bCs/>
                              </w:rPr>
                              <w:t>No</w:t>
                            </w:r>
                            <w:r>
                              <w:rPr>
                                <w:rFonts w:cs="Arial"/>
                                <w:bCs/>
                              </w:rPr>
                              <w:tab/>
                            </w:r>
                            <w:sdt>
                              <w:sdtPr>
                                <w:rPr>
                                  <w:rFonts w:cs="Arial"/>
                                  <w:b/>
                                  <w:color w:val="016574"/>
                                  <w:sz w:val="52"/>
                                  <w:szCs w:val="52"/>
                                </w:rPr>
                                <w:id w:val="-1753654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85FCC3" w14:textId="77777777" w:rsidR="00C418B4" w:rsidRDefault="00C418B4" w:rsidP="00C418B4">
                            <w:pPr>
                              <w:pStyle w:val="BodyText1"/>
                              <w:spacing w:before="120" w:after="120" w:line="240" w:lineRule="auto"/>
                            </w:pPr>
                          </w:p>
                          <w:p w14:paraId="663E8C8B" w14:textId="77777777" w:rsidR="00C418B4" w:rsidRDefault="00C418B4" w:rsidP="00C418B4">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04576"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6.35pt;width:7in;height:114.9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T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" strokecolor="#016574" strokeweight="1.5pt">
                <v:textbox>
                  <w:txbxContent>
                    <w:p w14:paraId="5A91884B" w14:textId="77777777" w:rsidR="00875C04" w:rsidRDefault="00875C04" w:rsidP="00875C04">
                      <w:pPr>
                        <w:spacing w:before="120" w:after="120" w:line="240" w:lineRule="auto"/>
                      </w:pPr>
                      <w:r w:rsidRPr="00875C04">
                        <w:t>Is the soil organic rich and/or loamy?</w:t>
                      </w:r>
                    </w:p>
                    <w:p w14:paraId="543C131C" w14:textId="5C4EEAC6" w:rsidR="00C418B4" w:rsidRDefault="00C418B4" w:rsidP="00C418B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948532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5FBB4" w14:textId="77777777" w:rsidR="00C418B4" w:rsidRPr="00A31A6A" w:rsidRDefault="00C418B4" w:rsidP="00C418B4">
                      <w:pPr>
                        <w:spacing w:before="120" w:after="120" w:line="240" w:lineRule="auto"/>
                      </w:pPr>
                      <w:r>
                        <w:rPr>
                          <w:rFonts w:cs="Arial"/>
                          <w:bCs/>
                        </w:rPr>
                        <w:t>No</w:t>
                      </w:r>
                      <w:r>
                        <w:rPr>
                          <w:rFonts w:cs="Arial"/>
                          <w:bCs/>
                        </w:rPr>
                        <w:tab/>
                      </w:r>
                      <w:sdt>
                        <w:sdtPr>
                          <w:rPr>
                            <w:rFonts w:cs="Arial"/>
                            <w:b/>
                            <w:color w:val="016574"/>
                            <w:sz w:val="52"/>
                            <w:szCs w:val="52"/>
                          </w:rPr>
                          <w:id w:val="-1753654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85FCC3" w14:textId="77777777" w:rsidR="00C418B4" w:rsidRDefault="00C418B4" w:rsidP="00C418B4">
                      <w:pPr>
                        <w:pStyle w:val="BodyText1"/>
                        <w:spacing w:before="120" w:after="120" w:line="240" w:lineRule="auto"/>
                      </w:pPr>
                    </w:p>
                    <w:p w14:paraId="663E8C8B" w14:textId="77777777" w:rsidR="00C418B4" w:rsidRDefault="00C418B4" w:rsidP="00C418B4">
                      <w:pPr>
                        <w:pStyle w:val="BodyText1"/>
                        <w:spacing w:before="120" w:after="120" w:line="240" w:lineRule="auto"/>
                      </w:pPr>
                    </w:p>
                  </w:txbxContent>
                </v:textbox>
                <w10:wrap type="square" anchorx="margin"/>
              </v:shape>
            </w:pict>
          </mc:Fallback>
        </mc:AlternateContent>
      </w:r>
      <w:r w:rsidR="00C418B4" w:rsidRPr="00BA42DB">
        <w:rPr>
          <w:color w:val="016574" w:themeColor="accent1"/>
        </w:rPr>
        <w:t xml:space="preserve">Soil </w:t>
      </w:r>
      <w:r w:rsidR="00C321E2">
        <w:rPr>
          <w:color w:val="016574" w:themeColor="accent1"/>
        </w:rPr>
        <w:t>c</w:t>
      </w:r>
      <w:r w:rsidR="00C321E2" w:rsidRPr="00C321E2">
        <w:rPr>
          <w:color w:val="016574" w:themeColor="accent1"/>
        </w:rPr>
        <w:t>haracteristics</w:t>
      </w:r>
      <w:r w:rsidR="00C418B4">
        <w:rPr>
          <w:color w:val="016574" w:themeColor="accent1"/>
        </w:rPr>
        <w:t xml:space="preserve"> </w:t>
      </w:r>
    </w:p>
    <w:p w14:paraId="63677FF3" w14:textId="7AB5934D" w:rsidR="00C418B4" w:rsidRDefault="009A57E9" w:rsidP="00FD1F77">
      <w:pPr>
        <w:keepNext/>
        <w:keepLines/>
        <w:widowControl w:val="0"/>
        <w:spacing w:before="480"/>
      </w:pPr>
      <w:r>
        <w:t xml:space="preserve">If ‘No’, please provide the </w:t>
      </w:r>
      <w:r w:rsidRPr="00CD692E">
        <w:t>soil texture</w:t>
      </w:r>
      <w:r w:rsidR="00EF5C53" w:rsidRPr="00CD692E">
        <w:t xml:space="preserve"> (</w:t>
      </w:r>
      <w:r w:rsidR="00D86194" w:rsidRPr="00CD692E">
        <w:t>e</w:t>
      </w:r>
      <w:r w:rsidR="00010F83">
        <w:t>.</w:t>
      </w:r>
      <w:r w:rsidR="00D86194" w:rsidRPr="00CD692E">
        <w:t>g</w:t>
      </w:r>
      <w:r w:rsidR="00010F83">
        <w:t>.</w:t>
      </w:r>
      <w:r w:rsidR="00D86194" w:rsidRPr="00CD692E">
        <w:t xml:space="preserve"> </w:t>
      </w:r>
      <w:r w:rsidR="00BE5159" w:rsidRPr="00CD692E">
        <w:t>sandy</w:t>
      </w:r>
      <w:r w:rsidR="00CD692E">
        <w:t>, clay, etc</w:t>
      </w:r>
      <w:r w:rsidR="00EF5C53" w:rsidRPr="00CD692E">
        <w:t>)</w:t>
      </w:r>
      <w:r w:rsidR="002E57DE" w:rsidRPr="00CD692E">
        <w:t>.</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2E57DE" w:rsidRPr="00AE1DFE" w14:paraId="1C4D998D" w14:textId="77777777" w:rsidTr="004A617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D34D69" w14:textId="70B119F1" w:rsidR="002E57DE" w:rsidRPr="00AE1DFE" w:rsidRDefault="002E57DE" w:rsidP="00857D24">
            <w:pPr>
              <w:keepNext/>
              <w:keepLines/>
              <w:widowControl w:val="0"/>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Soil texture </w:t>
            </w:r>
          </w:p>
        </w:tc>
      </w:tr>
      <w:tr w:rsidR="002E57DE" w:rsidRPr="00960486" w14:paraId="28162F52" w14:textId="77777777" w:rsidTr="004A617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0878FB" w14:textId="77777777" w:rsidR="002E57DE" w:rsidRPr="00960486" w:rsidRDefault="002E57DE" w:rsidP="00FD1F77">
            <w:pPr>
              <w:keepNext/>
              <w:keepLines/>
              <w:widowControl w:val="0"/>
              <w:spacing w:before="120" w:after="120" w:line="240" w:lineRule="auto"/>
              <w:rPr>
                <w:rFonts w:ascii="Arial" w:eastAsia="Times New Roman" w:hAnsi="Arial" w:cs="Arial"/>
                <w:lang w:eastAsia="en-GB"/>
              </w:rPr>
            </w:pPr>
          </w:p>
        </w:tc>
      </w:tr>
    </w:tbl>
    <w:p w14:paraId="14A473EF" w14:textId="77777777" w:rsidR="00C418B4" w:rsidRDefault="00C418B4" w:rsidP="00C418B4"/>
    <w:p w14:paraId="3B3C769A" w14:textId="7460029D" w:rsidR="002E57DE" w:rsidRPr="00AD036B" w:rsidRDefault="004A6175"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49" behindDoc="0" locked="0" layoutInCell="1" allowOverlap="1" wp14:anchorId="199EC68B" wp14:editId="44F09A03">
                <wp:simplePos x="0" y="0"/>
                <wp:positionH relativeFrom="margin">
                  <wp:posOffset>-635</wp:posOffset>
                </wp:positionH>
                <wp:positionV relativeFrom="paragraph">
                  <wp:posOffset>301625</wp:posOffset>
                </wp:positionV>
                <wp:extent cx="6400800" cy="1459865"/>
                <wp:effectExtent l="0" t="0" r="19050" b="26035"/>
                <wp:wrapSquare wrapText="bothSides"/>
                <wp:docPr id="73153222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5E9C89D1" w14:textId="2FA24DFE" w:rsidR="00DB248F" w:rsidRDefault="00DB248F" w:rsidP="00DB248F">
                            <w:pPr>
                              <w:spacing w:before="120" w:after="120" w:line="240" w:lineRule="auto"/>
                            </w:pPr>
                            <w:r w:rsidRPr="00DB248F">
                              <w:t xml:space="preserve">Is the topsoil pH between 5.0 and 7.5? </w:t>
                            </w:r>
                          </w:p>
                          <w:p w14:paraId="3F2F92B1" w14:textId="178B85E6" w:rsidR="002E57DE" w:rsidRDefault="002E57DE" w:rsidP="002E57DE">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83004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B6B7E" w14:textId="77777777" w:rsidR="002E57DE" w:rsidRPr="00A31A6A" w:rsidRDefault="002E57DE" w:rsidP="002E57DE">
                            <w:pPr>
                              <w:spacing w:before="120" w:after="120" w:line="240" w:lineRule="auto"/>
                            </w:pPr>
                            <w:r>
                              <w:rPr>
                                <w:rFonts w:cs="Arial"/>
                                <w:bCs/>
                              </w:rPr>
                              <w:t>No</w:t>
                            </w:r>
                            <w:r>
                              <w:rPr>
                                <w:rFonts w:cs="Arial"/>
                                <w:bCs/>
                              </w:rPr>
                              <w:tab/>
                            </w:r>
                            <w:sdt>
                              <w:sdtPr>
                                <w:rPr>
                                  <w:rFonts w:cs="Arial"/>
                                  <w:b/>
                                  <w:color w:val="016574"/>
                                  <w:sz w:val="52"/>
                                  <w:szCs w:val="52"/>
                                </w:rPr>
                                <w:id w:val="-3743094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F7766B" w14:textId="77777777" w:rsidR="002E57DE" w:rsidRDefault="002E57DE" w:rsidP="002E57DE">
                            <w:pPr>
                              <w:pStyle w:val="BodyText1"/>
                              <w:spacing w:before="120" w:after="120" w:line="240" w:lineRule="auto"/>
                            </w:pPr>
                          </w:p>
                          <w:p w14:paraId="2586E92C" w14:textId="77777777" w:rsidR="002E57DE" w:rsidRDefault="002E57DE" w:rsidP="002E57DE">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EC68B"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75pt;width:7in;height:114.9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ulGQ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" strokecolor="#016574" strokeweight="1.5pt">
                <v:textbox>
                  <w:txbxContent>
                    <w:p w14:paraId="5E9C89D1" w14:textId="2FA24DFE" w:rsidR="00DB248F" w:rsidRDefault="00DB248F" w:rsidP="00DB248F">
                      <w:pPr>
                        <w:spacing w:before="120" w:after="120" w:line="240" w:lineRule="auto"/>
                      </w:pPr>
                      <w:r w:rsidRPr="00DB248F">
                        <w:t xml:space="preserve">Is the topsoil pH between 5.0 and 7.5? </w:t>
                      </w:r>
                    </w:p>
                    <w:p w14:paraId="3F2F92B1" w14:textId="178B85E6" w:rsidR="002E57DE" w:rsidRDefault="002E57DE" w:rsidP="002E57DE">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83004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B6B7E" w14:textId="77777777" w:rsidR="002E57DE" w:rsidRPr="00A31A6A" w:rsidRDefault="002E57DE" w:rsidP="002E57DE">
                      <w:pPr>
                        <w:spacing w:before="120" w:after="120" w:line="240" w:lineRule="auto"/>
                      </w:pPr>
                      <w:r>
                        <w:rPr>
                          <w:rFonts w:cs="Arial"/>
                          <w:bCs/>
                        </w:rPr>
                        <w:t>No</w:t>
                      </w:r>
                      <w:r>
                        <w:rPr>
                          <w:rFonts w:cs="Arial"/>
                          <w:bCs/>
                        </w:rPr>
                        <w:tab/>
                      </w:r>
                      <w:sdt>
                        <w:sdtPr>
                          <w:rPr>
                            <w:rFonts w:cs="Arial"/>
                            <w:b/>
                            <w:color w:val="016574"/>
                            <w:sz w:val="52"/>
                            <w:szCs w:val="52"/>
                          </w:rPr>
                          <w:id w:val="-3743094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F7766B" w14:textId="77777777" w:rsidR="002E57DE" w:rsidRDefault="002E57DE" w:rsidP="002E57DE">
                      <w:pPr>
                        <w:pStyle w:val="BodyText1"/>
                        <w:spacing w:before="120" w:after="120" w:line="240" w:lineRule="auto"/>
                      </w:pPr>
                    </w:p>
                    <w:p w14:paraId="2586E92C" w14:textId="77777777" w:rsidR="002E57DE" w:rsidRDefault="002E57DE" w:rsidP="002E57DE">
                      <w:pPr>
                        <w:pStyle w:val="BodyText1"/>
                        <w:spacing w:before="120" w:after="120" w:line="240" w:lineRule="auto"/>
                      </w:pPr>
                    </w:p>
                  </w:txbxContent>
                </v:textbox>
                <w10:wrap type="square" anchorx="margin"/>
              </v:shape>
            </w:pict>
          </mc:Fallback>
        </mc:AlternateContent>
      </w:r>
      <w:r w:rsidR="002E57DE" w:rsidRPr="00BA42DB">
        <w:rPr>
          <w:color w:val="016574" w:themeColor="accent1"/>
        </w:rPr>
        <w:t xml:space="preserve">Soil </w:t>
      </w:r>
      <w:r w:rsidR="002E57DE">
        <w:rPr>
          <w:color w:val="016574" w:themeColor="accent1"/>
        </w:rPr>
        <w:t xml:space="preserve">pH </w:t>
      </w:r>
    </w:p>
    <w:p w14:paraId="2804A589" w14:textId="77777777" w:rsidR="002E57DE" w:rsidRPr="00AD036B" w:rsidRDefault="002E57DE" w:rsidP="00C418B4"/>
    <w:p w14:paraId="36465916" w14:textId="7DFEE4E9" w:rsidR="00DB248F" w:rsidRPr="00AD036B" w:rsidRDefault="004A6175" w:rsidP="00CD692E">
      <w:pPr>
        <w:pStyle w:val="Heading4"/>
        <w:numPr>
          <w:ilvl w:val="3"/>
          <w:numId w:val="8"/>
        </w:numPr>
        <w:ind w:left="426" w:hanging="426"/>
        <w:rPr>
          <w:color w:val="016574" w:themeColor="accent1"/>
        </w:rPr>
      </w:pPr>
      <w:r w:rsidRPr="00AD036B">
        <w:rPr>
          <w:noProof/>
          <w:color w:val="016574" w:themeColor="accent1"/>
        </w:rPr>
        <mc:AlternateContent>
          <mc:Choice Requires="wps">
            <w:drawing>
              <wp:anchor distT="45720" distB="45720" distL="114300" distR="114300" simplePos="0" relativeHeight="251658250" behindDoc="0" locked="0" layoutInCell="1" allowOverlap="1" wp14:anchorId="43D45FA2" wp14:editId="6416B55E">
                <wp:simplePos x="0" y="0"/>
                <wp:positionH relativeFrom="margin">
                  <wp:posOffset>-635</wp:posOffset>
                </wp:positionH>
                <wp:positionV relativeFrom="paragraph">
                  <wp:posOffset>307340</wp:posOffset>
                </wp:positionV>
                <wp:extent cx="6400800" cy="1459865"/>
                <wp:effectExtent l="0" t="0" r="19050" b="26035"/>
                <wp:wrapSquare wrapText="bothSides"/>
                <wp:docPr id="6897856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51934F2C" w14:textId="77777777" w:rsidR="00630610" w:rsidRDefault="00630610" w:rsidP="00630610">
                            <w:pPr>
                              <w:spacing w:before="120" w:after="120" w:line="240" w:lineRule="auto"/>
                            </w:pPr>
                            <w:r w:rsidRPr="00630610">
                              <w:t>Is there more than 0.6m of soil above bedrock or gravel?</w:t>
                            </w:r>
                          </w:p>
                          <w:p w14:paraId="19FEA77D" w14:textId="7A8814CF" w:rsidR="00DB248F" w:rsidRDefault="00DB248F" w:rsidP="00DB248F">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791692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6C28B8" w14:textId="77777777" w:rsidR="00DB248F" w:rsidRPr="00A31A6A" w:rsidRDefault="00DB248F" w:rsidP="00DB248F">
                            <w:pPr>
                              <w:spacing w:before="120" w:after="120" w:line="240" w:lineRule="auto"/>
                            </w:pPr>
                            <w:r>
                              <w:rPr>
                                <w:rFonts w:cs="Arial"/>
                                <w:bCs/>
                              </w:rPr>
                              <w:t>No</w:t>
                            </w:r>
                            <w:r>
                              <w:rPr>
                                <w:rFonts w:cs="Arial"/>
                                <w:bCs/>
                              </w:rPr>
                              <w:tab/>
                            </w:r>
                            <w:sdt>
                              <w:sdtPr>
                                <w:rPr>
                                  <w:rFonts w:cs="Arial"/>
                                  <w:b/>
                                  <w:color w:val="016574"/>
                                  <w:sz w:val="52"/>
                                  <w:szCs w:val="52"/>
                                </w:rPr>
                                <w:id w:val="-144662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631188" w14:textId="77777777" w:rsidR="00DB248F" w:rsidRDefault="00DB248F" w:rsidP="00DB248F">
                            <w:pPr>
                              <w:pStyle w:val="BodyText1"/>
                              <w:spacing w:before="120" w:after="120" w:line="240" w:lineRule="auto"/>
                            </w:pPr>
                          </w:p>
                          <w:p w14:paraId="64A45D74" w14:textId="77777777" w:rsidR="00DB248F" w:rsidRDefault="00DB248F" w:rsidP="00DB248F">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45FA2"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4.2pt;width:7in;height:114.9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DV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" strokecolor="#016574" strokeweight="1.5pt">
                <v:textbox>
                  <w:txbxContent>
                    <w:p w14:paraId="51934F2C" w14:textId="77777777" w:rsidR="00630610" w:rsidRDefault="00630610" w:rsidP="00630610">
                      <w:pPr>
                        <w:spacing w:before="120" w:after="120" w:line="240" w:lineRule="auto"/>
                      </w:pPr>
                      <w:r w:rsidRPr="00630610">
                        <w:t>Is there more than 0.6m of soil above bedrock or gravel?</w:t>
                      </w:r>
                    </w:p>
                    <w:p w14:paraId="19FEA77D" w14:textId="7A8814CF" w:rsidR="00DB248F" w:rsidRDefault="00DB248F" w:rsidP="00DB248F">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791692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6C28B8" w14:textId="77777777" w:rsidR="00DB248F" w:rsidRPr="00A31A6A" w:rsidRDefault="00DB248F" w:rsidP="00DB248F">
                      <w:pPr>
                        <w:spacing w:before="120" w:after="120" w:line="240" w:lineRule="auto"/>
                      </w:pPr>
                      <w:r>
                        <w:rPr>
                          <w:rFonts w:cs="Arial"/>
                          <w:bCs/>
                        </w:rPr>
                        <w:t>No</w:t>
                      </w:r>
                      <w:r>
                        <w:rPr>
                          <w:rFonts w:cs="Arial"/>
                          <w:bCs/>
                        </w:rPr>
                        <w:tab/>
                      </w:r>
                      <w:sdt>
                        <w:sdtPr>
                          <w:rPr>
                            <w:rFonts w:cs="Arial"/>
                            <w:b/>
                            <w:color w:val="016574"/>
                            <w:sz w:val="52"/>
                            <w:szCs w:val="52"/>
                          </w:rPr>
                          <w:id w:val="-144662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631188" w14:textId="77777777" w:rsidR="00DB248F" w:rsidRDefault="00DB248F" w:rsidP="00DB248F">
                      <w:pPr>
                        <w:pStyle w:val="BodyText1"/>
                        <w:spacing w:before="120" w:after="120" w:line="240" w:lineRule="auto"/>
                      </w:pPr>
                    </w:p>
                    <w:p w14:paraId="64A45D74" w14:textId="77777777" w:rsidR="00DB248F" w:rsidRDefault="00DB248F" w:rsidP="00DB248F">
                      <w:pPr>
                        <w:pStyle w:val="BodyText1"/>
                        <w:spacing w:before="120" w:after="120" w:line="240" w:lineRule="auto"/>
                      </w:pPr>
                    </w:p>
                  </w:txbxContent>
                </v:textbox>
                <w10:wrap type="square" anchorx="margin"/>
              </v:shape>
            </w:pict>
          </mc:Fallback>
        </mc:AlternateContent>
      </w:r>
      <w:r w:rsidR="0066358D" w:rsidRPr="0066358D">
        <w:rPr>
          <w:color w:val="016574" w:themeColor="accent1"/>
        </w:rPr>
        <w:t xml:space="preserve">Soil </w:t>
      </w:r>
      <w:r w:rsidR="0066358D">
        <w:rPr>
          <w:color w:val="016574" w:themeColor="accent1"/>
        </w:rPr>
        <w:t>d</w:t>
      </w:r>
      <w:r w:rsidR="0066358D" w:rsidRPr="0066358D">
        <w:rPr>
          <w:color w:val="016574" w:themeColor="accent1"/>
        </w:rPr>
        <w:t xml:space="preserve">epth </w:t>
      </w:r>
      <w:r w:rsidR="0066358D">
        <w:rPr>
          <w:color w:val="016574" w:themeColor="accent1"/>
        </w:rPr>
        <w:t>a</w:t>
      </w:r>
      <w:r w:rsidR="0066358D" w:rsidRPr="0066358D">
        <w:rPr>
          <w:color w:val="016574" w:themeColor="accent1"/>
        </w:rPr>
        <w:t xml:space="preserve">bove </w:t>
      </w:r>
      <w:r w:rsidR="0066358D">
        <w:rPr>
          <w:color w:val="016574" w:themeColor="accent1"/>
        </w:rPr>
        <w:t>b</w:t>
      </w:r>
      <w:r w:rsidR="0066358D" w:rsidRPr="0066358D">
        <w:rPr>
          <w:color w:val="016574" w:themeColor="accent1"/>
        </w:rPr>
        <w:t xml:space="preserve">edrock or </w:t>
      </w:r>
      <w:r w:rsidR="0066358D">
        <w:rPr>
          <w:color w:val="016574" w:themeColor="accent1"/>
        </w:rPr>
        <w:t>g</w:t>
      </w:r>
      <w:r w:rsidR="0066358D" w:rsidRPr="0066358D">
        <w:rPr>
          <w:color w:val="016574" w:themeColor="accent1"/>
        </w:rPr>
        <w:t>ravel</w:t>
      </w:r>
      <w:r w:rsidR="00DB248F">
        <w:rPr>
          <w:color w:val="016574" w:themeColor="accent1"/>
        </w:rPr>
        <w:t xml:space="preserve"> </w:t>
      </w:r>
    </w:p>
    <w:p w14:paraId="29359F17" w14:textId="353288A9" w:rsidR="00630610" w:rsidRDefault="00630610" w:rsidP="00405933">
      <w:pPr>
        <w:spacing w:before="360"/>
      </w:pPr>
      <w:r>
        <w:t xml:space="preserve">If ‘No’, please provide the </w:t>
      </w:r>
      <w:r w:rsidR="00DD2C26" w:rsidRPr="00DD2C26">
        <w:t>depth of soil above rock or grave</w:t>
      </w:r>
      <w:r w:rsidR="00322725">
        <w:t>l</w:t>
      </w:r>
      <w:r w:rsidR="009C3B41">
        <w:t xml:space="preserve"> in metres</w:t>
      </w:r>
      <w:r>
        <w:t>.</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405933" w:rsidRPr="00AE1DFE" w14:paraId="14CEEB48" w14:textId="77777777" w:rsidTr="00AD1F0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9D40E1" w14:textId="77777777" w:rsidR="00405933" w:rsidRPr="00AE1DFE" w:rsidRDefault="00405933" w:rsidP="00AD1F03">
            <w:pPr>
              <w:spacing w:line="240" w:lineRule="auto"/>
              <w:rPr>
                <w:rFonts w:ascii="Arial" w:eastAsia="Times New Roman" w:hAnsi="Arial" w:cs="Arial"/>
                <w:b/>
                <w:bCs/>
                <w:color w:val="FFFFFF"/>
                <w:lang w:eastAsia="en-GB"/>
              </w:rPr>
            </w:pPr>
            <w:r w:rsidRPr="009C3B41">
              <w:rPr>
                <w:rFonts w:ascii="Arial" w:eastAsia="Times New Roman" w:hAnsi="Arial" w:cs="Arial"/>
                <w:b/>
                <w:bCs/>
                <w:color w:val="FFFFFF" w:themeColor="background1"/>
                <w:lang w:eastAsia="en-GB"/>
              </w:rPr>
              <w:t>Depth of soil</w:t>
            </w:r>
            <w:r>
              <w:rPr>
                <w:rFonts w:ascii="Arial" w:eastAsia="Times New Roman" w:hAnsi="Arial" w:cs="Arial"/>
                <w:b/>
                <w:bCs/>
                <w:color w:val="FFFFFF" w:themeColor="background1"/>
                <w:lang w:eastAsia="en-GB"/>
              </w:rPr>
              <w:t xml:space="preserve"> (metres)</w:t>
            </w:r>
          </w:p>
        </w:tc>
      </w:tr>
      <w:tr w:rsidR="00405933" w:rsidRPr="00960486" w14:paraId="5EBAFE50" w14:textId="77777777" w:rsidTr="00AD1F0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24E03A" w14:textId="77777777" w:rsidR="00405933" w:rsidRPr="00960486" w:rsidRDefault="00405933" w:rsidP="00AD1F03">
            <w:pPr>
              <w:spacing w:before="120" w:after="120" w:line="240" w:lineRule="auto"/>
              <w:rPr>
                <w:rFonts w:ascii="Arial" w:eastAsia="Times New Roman" w:hAnsi="Arial" w:cs="Arial"/>
                <w:lang w:eastAsia="en-GB"/>
              </w:rPr>
            </w:pPr>
          </w:p>
        </w:tc>
      </w:tr>
    </w:tbl>
    <w:p w14:paraId="3D2C5488" w14:textId="5491307A" w:rsidR="00405933" w:rsidRDefault="00405933" w:rsidP="00630610">
      <w:pPr>
        <w:spacing w:before="480"/>
      </w:pPr>
      <w:r>
        <w:br w:type="page"/>
      </w:r>
    </w:p>
    <w:p w14:paraId="6C157709" w14:textId="05411EE6" w:rsidR="009C3B41" w:rsidRPr="00AD036B" w:rsidRDefault="00BC641A" w:rsidP="00CD692E">
      <w:pPr>
        <w:pStyle w:val="Heading4"/>
        <w:numPr>
          <w:ilvl w:val="3"/>
          <w:numId w:val="8"/>
        </w:numPr>
        <w:ind w:left="426" w:hanging="426"/>
        <w:rPr>
          <w:color w:val="016574" w:themeColor="accent1"/>
        </w:rPr>
      </w:pPr>
      <w:r w:rsidRPr="00AD036B">
        <w:rPr>
          <w:noProof/>
          <w:color w:val="016574" w:themeColor="accent1"/>
        </w:rPr>
        <w:lastRenderedPageBreak/>
        <mc:AlternateContent>
          <mc:Choice Requires="wps">
            <w:drawing>
              <wp:anchor distT="45720" distB="45720" distL="114300" distR="114300" simplePos="0" relativeHeight="251658251" behindDoc="0" locked="0" layoutInCell="1" allowOverlap="1" wp14:anchorId="056D5D58" wp14:editId="7716E5FA">
                <wp:simplePos x="0" y="0"/>
                <wp:positionH relativeFrom="margin">
                  <wp:posOffset>-635</wp:posOffset>
                </wp:positionH>
                <wp:positionV relativeFrom="paragraph">
                  <wp:posOffset>302260</wp:posOffset>
                </wp:positionV>
                <wp:extent cx="6400800" cy="1821815"/>
                <wp:effectExtent l="0" t="0" r="19050" b="26035"/>
                <wp:wrapSquare wrapText="bothSides"/>
                <wp:docPr id="142617866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1815"/>
                        </a:xfrm>
                        <a:prstGeom prst="rect">
                          <a:avLst/>
                        </a:prstGeom>
                        <a:solidFill>
                          <a:srgbClr val="FFFFFF"/>
                        </a:solidFill>
                        <a:ln w="19050">
                          <a:solidFill>
                            <a:srgbClr val="016574"/>
                          </a:solidFill>
                          <a:miter lim="800000"/>
                          <a:headEnd/>
                          <a:tailEnd/>
                        </a:ln>
                      </wps:spPr>
                      <wps:txbx>
                        <w:txbxContent>
                          <w:p w14:paraId="2B37B4AD" w14:textId="542B5192" w:rsidR="009C3B41" w:rsidRDefault="009C3B41" w:rsidP="00BC641A">
                            <w:pPr>
                              <w:spacing w:before="120" w:after="120"/>
                            </w:pPr>
                            <w:r w:rsidRPr="00630610">
                              <w:t xml:space="preserve">Is there more than 0.6m of soil above </w:t>
                            </w:r>
                            <w:r w:rsidR="00BC641A" w:rsidRPr="00BC641A">
                              <w:t>any field drains and the surrounding gravel backfill under the site?</w:t>
                            </w:r>
                          </w:p>
                          <w:p w14:paraId="131B2A9D" w14:textId="77777777" w:rsidR="009C3B41" w:rsidRDefault="009C3B41" w:rsidP="009C3B41">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6470081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3E93BE" w14:textId="77777777" w:rsidR="009C3B41" w:rsidRPr="00A31A6A" w:rsidRDefault="009C3B41" w:rsidP="009C3B41">
                            <w:pPr>
                              <w:spacing w:before="120" w:after="120" w:line="240" w:lineRule="auto"/>
                            </w:pPr>
                            <w:r>
                              <w:rPr>
                                <w:rFonts w:cs="Arial"/>
                                <w:bCs/>
                              </w:rPr>
                              <w:t>No</w:t>
                            </w:r>
                            <w:r>
                              <w:rPr>
                                <w:rFonts w:cs="Arial"/>
                                <w:bCs/>
                              </w:rPr>
                              <w:tab/>
                            </w:r>
                            <w:sdt>
                              <w:sdtPr>
                                <w:rPr>
                                  <w:rFonts w:cs="Arial"/>
                                  <w:b/>
                                  <w:color w:val="016574"/>
                                  <w:sz w:val="52"/>
                                  <w:szCs w:val="52"/>
                                </w:rPr>
                                <w:id w:val="-14004358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B6972C" w14:textId="77777777" w:rsidR="009C3B41" w:rsidRDefault="009C3B41" w:rsidP="009C3B41">
                            <w:pPr>
                              <w:pStyle w:val="BodyText1"/>
                              <w:spacing w:before="120" w:after="120" w:line="240" w:lineRule="auto"/>
                            </w:pPr>
                          </w:p>
                          <w:p w14:paraId="5AD240D5" w14:textId="77777777" w:rsidR="009C3B41" w:rsidRDefault="009C3B41" w:rsidP="009C3B41">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D58"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3.8pt;width:7in;height:143.4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0pIGAIAACg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" strokecolor="#016574" strokeweight="1.5pt">
                <v:textbox>
                  <w:txbxContent>
                    <w:p w14:paraId="2B37B4AD" w14:textId="542B5192" w:rsidR="009C3B41" w:rsidRDefault="009C3B41" w:rsidP="00BC641A">
                      <w:pPr>
                        <w:spacing w:before="120" w:after="120"/>
                      </w:pPr>
                      <w:r w:rsidRPr="00630610">
                        <w:t xml:space="preserve">Is there more than 0.6m of soil above </w:t>
                      </w:r>
                      <w:r w:rsidR="00BC641A" w:rsidRPr="00BC641A">
                        <w:t>any field drains and the surrounding gravel backfill under the site?</w:t>
                      </w:r>
                    </w:p>
                    <w:p w14:paraId="131B2A9D" w14:textId="77777777" w:rsidR="009C3B41" w:rsidRDefault="009C3B41" w:rsidP="009C3B41">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6470081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3E93BE" w14:textId="77777777" w:rsidR="009C3B41" w:rsidRPr="00A31A6A" w:rsidRDefault="009C3B41" w:rsidP="009C3B41">
                      <w:pPr>
                        <w:spacing w:before="120" w:after="120" w:line="240" w:lineRule="auto"/>
                      </w:pPr>
                      <w:r>
                        <w:rPr>
                          <w:rFonts w:cs="Arial"/>
                          <w:bCs/>
                        </w:rPr>
                        <w:t>No</w:t>
                      </w:r>
                      <w:r>
                        <w:rPr>
                          <w:rFonts w:cs="Arial"/>
                          <w:bCs/>
                        </w:rPr>
                        <w:tab/>
                      </w:r>
                      <w:sdt>
                        <w:sdtPr>
                          <w:rPr>
                            <w:rFonts w:cs="Arial"/>
                            <w:b/>
                            <w:color w:val="016574"/>
                            <w:sz w:val="52"/>
                            <w:szCs w:val="52"/>
                          </w:rPr>
                          <w:id w:val="-14004358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B6972C" w14:textId="77777777" w:rsidR="009C3B41" w:rsidRDefault="009C3B41" w:rsidP="009C3B41">
                      <w:pPr>
                        <w:pStyle w:val="BodyText1"/>
                        <w:spacing w:before="120" w:after="120" w:line="240" w:lineRule="auto"/>
                      </w:pPr>
                    </w:p>
                    <w:p w14:paraId="5AD240D5" w14:textId="77777777" w:rsidR="009C3B41" w:rsidRDefault="009C3B41" w:rsidP="009C3B41">
                      <w:pPr>
                        <w:pStyle w:val="BodyText1"/>
                        <w:spacing w:before="120" w:after="120" w:line="240" w:lineRule="auto"/>
                      </w:pPr>
                    </w:p>
                  </w:txbxContent>
                </v:textbox>
                <w10:wrap type="square" anchorx="margin"/>
              </v:shape>
            </w:pict>
          </mc:Fallback>
        </mc:AlternateContent>
      </w:r>
      <w:r w:rsidR="009C3B41" w:rsidRPr="0066358D">
        <w:rPr>
          <w:color w:val="016574" w:themeColor="accent1"/>
        </w:rPr>
        <w:t xml:space="preserve">Soil </w:t>
      </w:r>
      <w:r w:rsidR="009C3B41">
        <w:rPr>
          <w:color w:val="016574" w:themeColor="accent1"/>
        </w:rPr>
        <w:t>d</w:t>
      </w:r>
      <w:r w:rsidR="009C3B41" w:rsidRPr="0066358D">
        <w:rPr>
          <w:color w:val="016574" w:themeColor="accent1"/>
        </w:rPr>
        <w:t xml:space="preserve">epth </w:t>
      </w:r>
      <w:r w:rsidR="009C3B41">
        <w:rPr>
          <w:color w:val="016574" w:themeColor="accent1"/>
        </w:rPr>
        <w:t>a</w:t>
      </w:r>
      <w:r w:rsidR="009C3B41" w:rsidRPr="0066358D">
        <w:rPr>
          <w:color w:val="016574" w:themeColor="accent1"/>
        </w:rPr>
        <w:t xml:space="preserve">bove </w:t>
      </w:r>
      <w:r w:rsidR="005B51B9">
        <w:rPr>
          <w:color w:val="016574" w:themeColor="accent1"/>
        </w:rPr>
        <w:t>field drains</w:t>
      </w:r>
      <w:r w:rsidR="009C3B41">
        <w:rPr>
          <w:color w:val="016574" w:themeColor="accent1"/>
        </w:rPr>
        <w:t xml:space="preserve"> </w:t>
      </w:r>
    </w:p>
    <w:p w14:paraId="0E847348" w14:textId="285036A1" w:rsidR="009C3B41" w:rsidRDefault="009C3B41" w:rsidP="009C3B41">
      <w:pPr>
        <w:spacing w:before="480"/>
      </w:pPr>
      <w:r>
        <w:t xml:space="preserve">If ‘No’, please provide the </w:t>
      </w:r>
      <w:r w:rsidRPr="00DD2C26">
        <w:t>depth of soil above</w:t>
      </w:r>
      <w:r w:rsidR="00FF6EED" w:rsidRPr="00FF6EED">
        <w:t xml:space="preserve"> the field drains</w:t>
      </w:r>
      <w:r>
        <w:t xml:space="preserve"> in metres.</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9C3B41" w:rsidRPr="00AE1DFE" w14:paraId="6CF83750" w14:textId="77777777" w:rsidTr="004A617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4750ED" w14:textId="77777777" w:rsidR="009C3B41" w:rsidRPr="00AE1DFE" w:rsidRDefault="009C3B41" w:rsidP="00857D24">
            <w:pPr>
              <w:spacing w:line="240" w:lineRule="auto"/>
              <w:rPr>
                <w:rFonts w:ascii="Arial" w:eastAsia="Times New Roman" w:hAnsi="Arial" w:cs="Arial"/>
                <w:b/>
                <w:bCs/>
                <w:color w:val="FFFFFF"/>
                <w:lang w:eastAsia="en-GB"/>
              </w:rPr>
            </w:pPr>
            <w:r w:rsidRPr="009C3B41">
              <w:rPr>
                <w:rFonts w:ascii="Arial" w:eastAsia="Times New Roman" w:hAnsi="Arial" w:cs="Arial"/>
                <w:b/>
                <w:bCs/>
                <w:color w:val="FFFFFF" w:themeColor="background1"/>
                <w:lang w:eastAsia="en-GB"/>
              </w:rPr>
              <w:t>Depth of soil</w:t>
            </w:r>
            <w:r>
              <w:rPr>
                <w:rFonts w:ascii="Arial" w:eastAsia="Times New Roman" w:hAnsi="Arial" w:cs="Arial"/>
                <w:b/>
                <w:bCs/>
                <w:color w:val="FFFFFF" w:themeColor="background1"/>
                <w:lang w:eastAsia="en-GB"/>
              </w:rPr>
              <w:t xml:space="preserve"> (metres)</w:t>
            </w:r>
          </w:p>
        </w:tc>
      </w:tr>
      <w:tr w:rsidR="009C3B41" w:rsidRPr="00960486" w14:paraId="7D998417" w14:textId="77777777" w:rsidTr="004A617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6EE024" w14:textId="77777777" w:rsidR="009C3B41" w:rsidRPr="00960486" w:rsidRDefault="009C3B41">
            <w:pPr>
              <w:spacing w:before="120" w:after="120" w:line="240" w:lineRule="auto"/>
              <w:rPr>
                <w:rFonts w:ascii="Arial" w:eastAsia="Times New Roman" w:hAnsi="Arial" w:cs="Arial"/>
                <w:lang w:eastAsia="en-GB"/>
              </w:rPr>
            </w:pPr>
          </w:p>
        </w:tc>
      </w:tr>
    </w:tbl>
    <w:p w14:paraId="13EDD883" w14:textId="77777777" w:rsidR="00857D24" w:rsidRDefault="00857D24" w:rsidP="00AD036B"/>
    <w:p w14:paraId="7EB17C58" w14:textId="17393CA3" w:rsidR="0031161B" w:rsidRPr="00AD036B" w:rsidRDefault="00857D24" w:rsidP="00857D24">
      <w:pPr>
        <w:pStyle w:val="Heading4"/>
        <w:numPr>
          <w:ilvl w:val="3"/>
          <w:numId w:val="8"/>
        </w:numPr>
        <w:spacing w:before="120"/>
        <w:ind w:left="425" w:hanging="425"/>
        <w:rPr>
          <w:color w:val="016574" w:themeColor="accent1"/>
        </w:rPr>
      </w:pPr>
      <w:r w:rsidRPr="00AD036B">
        <w:rPr>
          <w:noProof/>
          <w:color w:val="016574" w:themeColor="accent1"/>
        </w:rPr>
        <mc:AlternateContent>
          <mc:Choice Requires="wps">
            <w:drawing>
              <wp:anchor distT="45720" distB="45720" distL="114300" distR="114300" simplePos="0" relativeHeight="251658252" behindDoc="0" locked="0" layoutInCell="1" allowOverlap="1" wp14:anchorId="79FC32BA" wp14:editId="762C896B">
                <wp:simplePos x="0" y="0"/>
                <wp:positionH relativeFrom="margin">
                  <wp:posOffset>-635</wp:posOffset>
                </wp:positionH>
                <wp:positionV relativeFrom="paragraph">
                  <wp:posOffset>379730</wp:posOffset>
                </wp:positionV>
                <wp:extent cx="6400800" cy="1821815"/>
                <wp:effectExtent l="0" t="0" r="19050" b="26035"/>
                <wp:wrapSquare wrapText="bothSides"/>
                <wp:docPr id="62221907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1815"/>
                        </a:xfrm>
                        <a:prstGeom prst="rect">
                          <a:avLst/>
                        </a:prstGeom>
                        <a:solidFill>
                          <a:srgbClr val="FFFFFF"/>
                        </a:solidFill>
                        <a:ln w="19050">
                          <a:solidFill>
                            <a:srgbClr val="016574"/>
                          </a:solidFill>
                          <a:miter lim="800000"/>
                          <a:headEnd/>
                          <a:tailEnd/>
                        </a:ln>
                      </wps:spPr>
                      <wps:txbx>
                        <w:txbxContent>
                          <w:p w14:paraId="105C5844" w14:textId="77777777" w:rsidR="00213810" w:rsidRDefault="00213810" w:rsidP="00213810">
                            <w:pPr>
                              <w:spacing w:before="120" w:after="120"/>
                            </w:pPr>
                            <w:r w:rsidRPr="00213810">
                              <w:t>Has a new drainage system (including mole drainage) been installed on the area or has the land been subsoiled within the last 12 months?</w:t>
                            </w:r>
                          </w:p>
                          <w:p w14:paraId="0AFD8B56" w14:textId="2355098E" w:rsidR="0031161B" w:rsidRDefault="0031161B" w:rsidP="003116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227788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D724A1" w14:textId="77777777" w:rsidR="0031161B" w:rsidRPr="00A31A6A" w:rsidRDefault="0031161B" w:rsidP="0031161B">
                            <w:pPr>
                              <w:spacing w:before="120" w:after="120" w:line="240" w:lineRule="auto"/>
                            </w:pPr>
                            <w:r>
                              <w:rPr>
                                <w:rFonts w:cs="Arial"/>
                                <w:bCs/>
                              </w:rPr>
                              <w:t>No</w:t>
                            </w:r>
                            <w:r>
                              <w:rPr>
                                <w:rFonts w:cs="Arial"/>
                                <w:bCs/>
                              </w:rPr>
                              <w:tab/>
                            </w:r>
                            <w:sdt>
                              <w:sdtPr>
                                <w:rPr>
                                  <w:rFonts w:cs="Arial"/>
                                  <w:b/>
                                  <w:color w:val="016574"/>
                                  <w:sz w:val="52"/>
                                  <w:szCs w:val="52"/>
                                </w:rPr>
                                <w:id w:val="8496002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A50BC8" w14:textId="77777777" w:rsidR="0031161B" w:rsidRDefault="0031161B" w:rsidP="0031161B">
                            <w:pPr>
                              <w:pStyle w:val="BodyText1"/>
                              <w:spacing w:before="120" w:after="120" w:line="240" w:lineRule="auto"/>
                            </w:pPr>
                          </w:p>
                          <w:p w14:paraId="21C1C296" w14:textId="77777777" w:rsidR="0031161B" w:rsidRDefault="0031161B" w:rsidP="0031161B">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C32BA"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9.9pt;width:7in;height:143.4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" strokecolor="#016574" strokeweight="1.5pt">
                <v:textbox>
                  <w:txbxContent>
                    <w:p w14:paraId="105C5844" w14:textId="77777777" w:rsidR="00213810" w:rsidRDefault="00213810" w:rsidP="00213810">
                      <w:pPr>
                        <w:spacing w:before="120" w:after="120"/>
                      </w:pPr>
                      <w:r w:rsidRPr="00213810">
                        <w:t>Has a new drainage system (including mole drainage) been installed on the area or has the land been subsoiled within the last 12 months?</w:t>
                      </w:r>
                    </w:p>
                    <w:p w14:paraId="0AFD8B56" w14:textId="2355098E" w:rsidR="0031161B" w:rsidRDefault="0031161B" w:rsidP="0031161B">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227788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D724A1" w14:textId="77777777" w:rsidR="0031161B" w:rsidRPr="00A31A6A" w:rsidRDefault="0031161B" w:rsidP="0031161B">
                      <w:pPr>
                        <w:spacing w:before="120" w:after="120" w:line="240" w:lineRule="auto"/>
                      </w:pPr>
                      <w:r>
                        <w:rPr>
                          <w:rFonts w:cs="Arial"/>
                          <w:bCs/>
                        </w:rPr>
                        <w:t>No</w:t>
                      </w:r>
                      <w:r>
                        <w:rPr>
                          <w:rFonts w:cs="Arial"/>
                          <w:bCs/>
                        </w:rPr>
                        <w:tab/>
                      </w:r>
                      <w:sdt>
                        <w:sdtPr>
                          <w:rPr>
                            <w:rFonts w:cs="Arial"/>
                            <w:b/>
                            <w:color w:val="016574"/>
                            <w:sz w:val="52"/>
                            <w:szCs w:val="52"/>
                          </w:rPr>
                          <w:id w:val="8496002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A50BC8" w14:textId="77777777" w:rsidR="0031161B" w:rsidRDefault="0031161B" w:rsidP="0031161B">
                      <w:pPr>
                        <w:pStyle w:val="BodyText1"/>
                        <w:spacing w:before="120" w:after="120" w:line="240" w:lineRule="auto"/>
                      </w:pPr>
                    </w:p>
                    <w:p w14:paraId="21C1C296" w14:textId="77777777" w:rsidR="0031161B" w:rsidRDefault="0031161B" w:rsidP="0031161B">
                      <w:pPr>
                        <w:pStyle w:val="BodyText1"/>
                        <w:spacing w:before="120" w:after="120" w:line="240" w:lineRule="auto"/>
                      </w:pPr>
                    </w:p>
                  </w:txbxContent>
                </v:textbox>
                <w10:wrap type="square" anchorx="margin"/>
              </v:shape>
            </w:pict>
          </mc:Fallback>
        </mc:AlternateContent>
      </w:r>
      <w:r w:rsidR="00A366FF" w:rsidRPr="00A366FF">
        <w:rPr>
          <w:color w:val="016574" w:themeColor="accent1"/>
        </w:rPr>
        <w:t xml:space="preserve">Drainage </w:t>
      </w:r>
      <w:r w:rsidR="00A366FF">
        <w:rPr>
          <w:color w:val="016574" w:themeColor="accent1"/>
        </w:rPr>
        <w:t>s</w:t>
      </w:r>
      <w:r w:rsidR="00A366FF" w:rsidRPr="00A366FF">
        <w:rPr>
          <w:color w:val="016574" w:themeColor="accent1"/>
        </w:rPr>
        <w:t xml:space="preserve">ystem or </w:t>
      </w:r>
      <w:r w:rsidR="00A366FF">
        <w:rPr>
          <w:color w:val="016574" w:themeColor="accent1"/>
        </w:rPr>
        <w:t>s</w:t>
      </w:r>
      <w:r w:rsidR="00A366FF" w:rsidRPr="00A366FF">
        <w:rPr>
          <w:color w:val="016574" w:themeColor="accent1"/>
        </w:rPr>
        <w:t>ubsoiling</w:t>
      </w:r>
      <w:r w:rsidR="0031161B">
        <w:rPr>
          <w:color w:val="016574" w:themeColor="accent1"/>
        </w:rPr>
        <w:t xml:space="preserve"> </w:t>
      </w:r>
    </w:p>
    <w:p w14:paraId="48F6EB8D" w14:textId="77777777" w:rsidR="0031161B" w:rsidRDefault="0031161B" w:rsidP="00AD036B"/>
    <w:p w14:paraId="2A45C474" w14:textId="0BE8EE10" w:rsidR="00EC5945" w:rsidRDefault="00857D24" w:rsidP="00857D24">
      <w:pPr>
        <w:pStyle w:val="Heading4"/>
        <w:numPr>
          <w:ilvl w:val="3"/>
          <w:numId w:val="8"/>
        </w:numPr>
        <w:spacing w:before="120"/>
        <w:ind w:left="567" w:hanging="567"/>
        <w:rPr>
          <w:color w:val="016574" w:themeColor="accent1"/>
        </w:rPr>
      </w:pPr>
      <w:r w:rsidRPr="009A5385">
        <w:rPr>
          <w:noProof/>
        </w:rPr>
        <mc:AlternateContent>
          <mc:Choice Requires="wps">
            <w:drawing>
              <wp:anchor distT="45720" distB="45720" distL="114300" distR="114300" simplePos="0" relativeHeight="251658253" behindDoc="0" locked="0" layoutInCell="1" allowOverlap="1" wp14:anchorId="70A84CE5" wp14:editId="487A359A">
                <wp:simplePos x="0" y="0"/>
                <wp:positionH relativeFrom="margin">
                  <wp:posOffset>-635</wp:posOffset>
                </wp:positionH>
                <wp:positionV relativeFrom="paragraph">
                  <wp:posOffset>389255</wp:posOffset>
                </wp:positionV>
                <wp:extent cx="6400800" cy="1459865"/>
                <wp:effectExtent l="0" t="0" r="19050" b="26035"/>
                <wp:wrapSquare wrapText="bothSides"/>
                <wp:docPr id="877873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9865"/>
                        </a:xfrm>
                        <a:prstGeom prst="rect">
                          <a:avLst/>
                        </a:prstGeom>
                        <a:solidFill>
                          <a:srgbClr val="FFFFFF"/>
                        </a:solidFill>
                        <a:ln w="19050">
                          <a:solidFill>
                            <a:srgbClr val="016574"/>
                          </a:solidFill>
                          <a:miter lim="800000"/>
                          <a:headEnd/>
                          <a:tailEnd/>
                        </a:ln>
                      </wps:spPr>
                      <wps:txbx>
                        <w:txbxContent>
                          <w:p w14:paraId="4AB867BE" w14:textId="77777777" w:rsidR="00857D24" w:rsidRDefault="00857D24" w:rsidP="00857D24">
                            <w:pPr>
                              <w:spacing w:before="120" w:after="120" w:line="240" w:lineRule="auto"/>
                            </w:pPr>
                            <w:r w:rsidRPr="00231B95">
                              <w:t>Is the area within 10m of a public footpath or right of way?</w:t>
                            </w:r>
                          </w:p>
                          <w:p w14:paraId="1F70B27A" w14:textId="77777777" w:rsidR="00857D24" w:rsidRDefault="00857D24" w:rsidP="00857D2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8750673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7BAC9D" w14:textId="77777777" w:rsidR="00857D24" w:rsidRPr="00A31A6A" w:rsidRDefault="00857D24" w:rsidP="00857D24">
                            <w:pPr>
                              <w:spacing w:before="120" w:after="120" w:line="240" w:lineRule="auto"/>
                            </w:pPr>
                            <w:r>
                              <w:rPr>
                                <w:rFonts w:cs="Arial"/>
                                <w:bCs/>
                              </w:rPr>
                              <w:t>No</w:t>
                            </w:r>
                            <w:r>
                              <w:rPr>
                                <w:rFonts w:cs="Arial"/>
                                <w:bCs/>
                              </w:rPr>
                              <w:tab/>
                            </w:r>
                            <w:sdt>
                              <w:sdtPr>
                                <w:rPr>
                                  <w:rFonts w:cs="Arial"/>
                                  <w:b/>
                                  <w:color w:val="016574"/>
                                  <w:sz w:val="52"/>
                                  <w:szCs w:val="52"/>
                                </w:rPr>
                                <w:id w:val="107979644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099E903" w14:textId="77777777" w:rsidR="00857D24" w:rsidRDefault="00857D24" w:rsidP="00857D24">
                            <w:pPr>
                              <w:pStyle w:val="BodyText1"/>
                              <w:spacing w:before="120" w:after="120" w:line="240" w:lineRule="auto"/>
                            </w:pPr>
                          </w:p>
                          <w:p w14:paraId="6B8CFA18" w14:textId="77777777" w:rsidR="00857D24" w:rsidRDefault="00857D24" w:rsidP="00857D24">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84CE5"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30.65pt;width:7in;height:114.9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" strokecolor="#016574" strokeweight="1.5pt">
                <v:textbox>
                  <w:txbxContent>
                    <w:p w14:paraId="4AB867BE" w14:textId="77777777" w:rsidR="00857D24" w:rsidRDefault="00857D24" w:rsidP="00857D24">
                      <w:pPr>
                        <w:spacing w:before="120" w:after="120" w:line="240" w:lineRule="auto"/>
                      </w:pPr>
                      <w:r w:rsidRPr="00231B95">
                        <w:t>Is the area within 10m of a public footpath or right of way?</w:t>
                      </w:r>
                    </w:p>
                    <w:p w14:paraId="1F70B27A" w14:textId="77777777" w:rsidR="00857D24" w:rsidRDefault="00857D24" w:rsidP="00857D24">
                      <w:pPr>
                        <w:spacing w:before="24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8750673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7BAC9D" w14:textId="77777777" w:rsidR="00857D24" w:rsidRPr="00A31A6A" w:rsidRDefault="00857D24" w:rsidP="00857D24">
                      <w:pPr>
                        <w:spacing w:before="120" w:after="120" w:line="240" w:lineRule="auto"/>
                      </w:pPr>
                      <w:r>
                        <w:rPr>
                          <w:rFonts w:cs="Arial"/>
                          <w:bCs/>
                        </w:rPr>
                        <w:t>No</w:t>
                      </w:r>
                      <w:r>
                        <w:rPr>
                          <w:rFonts w:cs="Arial"/>
                          <w:bCs/>
                        </w:rPr>
                        <w:tab/>
                      </w:r>
                      <w:sdt>
                        <w:sdtPr>
                          <w:rPr>
                            <w:rFonts w:cs="Arial"/>
                            <w:b/>
                            <w:color w:val="016574"/>
                            <w:sz w:val="52"/>
                            <w:szCs w:val="52"/>
                          </w:rPr>
                          <w:id w:val="107979644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099E903" w14:textId="77777777" w:rsidR="00857D24" w:rsidRDefault="00857D24" w:rsidP="00857D24">
                      <w:pPr>
                        <w:pStyle w:val="BodyText1"/>
                        <w:spacing w:before="120" w:after="120" w:line="240" w:lineRule="auto"/>
                      </w:pPr>
                    </w:p>
                    <w:p w14:paraId="6B8CFA18" w14:textId="77777777" w:rsidR="00857D24" w:rsidRDefault="00857D24" w:rsidP="00857D24">
                      <w:pPr>
                        <w:pStyle w:val="BodyText1"/>
                        <w:spacing w:before="120" w:after="120" w:line="240" w:lineRule="auto"/>
                      </w:pPr>
                    </w:p>
                  </w:txbxContent>
                </v:textbox>
                <w10:wrap type="square" anchorx="margin"/>
              </v:shape>
            </w:pict>
          </mc:Fallback>
        </mc:AlternateContent>
      </w:r>
      <w:r w:rsidR="00FD1F77" w:rsidRPr="00D1165C">
        <w:rPr>
          <w:color w:val="016574" w:themeColor="accent1"/>
        </w:rPr>
        <w:t xml:space="preserve">Proximity to </w:t>
      </w:r>
      <w:r w:rsidR="00FD1F77">
        <w:rPr>
          <w:color w:val="016574" w:themeColor="accent1"/>
        </w:rPr>
        <w:t>p</w:t>
      </w:r>
      <w:r w:rsidR="00FD1F77" w:rsidRPr="00D1165C">
        <w:rPr>
          <w:color w:val="016574" w:themeColor="accent1"/>
        </w:rPr>
        <w:t xml:space="preserve">ublic </w:t>
      </w:r>
      <w:r w:rsidR="00FD1F77">
        <w:rPr>
          <w:color w:val="016574" w:themeColor="accent1"/>
        </w:rPr>
        <w:t>f</w:t>
      </w:r>
      <w:r w:rsidR="00FD1F77" w:rsidRPr="00D1165C">
        <w:rPr>
          <w:color w:val="016574" w:themeColor="accent1"/>
        </w:rPr>
        <w:t xml:space="preserve">ootpath or </w:t>
      </w:r>
      <w:r w:rsidR="00FD1F77">
        <w:rPr>
          <w:color w:val="016574" w:themeColor="accent1"/>
        </w:rPr>
        <w:t>r</w:t>
      </w:r>
      <w:r w:rsidR="00FD1F77" w:rsidRPr="00D1165C">
        <w:rPr>
          <w:color w:val="016574" w:themeColor="accent1"/>
        </w:rPr>
        <w:t xml:space="preserve">ight of </w:t>
      </w:r>
      <w:r w:rsidR="00FD1F77">
        <w:rPr>
          <w:color w:val="016574" w:themeColor="accent1"/>
        </w:rPr>
        <w:t>w</w:t>
      </w:r>
      <w:r w:rsidR="00FD1F77" w:rsidRPr="00D1165C">
        <w:rPr>
          <w:color w:val="016574" w:themeColor="accent1"/>
        </w:rPr>
        <w:t>ay</w:t>
      </w:r>
    </w:p>
    <w:p w14:paraId="6B0C1CC3" w14:textId="1F8D5454" w:rsidR="00857D24" w:rsidRPr="00857D24" w:rsidRDefault="00857D24" w:rsidP="00857D24"/>
    <w:sectPr w:rsidR="00857D24" w:rsidRPr="00857D24" w:rsidSect="006A798D">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210A" w14:textId="77777777" w:rsidR="003544EB" w:rsidRDefault="003544EB" w:rsidP="00660C79">
      <w:pPr>
        <w:spacing w:line="240" w:lineRule="auto"/>
      </w:pPr>
      <w:r>
        <w:separator/>
      </w:r>
    </w:p>
  </w:endnote>
  <w:endnote w:type="continuationSeparator" w:id="0">
    <w:p w14:paraId="0D072615" w14:textId="77777777" w:rsidR="003544EB" w:rsidRDefault="003544EB" w:rsidP="00660C79">
      <w:pPr>
        <w:spacing w:line="240" w:lineRule="auto"/>
      </w:pPr>
      <w:r>
        <w:continuationSeparator/>
      </w:r>
    </w:p>
  </w:endnote>
  <w:endnote w:type="continuationNotice" w:id="1">
    <w:p w14:paraId="2679DF8F" w14:textId="77777777" w:rsidR="003544EB" w:rsidRDefault="003544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8F" w14:textId="77777777" w:rsidR="00EC6A73" w:rsidRDefault="006A7344">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7F820AB" wp14:editId="150A2B9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20AB" id="_x0000_t202" coordsize="21600,21600" o:spt="202" path="m,l,21600r21600,l21600,xe">
              <v:stroke joinstyle="miter"/>
              <v:path gradientshapeok="t" o:connecttype="rect"/>
            </v:shapetype>
            <v:shape id="Text Box 11" o:spid="_x0000_s103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659B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4FCDA9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B978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3F9" w14:textId="2A9324E7" w:rsidR="00EC6A73" w:rsidRDefault="00EC6A73" w:rsidP="00917BB1">
    <w:pPr>
      <w:pStyle w:val="Footer"/>
      <w:ind w:right="360"/>
    </w:pPr>
  </w:p>
  <w:p w14:paraId="2CD1868C" w14:textId="560E63E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8778D0F" wp14:editId="7315DA8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7E09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2380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3A294" w14:textId="69FB8A2E" w:rsidR="00917BB1" w:rsidRDefault="000102D5" w:rsidP="00917BB1">
    <w:pPr>
      <w:pStyle w:val="Footer"/>
      <w:ind w:right="360"/>
    </w:pPr>
    <w:r>
      <w:rPr>
        <w:noProof/>
      </w:rPr>
      <mc:AlternateContent>
        <mc:Choice Requires="wps">
          <w:drawing>
            <wp:anchor distT="0" distB="0" distL="114300" distR="114300" simplePos="0" relativeHeight="251658246" behindDoc="0" locked="0" layoutInCell="0" allowOverlap="1" wp14:anchorId="29F4CB4E" wp14:editId="1DB558A2">
              <wp:simplePos x="0" y="0"/>
              <wp:positionH relativeFrom="page">
                <wp:posOffset>0</wp:posOffset>
              </wp:positionH>
              <wp:positionV relativeFrom="page">
                <wp:posOffset>10212743</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4CB4E" id="_x0000_t202" coordsize="21600,21600" o:spt="202" path="m,l,21600r21600,l21600,xe">
              <v:stroke joinstyle="miter"/>
              <v:path gradientshapeok="t" o:connecttype="rect"/>
            </v:shapetype>
            <v:shape id="Text Box 8" o:spid="_x0000_s1040" type="#_x0000_t202" alt="&quot;&quot;" style="position:absolute;margin-left:0;margin-top:804.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" o:allowincell="f" filled="f" stroked="f" strokeweight=".5pt">
              <v:textbox inset=",0,,0">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53DA10C2" wp14:editId="6FC1D59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187" w14:textId="77777777" w:rsidR="006A7344" w:rsidRDefault="006A7344">
    <w:pPr>
      <w:pStyle w:val="Footer"/>
    </w:pPr>
    <w:r>
      <w:rPr>
        <w:noProof/>
      </w:rPr>
      <mc:AlternateContent>
        <mc:Choice Requires="wps">
          <w:drawing>
            <wp:anchor distT="0" distB="0" distL="0" distR="0" simplePos="0" relativeHeight="251658244" behindDoc="0" locked="0" layoutInCell="1" allowOverlap="1" wp14:anchorId="3A50A576" wp14:editId="42E870F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0A576" id="_x0000_t202" coordsize="21600,21600" o:spt="202" path="m,l,21600r21600,l21600,xe">
              <v:stroke joinstyle="miter"/>
              <v:path gradientshapeok="t" o:connecttype="rect"/>
            </v:shapetype>
            <v:shape id="Text Box 9" o:spid="_x0000_s1042"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B131" w14:textId="77777777" w:rsidR="003544EB" w:rsidRDefault="003544EB" w:rsidP="00660C79">
      <w:pPr>
        <w:spacing w:line="240" w:lineRule="auto"/>
      </w:pPr>
      <w:r>
        <w:separator/>
      </w:r>
    </w:p>
  </w:footnote>
  <w:footnote w:type="continuationSeparator" w:id="0">
    <w:p w14:paraId="12F2C171" w14:textId="77777777" w:rsidR="003544EB" w:rsidRDefault="003544EB" w:rsidP="00660C79">
      <w:pPr>
        <w:spacing w:line="240" w:lineRule="auto"/>
      </w:pPr>
      <w:r>
        <w:continuationSeparator/>
      </w:r>
    </w:p>
  </w:footnote>
  <w:footnote w:type="continuationNotice" w:id="1">
    <w:p w14:paraId="73048FD7" w14:textId="77777777" w:rsidR="003544EB" w:rsidRDefault="003544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307" w14:textId="77777777" w:rsidR="006A7344" w:rsidRDefault="006A7344">
    <w:pPr>
      <w:pStyle w:val="Header"/>
    </w:pPr>
    <w:r>
      <w:rPr>
        <w:noProof/>
      </w:rPr>
      <mc:AlternateContent>
        <mc:Choice Requires="wps">
          <w:drawing>
            <wp:anchor distT="0" distB="0" distL="0" distR="0" simplePos="0" relativeHeight="251658243" behindDoc="0" locked="0" layoutInCell="1" allowOverlap="1" wp14:anchorId="59FF1110" wp14:editId="293E77D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F1110" id="_x0000_t202" coordsize="21600,21600" o:spt="202" path="m,l,21600r21600,l21600,xe">
              <v:stroke joinstyle="miter"/>
              <v:path gradientshapeok="t" o:connecttype="rect"/>
            </v:shapetype>
            <v:shape id="Text Box 6" o:spid="_x0000_s103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47E" w14:textId="561A17EF" w:rsidR="008D113C" w:rsidRPr="00917BB1" w:rsidRDefault="00495D56" w:rsidP="008D113C">
    <w:pPr>
      <w:pStyle w:val="BodyText1"/>
      <w:spacing w:line="240" w:lineRule="auto"/>
      <w:jc w:val="right"/>
      <w:rPr>
        <w:color w:val="6E7571" w:themeColor="text2"/>
      </w:rPr>
    </w:pPr>
    <w:r>
      <w:rPr>
        <w:color w:val="6E7571" w:themeColor="text2"/>
      </w:rPr>
      <w:t>Water Permit Activity Form: P-WAT-</w:t>
    </w:r>
    <w:r w:rsidR="00E90107">
      <w:rPr>
        <w:color w:val="6E7571" w:themeColor="text2"/>
      </w:rPr>
      <w:t>G</w:t>
    </w:r>
    <w:r>
      <w:rPr>
        <w:color w:val="6E7571" w:themeColor="text2"/>
      </w:rPr>
      <w:t>1</w:t>
    </w:r>
  </w:p>
  <w:p w14:paraId="0642EB7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78113" wp14:editId="55FF8E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6C51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B03" w14:textId="77777777" w:rsidR="006A7344" w:rsidRDefault="006A7344">
    <w:pPr>
      <w:pStyle w:val="Header"/>
    </w:pPr>
    <w:r>
      <w:rPr>
        <w:noProof/>
      </w:rPr>
      <mc:AlternateContent>
        <mc:Choice Requires="wps">
          <w:drawing>
            <wp:anchor distT="0" distB="0" distL="0" distR="0" simplePos="0" relativeHeight="251658242" behindDoc="0" locked="0" layoutInCell="1" allowOverlap="1" wp14:anchorId="7A2AF583" wp14:editId="5D199AB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AF583" id="_x0000_t202" coordsize="21600,21600" o:spt="202" path="m,l,21600r21600,l21600,xe">
              <v:stroke joinstyle="miter"/>
              <v:path gradientshapeok="t" o:connecttype="rect"/>
            </v:shapetype>
            <v:shape id="Text Box 1" o:spid="_x0000_s104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multilevel"/>
    <w:tmpl w:val="1FB4BAC4"/>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0BD82073"/>
    <w:multiLevelType w:val="multilevel"/>
    <w:tmpl w:val="CAD875AE"/>
    <w:lvl w:ilvl="0">
      <w:start w:val="1"/>
      <w:numFmt w:val="decimal"/>
      <w:lvlText w:val="%1."/>
      <w:lvlJc w:val="left"/>
      <w:pPr>
        <w:ind w:left="786" w:hanging="360"/>
      </w:pPr>
      <w:rPr>
        <w:rFonts w:hint="default"/>
      </w:rPr>
    </w:lvl>
    <w:lvl w:ilvl="1">
      <w:start w:val="1"/>
      <w:numFmt w:val="decimal"/>
      <w:isLgl/>
      <w:lvlText w:val="%1.%2"/>
      <w:lvlJc w:val="left"/>
      <w:pPr>
        <w:ind w:left="1046" w:hanging="6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4801AC1"/>
    <w:multiLevelType w:val="multilevel"/>
    <w:tmpl w:val="7064450C"/>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B579FF"/>
    <w:multiLevelType w:val="hybridMultilevel"/>
    <w:tmpl w:val="6C12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6"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B7877"/>
    <w:multiLevelType w:val="hybridMultilevel"/>
    <w:tmpl w:val="444EE60C"/>
    <w:lvl w:ilvl="0" w:tplc="FFFFFFFF">
      <w:start w:val="1"/>
      <w:numFmt w:val="decimal"/>
      <w:pStyle w:val="ListBullet"/>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FA724E"/>
    <w:multiLevelType w:val="multilevel"/>
    <w:tmpl w:val="3D0AF95E"/>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decimal"/>
      <w:isLgl/>
      <w:lvlText w:val="%1.%2.%3.%4"/>
      <w:lvlJc w:val="left"/>
      <w:pPr>
        <w:ind w:left="1080" w:hanging="1080"/>
      </w:pPr>
      <w:rPr>
        <w:rFonts w:hint="default"/>
        <w:color w:val="FFFFFF" w:themeColor="background1"/>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abstractNum w:abstractNumId="11"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13F9B"/>
    <w:multiLevelType w:val="multilevel"/>
    <w:tmpl w:val="1706A778"/>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upperLetter"/>
      <w:lvlText w:val="%4."/>
      <w:lvlJc w:val="left"/>
      <w:pPr>
        <w:ind w:left="360" w:hanging="360"/>
      </w:pPr>
      <w:rPr>
        <w:rFonts w:hint="default"/>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abstractNum w:abstractNumId="13"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3793336">
    <w:abstractNumId w:val="8"/>
  </w:num>
  <w:num w:numId="2" w16cid:durableId="1578126985">
    <w:abstractNumId w:val="4"/>
  </w:num>
  <w:num w:numId="3" w16cid:durableId="787507355">
    <w:abstractNumId w:val="5"/>
  </w:num>
  <w:num w:numId="4" w16cid:durableId="1030178998">
    <w:abstractNumId w:val="3"/>
  </w:num>
  <w:num w:numId="5" w16cid:durableId="633029039">
    <w:abstractNumId w:val="2"/>
  </w:num>
  <w:num w:numId="6" w16cid:durableId="1815102246">
    <w:abstractNumId w:val="9"/>
  </w:num>
  <w:num w:numId="7" w16cid:durableId="245578296">
    <w:abstractNumId w:val="0"/>
  </w:num>
  <w:num w:numId="8" w16cid:durableId="1533230094">
    <w:abstractNumId w:val="12"/>
  </w:num>
  <w:num w:numId="9" w16cid:durableId="342826844">
    <w:abstractNumId w:val="1"/>
  </w:num>
  <w:num w:numId="10" w16cid:durableId="2035960152">
    <w:abstractNumId w:val="11"/>
  </w:num>
  <w:num w:numId="11" w16cid:durableId="1098871034">
    <w:abstractNumId w:val="13"/>
  </w:num>
  <w:num w:numId="12" w16cid:durableId="1809279910">
    <w:abstractNumId w:val="10"/>
  </w:num>
  <w:num w:numId="13" w16cid:durableId="754936383">
    <w:abstractNumId w:val="7"/>
  </w:num>
  <w:num w:numId="14" w16cid:durableId="14902891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C"/>
    <w:rsid w:val="00004381"/>
    <w:rsid w:val="000043E5"/>
    <w:rsid w:val="00004FE3"/>
    <w:rsid w:val="00006301"/>
    <w:rsid w:val="000102D5"/>
    <w:rsid w:val="00010F83"/>
    <w:rsid w:val="00011259"/>
    <w:rsid w:val="00012385"/>
    <w:rsid w:val="00013FA3"/>
    <w:rsid w:val="00015534"/>
    <w:rsid w:val="000214CC"/>
    <w:rsid w:val="00022394"/>
    <w:rsid w:val="000238C4"/>
    <w:rsid w:val="00023933"/>
    <w:rsid w:val="000269F2"/>
    <w:rsid w:val="000273E1"/>
    <w:rsid w:val="000279FB"/>
    <w:rsid w:val="00030FDF"/>
    <w:rsid w:val="00032829"/>
    <w:rsid w:val="000331E3"/>
    <w:rsid w:val="0003351A"/>
    <w:rsid w:val="00034A8D"/>
    <w:rsid w:val="00035C6F"/>
    <w:rsid w:val="00040561"/>
    <w:rsid w:val="00040622"/>
    <w:rsid w:val="00040A7A"/>
    <w:rsid w:val="00042728"/>
    <w:rsid w:val="0004395A"/>
    <w:rsid w:val="0004535E"/>
    <w:rsid w:val="000455D6"/>
    <w:rsid w:val="00047F06"/>
    <w:rsid w:val="00054BDA"/>
    <w:rsid w:val="0005547C"/>
    <w:rsid w:val="00055587"/>
    <w:rsid w:val="00061383"/>
    <w:rsid w:val="000620BB"/>
    <w:rsid w:val="00064CBE"/>
    <w:rsid w:val="00065821"/>
    <w:rsid w:val="00066AA5"/>
    <w:rsid w:val="0006700A"/>
    <w:rsid w:val="00070937"/>
    <w:rsid w:val="000711C0"/>
    <w:rsid w:val="00073900"/>
    <w:rsid w:val="000749C8"/>
    <w:rsid w:val="00077688"/>
    <w:rsid w:val="00080140"/>
    <w:rsid w:val="00080261"/>
    <w:rsid w:val="00082DDB"/>
    <w:rsid w:val="0009024B"/>
    <w:rsid w:val="00090F53"/>
    <w:rsid w:val="000910EB"/>
    <w:rsid w:val="0009238C"/>
    <w:rsid w:val="00093A78"/>
    <w:rsid w:val="000953A9"/>
    <w:rsid w:val="000968F5"/>
    <w:rsid w:val="000973B4"/>
    <w:rsid w:val="00097851"/>
    <w:rsid w:val="000A2F8D"/>
    <w:rsid w:val="000A56C7"/>
    <w:rsid w:val="000B2073"/>
    <w:rsid w:val="000B268D"/>
    <w:rsid w:val="000B317C"/>
    <w:rsid w:val="000B5355"/>
    <w:rsid w:val="000B7559"/>
    <w:rsid w:val="000C169C"/>
    <w:rsid w:val="000C2C1E"/>
    <w:rsid w:val="000C7277"/>
    <w:rsid w:val="000C767D"/>
    <w:rsid w:val="000C7F7A"/>
    <w:rsid w:val="000D0C06"/>
    <w:rsid w:val="000D5405"/>
    <w:rsid w:val="000D6EDF"/>
    <w:rsid w:val="000D73A9"/>
    <w:rsid w:val="000E000F"/>
    <w:rsid w:val="000E0D15"/>
    <w:rsid w:val="000E517B"/>
    <w:rsid w:val="000E7E09"/>
    <w:rsid w:val="000F3663"/>
    <w:rsid w:val="000F681D"/>
    <w:rsid w:val="000F7C75"/>
    <w:rsid w:val="00101B09"/>
    <w:rsid w:val="0010344A"/>
    <w:rsid w:val="00103FC2"/>
    <w:rsid w:val="00105847"/>
    <w:rsid w:val="00105F31"/>
    <w:rsid w:val="001068AF"/>
    <w:rsid w:val="00110562"/>
    <w:rsid w:val="00114539"/>
    <w:rsid w:val="0011594C"/>
    <w:rsid w:val="00116782"/>
    <w:rsid w:val="001212AE"/>
    <w:rsid w:val="00123A77"/>
    <w:rsid w:val="00137FF0"/>
    <w:rsid w:val="001418A2"/>
    <w:rsid w:val="00144298"/>
    <w:rsid w:val="001448C2"/>
    <w:rsid w:val="00146B88"/>
    <w:rsid w:val="00147F1A"/>
    <w:rsid w:val="00152ABE"/>
    <w:rsid w:val="00153BF2"/>
    <w:rsid w:val="00162A83"/>
    <w:rsid w:val="00162BA4"/>
    <w:rsid w:val="0016307A"/>
    <w:rsid w:val="00163216"/>
    <w:rsid w:val="0016471E"/>
    <w:rsid w:val="00171D5C"/>
    <w:rsid w:val="00172001"/>
    <w:rsid w:val="00173684"/>
    <w:rsid w:val="00173B88"/>
    <w:rsid w:val="001746C1"/>
    <w:rsid w:val="001773CB"/>
    <w:rsid w:val="001774EA"/>
    <w:rsid w:val="00185375"/>
    <w:rsid w:val="001862D7"/>
    <w:rsid w:val="0019084A"/>
    <w:rsid w:val="00191579"/>
    <w:rsid w:val="0019502F"/>
    <w:rsid w:val="00196C4F"/>
    <w:rsid w:val="00196EF3"/>
    <w:rsid w:val="001A20D1"/>
    <w:rsid w:val="001A31C6"/>
    <w:rsid w:val="001B336B"/>
    <w:rsid w:val="001B6F0E"/>
    <w:rsid w:val="001C105C"/>
    <w:rsid w:val="001C3332"/>
    <w:rsid w:val="001C3906"/>
    <w:rsid w:val="001C59D5"/>
    <w:rsid w:val="001D116A"/>
    <w:rsid w:val="001D2DF8"/>
    <w:rsid w:val="001D3D4A"/>
    <w:rsid w:val="001D5803"/>
    <w:rsid w:val="001D62D2"/>
    <w:rsid w:val="001D7D89"/>
    <w:rsid w:val="001E1147"/>
    <w:rsid w:val="001E2180"/>
    <w:rsid w:val="001E2B6B"/>
    <w:rsid w:val="001E60E8"/>
    <w:rsid w:val="001E673C"/>
    <w:rsid w:val="001E7007"/>
    <w:rsid w:val="001E77E2"/>
    <w:rsid w:val="001F0352"/>
    <w:rsid w:val="001F5C94"/>
    <w:rsid w:val="001F6D70"/>
    <w:rsid w:val="001F79BF"/>
    <w:rsid w:val="002039AC"/>
    <w:rsid w:val="00213810"/>
    <w:rsid w:val="00215AB0"/>
    <w:rsid w:val="002161D3"/>
    <w:rsid w:val="00222701"/>
    <w:rsid w:val="00227230"/>
    <w:rsid w:val="00231B95"/>
    <w:rsid w:val="00233C48"/>
    <w:rsid w:val="00236552"/>
    <w:rsid w:val="00243149"/>
    <w:rsid w:val="00246D03"/>
    <w:rsid w:val="00250A25"/>
    <w:rsid w:val="0025209E"/>
    <w:rsid w:val="00254FFD"/>
    <w:rsid w:val="0025535B"/>
    <w:rsid w:val="00260355"/>
    <w:rsid w:val="00262478"/>
    <w:rsid w:val="002631C7"/>
    <w:rsid w:val="00263D48"/>
    <w:rsid w:val="00263EAD"/>
    <w:rsid w:val="002652C3"/>
    <w:rsid w:val="00266B86"/>
    <w:rsid w:val="00266BBE"/>
    <w:rsid w:val="00266E84"/>
    <w:rsid w:val="002674E3"/>
    <w:rsid w:val="00270546"/>
    <w:rsid w:val="00273714"/>
    <w:rsid w:val="00275950"/>
    <w:rsid w:val="00277D9C"/>
    <w:rsid w:val="002811BE"/>
    <w:rsid w:val="00281BB1"/>
    <w:rsid w:val="00282B60"/>
    <w:rsid w:val="00282C11"/>
    <w:rsid w:val="00284071"/>
    <w:rsid w:val="002846F3"/>
    <w:rsid w:val="00284F7B"/>
    <w:rsid w:val="00285AE9"/>
    <w:rsid w:val="00285EE6"/>
    <w:rsid w:val="0028666E"/>
    <w:rsid w:val="0028674E"/>
    <w:rsid w:val="00290B1F"/>
    <w:rsid w:val="00290CF3"/>
    <w:rsid w:val="0029111D"/>
    <w:rsid w:val="00291C26"/>
    <w:rsid w:val="00293026"/>
    <w:rsid w:val="002939B1"/>
    <w:rsid w:val="00294A84"/>
    <w:rsid w:val="00295B54"/>
    <w:rsid w:val="00297B51"/>
    <w:rsid w:val="002A07DF"/>
    <w:rsid w:val="002A410C"/>
    <w:rsid w:val="002A5B2B"/>
    <w:rsid w:val="002B1D39"/>
    <w:rsid w:val="002B2100"/>
    <w:rsid w:val="002B3267"/>
    <w:rsid w:val="002B5696"/>
    <w:rsid w:val="002B5D40"/>
    <w:rsid w:val="002B6289"/>
    <w:rsid w:val="002B704A"/>
    <w:rsid w:val="002C2D93"/>
    <w:rsid w:val="002C2F46"/>
    <w:rsid w:val="002C4A76"/>
    <w:rsid w:val="002D1C97"/>
    <w:rsid w:val="002D282F"/>
    <w:rsid w:val="002D53C1"/>
    <w:rsid w:val="002D698E"/>
    <w:rsid w:val="002D7D5E"/>
    <w:rsid w:val="002E27B1"/>
    <w:rsid w:val="002E314A"/>
    <w:rsid w:val="002E543F"/>
    <w:rsid w:val="002E57DE"/>
    <w:rsid w:val="002E7FE4"/>
    <w:rsid w:val="002F097E"/>
    <w:rsid w:val="002F0B26"/>
    <w:rsid w:val="002F1D29"/>
    <w:rsid w:val="002F2B16"/>
    <w:rsid w:val="002F2D16"/>
    <w:rsid w:val="002F5016"/>
    <w:rsid w:val="002F76AE"/>
    <w:rsid w:val="0030096D"/>
    <w:rsid w:val="00300DEB"/>
    <w:rsid w:val="0030102E"/>
    <w:rsid w:val="003026FC"/>
    <w:rsid w:val="00302AA2"/>
    <w:rsid w:val="0030332F"/>
    <w:rsid w:val="00303DA4"/>
    <w:rsid w:val="00304AA7"/>
    <w:rsid w:val="00305DFC"/>
    <w:rsid w:val="00306FB0"/>
    <w:rsid w:val="0031161B"/>
    <w:rsid w:val="00314B9E"/>
    <w:rsid w:val="00317618"/>
    <w:rsid w:val="00317644"/>
    <w:rsid w:val="00317F1C"/>
    <w:rsid w:val="00322725"/>
    <w:rsid w:val="0032288D"/>
    <w:rsid w:val="00322D45"/>
    <w:rsid w:val="00324644"/>
    <w:rsid w:val="003262D5"/>
    <w:rsid w:val="00326F92"/>
    <w:rsid w:val="0033294C"/>
    <w:rsid w:val="003425A4"/>
    <w:rsid w:val="00344853"/>
    <w:rsid w:val="00345096"/>
    <w:rsid w:val="00346204"/>
    <w:rsid w:val="003464E6"/>
    <w:rsid w:val="00350C19"/>
    <w:rsid w:val="00352821"/>
    <w:rsid w:val="003544EB"/>
    <w:rsid w:val="00354666"/>
    <w:rsid w:val="00355E56"/>
    <w:rsid w:val="0035718E"/>
    <w:rsid w:val="00361741"/>
    <w:rsid w:val="00361B55"/>
    <w:rsid w:val="00362980"/>
    <w:rsid w:val="00362B77"/>
    <w:rsid w:val="00367C5B"/>
    <w:rsid w:val="00374431"/>
    <w:rsid w:val="0037683E"/>
    <w:rsid w:val="00380866"/>
    <w:rsid w:val="00380B25"/>
    <w:rsid w:val="00380C64"/>
    <w:rsid w:val="00382255"/>
    <w:rsid w:val="003826F7"/>
    <w:rsid w:val="00384088"/>
    <w:rsid w:val="0038708D"/>
    <w:rsid w:val="003906C8"/>
    <w:rsid w:val="00394886"/>
    <w:rsid w:val="00395837"/>
    <w:rsid w:val="003A026F"/>
    <w:rsid w:val="003A0D01"/>
    <w:rsid w:val="003B09F7"/>
    <w:rsid w:val="003B14A6"/>
    <w:rsid w:val="003B360E"/>
    <w:rsid w:val="003B48CE"/>
    <w:rsid w:val="003B4B26"/>
    <w:rsid w:val="003C09B2"/>
    <w:rsid w:val="003C0A85"/>
    <w:rsid w:val="003C1399"/>
    <w:rsid w:val="003C28D0"/>
    <w:rsid w:val="003C2B8B"/>
    <w:rsid w:val="003C3DB0"/>
    <w:rsid w:val="003C7686"/>
    <w:rsid w:val="003D084F"/>
    <w:rsid w:val="003D398D"/>
    <w:rsid w:val="003D4E86"/>
    <w:rsid w:val="003D5141"/>
    <w:rsid w:val="003E00BD"/>
    <w:rsid w:val="003E00FC"/>
    <w:rsid w:val="003E01D5"/>
    <w:rsid w:val="003E0D19"/>
    <w:rsid w:val="003E21C1"/>
    <w:rsid w:val="003E66A5"/>
    <w:rsid w:val="003E770B"/>
    <w:rsid w:val="003E77B5"/>
    <w:rsid w:val="003F5384"/>
    <w:rsid w:val="003F5C8D"/>
    <w:rsid w:val="003F75A6"/>
    <w:rsid w:val="00401801"/>
    <w:rsid w:val="00404014"/>
    <w:rsid w:val="00405933"/>
    <w:rsid w:val="00407036"/>
    <w:rsid w:val="0040737D"/>
    <w:rsid w:val="004073BC"/>
    <w:rsid w:val="00410E48"/>
    <w:rsid w:val="00411212"/>
    <w:rsid w:val="00416462"/>
    <w:rsid w:val="00420D58"/>
    <w:rsid w:val="004251D1"/>
    <w:rsid w:val="004256E0"/>
    <w:rsid w:val="004276E9"/>
    <w:rsid w:val="004277A0"/>
    <w:rsid w:val="004322C5"/>
    <w:rsid w:val="00436818"/>
    <w:rsid w:val="00437E9D"/>
    <w:rsid w:val="00440B62"/>
    <w:rsid w:val="00441828"/>
    <w:rsid w:val="0044182E"/>
    <w:rsid w:val="0044424D"/>
    <w:rsid w:val="0044484F"/>
    <w:rsid w:val="00444AA1"/>
    <w:rsid w:val="00445274"/>
    <w:rsid w:val="00446337"/>
    <w:rsid w:val="00450BD4"/>
    <w:rsid w:val="00454091"/>
    <w:rsid w:val="00454EBC"/>
    <w:rsid w:val="00455023"/>
    <w:rsid w:val="0045610B"/>
    <w:rsid w:val="004569A9"/>
    <w:rsid w:val="004572A4"/>
    <w:rsid w:val="00460286"/>
    <w:rsid w:val="004607E7"/>
    <w:rsid w:val="0046174C"/>
    <w:rsid w:val="00464D26"/>
    <w:rsid w:val="004664C9"/>
    <w:rsid w:val="00466DE5"/>
    <w:rsid w:val="004704DF"/>
    <w:rsid w:val="00470FD2"/>
    <w:rsid w:val="00472C8E"/>
    <w:rsid w:val="0047762F"/>
    <w:rsid w:val="004807F6"/>
    <w:rsid w:val="00487D1C"/>
    <w:rsid w:val="00487F59"/>
    <w:rsid w:val="00490349"/>
    <w:rsid w:val="00490C83"/>
    <w:rsid w:val="00490FE6"/>
    <w:rsid w:val="0049149C"/>
    <w:rsid w:val="0049179F"/>
    <w:rsid w:val="004920C3"/>
    <w:rsid w:val="00493264"/>
    <w:rsid w:val="00493E32"/>
    <w:rsid w:val="0049514B"/>
    <w:rsid w:val="00495D56"/>
    <w:rsid w:val="004A010E"/>
    <w:rsid w:val="004A2ECB"/>
    <w:rsid w:val="004A3F6B"/>
    <w:rsid w:val="004A6175"/>
    <w:rsid w:val="004A78B0"/>
    <w:rsid w:val="004B13F4"/>
    <w:rsid w:val="004B186D"/>
    <w:rsid w:val="004B7073"/>
    <w:rsid w:val="004B722E"/>
    <w:rsid w:val="004B7ADC"/>
    <w:rsid w:val="004C0229"/>
    <w:rsid w:val="004C20A1"/>
    <w:rsid w:val="004C25AA"/>
    <w:rsid w:val="004C2F8D"/>
    <w:rsid w:val="004C3254"/>
    <w:rsid w:val="004C5C74"/>
    <w:rsid w:val="004D00A1"/>
    <w:rsid w:val="004D4067"/>
    <w:rsid w:val="004E5B79"/>
    <w:rsid w:val="004E7F4B"/>
    <w:rsid w:val="004F10A3"/>
    <w:rsid w:val="004F1EA9"/>
    <w:rsid w:val="004F21C9"/>
    <w:rsid w:val="004F2741"/>
    <w:rsid w:val="004F28C6"/>
    <w:rsid w:val="004F2BB7"/>
    <w:rsid w:val="004F31D6"/>
    <w:rsid w:val="004F6B5A"/>
    <w:rsid w:val="0050014E"/>
    <w:rsid w:val="00501A2F"/>
    <w:rsid w:val="00502D54"/>
    <w:rsid w:val="00503148"/>
    <w:rsid w:val="005041CF"/>
    <w:rsid w:val="005051C6"/>
    <w:rsid w:val="005057D1"/>
    <w:rsid w:val="005057E2"/>
    <w:rsid w:val="005065E7"/>
    <w:rsid w:val="005066C0"/>
    <w:rsid w:val="00506D38"/>
    <w:rsid w:val="00510C66"/>
    <w:rsid w:val="00510E39"/>
    <w:rsid w:val="00511508"/>
    <w:rsid w:val="00511685"/>
    <w:rsid w:val="00513C4C"/>
    <w:rsid w:val="005148F6"/>
    <w:rsid w:val="00516E74"/>
    <w:rsid w:val="00521426"/>
    <w:rsid w:val="005224CE"/>
    <w:rsid w:val="00524839"/>
    <w:rsid w:val="0052696D"/>
    <w:rsid w:val="005307C0"/>
    <w:rsid w:val="005313C4"/>
    <w:rsid w:val="005345FA"/>
    <w:rsid w:val="00540A4E"/>
    <w:rsid w:val="005413D0"/>
    <w:rsid w:val="005419C0"/>
    <w:rsid w:val="0054226A"/>
    <w:rsid w:val="0054284E"/>
    <w:rsid w:val="00545751"/>
    <w:rsid w:val="00551989"/>
    <w:rsid w:val="00552225"/>
    <w:rsid w:val="00552CA4"/>
    <w:rsid w:val="00553CFA"/>
    <w:rsid w:val="005543D0"/>
    <w:rsid w:val="005611A6"/>
    <w:rsid w:val="00561ED0"/>
    <w:rsid w:val="00563C4B"/>
    <w:rsid w:val="00564AA7"/>
    <w:rsid w:val="005676A0"/>
    <w:rsid w:val="005711D9"/>
    <w:rsid w:val="0057190B"/>
    <w:rsid w:val="005776D9"/>
    <w:rsid w:val="00582105"/>
    <w:rsid w:val="005830D5"/>
    <w:rsid w:val="00583803"/>
    <w:rsid w:val="005845E5"/>
    <w:rsid w:val="0058500F"/>
    <w:rsid w:val="005863F2"/>
    <w:rsid w:val="00596A48"/>
    <w:rsid w:val="005975CD"/>
    <w:rsid w:val="005A06EB"/>
    <w:rsid w:val="005A12B5"/>
    <w:rsid w:val="005A355E"/>
    <w:rsid w:val="005A51B9"/>
    <w:rsid w:val="005A7555"/>
    <w:rsid w:val="005B0A47"/>
    <w:rsid w:val="005B51B9"/>
    <w:rsid w:val="005B67E6"/>
    <w:rsid w:val="005B6F5E"/>
    <w:rsid w:val="005B7C24"/>
    <w:rsid w:val="005C0DA1"/>
    <w:rsid w:val="005C2335"/>
    <w:rsid w:val="005C5E89"/>
    <w:rsid w:val="005C6749"/>
    <w:rsid w:val="005D0089"/>
    <w:rsid w:val="005D1213"/>
    <w:rsid w:val="005D2C49"/>
    <w:rsid w:val="005D3CDE"/>
    <w:rsid w:val="005E1028"/>
    <w:rsid w:val="005E1612"/>
    <w:rsid w:val="005E2095"/>
    <w:rsid w:val="005E2421"/>
    <w:rsid w:val="005E4AD2"/>
    <w:rsid w:val="005F212D"/>
    <w:rsid w:val="005F6E2F"/>
    <w:rsid w:val="005F6F63"/>
    <w:rsid w:val="0060044F"/>
    <w:rsid w:val="00601E36"/>
    <w:rsid w:val="0060201D"/>
    <w:rsid w:val="00603986"/>
    <w:rsid w:val="00606E79"/>
    <w:rsid w:val="006103FA"/>
    <w:rsid w:val="0061758C"/>
    <w:rsid w:val="00620092"/>
    <w:rsid w:val="00620208"/>
    <w:rsid w:val="00621E4B"/>
    <w:rsid w:val="0062248C"/>
    <w:rsid w:val="006228B5"/>
    <w:rsid w:val="00623D4A"/>
    <w:rsid w:val="006243FF"/>
    <w:rsid w:val="00625172"/>
    <w:rsid w:val="00630610"/>
    <w:rsid w:val="00630A96"/>
    <w:rsid w:val="00636A3D"/>
    <w:rsid w:val="006375AB"/>
    <w:rsid w:val="006429B3"/>
    <w:rsid w:val="00643E7C"/>
    <w:rsid w:val="00645B97"/>
    <w:rsid w:val="006466C8"/>
    <w:rsid w:val="00650031"/>
    <w:rsid w:val="006508D1"/>
    <w:rsid w:val="006519EA"/>
    <w:rsid w:val="006519EE"/>
    <w:rsid w:val="0065201C"/>
    <w:rsid w:val="00652AD4"/>
    <w:rsid w:val="006551C6"/>
    <w:rsid w:val="00655E44"/>
    <w:rsid w:val="00655EF0"/>
    <w:rsid w:val="006563CD"/>
    <w:rsid w:val="0065740D"/>
    <w:rsid w:val="006604CC"/>
    <w:rsid w:val="00660C79"/>
    <w:rsid w:val="00661E4D"/>
    <w:rsid w:val="00663441"/>
    <w:rsid w:val="0066358D"/>
    <w:rsid w:val="0067011A"/>
    <w:rsid w:val="006720E8"/>
    <w:rsid w:val="00672754"/>
    <w:rsid w:val="00672F31"/>
    <w:rsid w:val="0067598E"/>
    <w:rsid w:val="00677729"/>
    <w:rsid w:val="00677DAA"/>
    <w:rsid w:val="006914AE"/>
    <w:rsid w:val="00691D2C"/>
    <w:rsid w:val="006923A4"/>
    <w:rsid w:val="00692841"/>
    <w:rsid w:val="00692A9E"/>
    <w:rsid w:val="00697F47"/>
    <w:rsid w:val="006A0424"/>
    <w:rsid w:val="006A12EA"/>
    <w:rsid w:val="006A254A"/>
    <w:rsid w:val="006A3A16"/>
    <w:rsid w:val="006A7344"/>
    <w:rsid w:val="006A7985"/>
    <w:rsid w:val="006A798D"/>
    <w:rsid w:val="006B0108"/>
    <w:rsid w:val="006B1278"/>
    <w:rsid w:val="006B22C7"/>
    <w:rsid w:val="006B36A7"/>
    <w:rsid w:val="006B67F0"/>
    <w:rsid w:val="006C07FF"/>
    <w:rsid w:val="006C34CF"/>
    <w:rsid w:val="006C41D0"/>
    <w:rsid w:val="006C6A52"/>
    <w:rsid w:val="006C7B7A"/>
    <w:rsid w:val="006C7FF5"/>
    <w:rsid w:val="006D087E"/>
    <w:rsid w:val="006D106F"/>
    <w:rsid w:val="006D16CE"/>
    <w:rsid w:val="006D1CA9"/>
    <w:rsid w:val="006D24A6"/>
    <w:rsid w:val="006D4543"/>
    <w:rsid w:val="006D7131"/>
    <w:rsid w:val="006E4BF2"/>
    <w:rsid w:val="006E642D"/>
    <w:rsid w:val="006E6DCD"/>
    <w:rsid w:val="006E7A99"/>
    <w:rsid w:val="006F11FF"/>
    <w:rsid w:val="006F3D09"/>
    <w:rsid w:val="006F4417"/>
    <w:rsid w:val="006F5096"/>
    <w:rsid w:val="006F5152"/>
    <w:rsid w:val="006F520C"/>
    <w:rsid w:val="007027C6"/>
    <w:rsid w:val="00702FB0"/>
    <w:rsid w:val="00703B03"/>
    <w:rsid w:val="00705B44"/>
    <w:rsid w:val="00705BED"/>
    <w:rsid w:val="007076E9"/>
    <w:rsid w:val="00710E16"/>
    <w:rsid w:val="00710F20"/>
    <w:rsid w:val="0071154E"/>
    <w:rsid w:val="00712B65"/>
    <w:rsid w:val="00713654"/>
    <w:rsid w:val="00717BE2"/>
    <w:rsid w:val="00720475"/>
    <w:rsid w:val="007239F3"/>
    <w:rsid w:val="007250B1"/>
    <w:rsid w:val="00726C5D"/>
    <w:rsid w:val="00730B78"/>
    <w:rsid w:val="00732C80"/>
    <w:rsid w:val="00736A92"/>
    <w:rsid w:val="007378AA"/>
    <w:rsid w:val="00740348"/>
    <w:rsid w:val="0074470A"/>
    <w:rsid w:val="00745145"/>
    <w:rsid w:val="00745AD3"/>
    <w:rsid w:val="00745BA8"/>
    <w:rsid w:val="007463AD"/>
    <w:rsid w:val="00750740"/>
    <w:rsid w:val="00752C94"/>
    <w:rsid w:val="007537B8"/>
    <w:rsid w:val="00754202"/>
    <w:rsid w:val="00754532"/>
    <w:rsid w:val="007549C0"/>
    <w:rsid w:val="00755903"/>
    <w:rsid w:val="00755981"/>
    <w:rsid w:val="007560D1"/>
    <w:rsid w:val="00756A5A"/>
    <w:rsid w:val="00757A87"/>
    <w:rsid w:val="007609E5"/>
    <w:rsid w:val="00764346"/>
    <w:rsid w:val="00770152"/>
    <w:rsid w:val="007717E5"/>
    <w:rsid w:val="007739BB"/>
    <w:rsid w:val="00776D0F"/>
    <w:rsid w:val="0078088C"/>
    <w:rsid w:val="007814D9"/>
    <w:rsid w:val="007861D0"/>
    <w:rsid w:val="007920C5"/>
    <w:rsid w:val="00792264"/>
    <w:rsid w:val="00792FE2"/>
    <w:rsid w:val="00793A1F"/>
    <w:rsid w:val="007965DC"/>
    <w:rsid w:val="007967CF"/>
    <w:rsid w:val="007A25D9"/>
    <w:rsid w:val="007A29AD"/>
    <w:rsid w:val="007A3C0D"/>
    <w:rsid w:val="007A417C"/>
    <w:rsid w:val="007A427A"/>
    <w:rsid w:val="007A67BC"/>
    <w:rsid w:val="007A731B"/>
    <w:rsid w:val="007A7FC3"/>
    <w:rsid w:val="007B359D"/>
    <w:rsid w:val="007B4442"/>
    <w:rsid w:val="007B5727"/>
    <w:rsid w:val="007C1F6B"/>
    <w:rsid w:val="007C2C72"/>
    <w:rsid w:val="007C3F12"/>
    <w:rsid w:val="007D441B"/>
    <w:rsid w:val="007D4895"/>
    <w:rsid w:val="007E10E5"/>
    <w:rsid w:val="007E436F"/>
    <w:rsid w:val="007E46DB"/>
    <w:rsid w:val="007F038D"/>
    <w:rsid w:val="007F048F"/>
    <w:rsid w:val="007F0E3A"/>
    <w:rsid w:val="007F255F"/>
    <w:rsid w:val="007F3BA4"/>
    <w:rsid w:val="007F3BE0"/>
    <w:rsid w:val="007F5EFE"/>
    <w:rsid w:val="007F6097"/>
    <w:rsid w:val="007F7967"/>
    <w:rsid w:val="00801105"/>
    <w:rsid w:val="00801357"/>
    <w:rsid w:val="00802167"/>
    <w:rsid w:val="008031EF"/>
    <w:rsid w:val="0080400B"/>
    <w:rsid w:val="008058D4"/>
    <w:rsid w:val="00806B00"/>
    <w:rsid w:val="00811EEB"/>
    <w:rsid w:val="00812A27"/>
    <w:rsid w:val="00814CB4"/>
    <w:rsid w:val="00817674"/>
    <w:rsid w:val="0082016F"/>
    <w:rsid w:val="008217CE"/>
    <w:rsid w:val="00824F01"/>
    <w:rsid w:val="0082626E"/>
    <w:rsid w:val="00826F24"/>
    <w:rsid w:val="00830403"/>
    <w:rsid w:val="00830D1B"/>
    <w:rsid w:val="00833087"/>
    <w:rsid w:val="00834714"/>
    <w:rsid w:val="00835512"/>
    <w:rsid w:val="00836754"/>
    <w:rsid w:val="00837A91"/>
    <w:rsid w:val="00840506"/>
    <w:rsid w:val="00841F2E"/>
    <w:rsid w:val="008431AB"/>
    <w:rsid w:val="00846F33"/>
    <w:rsid w:val="00851560"/>
    <w:rsid w:val="00856407"/>
    <w:rsid w:val="008572E1"/>
    <w:rsid w:val="00857D24"/>
    <w:rsid w:val="00861B46"/>
    <w:rsid w:val="008625D5"/>
    <w:rsid w:val="00862AFA"/>
    <w:rsid w:val="00862BF7"/>
    <w:rsid w:val="00863E88"/>
    <w:rsid w:val="00865418"/>
    <w:rsid w:val="00866F74"/>
    <w:rsid w:val="00871180"/>
    <w:rsid w:val="00871F44"/>
    <w:rsid w:val="00875366"/>
    <w:rsid w:val="00875C04"/>
    <w:rsid w:val="0088548A"/>
    <w:rsid w:val="008864C2"/>
    <w:rsid w:val="00891114"/>
    <w:rsid w:val="00895361"/>
    <w:rsid w:val="00896742"/>
    <w:rsid w:val="008A2AC4"/>
    <w:rsid w:val="008A2EFC"/>
    <w:rsid w:val="008A3890"/>
    <w:rsid w:val="008A4EB5"/>
    <w:rsid w:val="008A5085"/>
    <w:rsid w:val="008A5E01"/>
    <w:rsid w:val="008B0450"/>
    <w:rsid w:val="008B11A7"/>
    <w:rsid w:val="008B5ABC"/>
    <w:rsid w:val="008C1A22"/>
    <w:rsid w:val="008C1A73"/>
    <w:rsid w:val="008C1B6D"/>
    <w:rsid w:val="008C2B93"/>
    <w:rsid w:val="008C5A2D"/>
    <w:rsid w:val="008C6FAE"/>
    <w:rsid w:val="008D0E69"/>
    <w:rsid w:val="008D113C"/>
    <w:rsid w:val="008D3037"/>
    <w:rsid w:val="008D376F"/>
    <w:rsid w:val="008D3B3F"/>
    <w:rsid w:val="008D4F54"/>
    <w:rsid w:val="008D75D0"/>
    <w:rsid w:val="008D7C3D"/>
    <w:rsid w:val="008E0CD9"/>
    <w:rsid w:val="008E3CEC"/>
    <w:rsid w:val="008E5106"/>
    <w:rsid w:val="008F025B"/>
    <w:rsid w:val="008F05B8"/>
    <w:rsid w:val="009022E5"/>
    <w:rsid w:val="00902799"/>
    <w:rsid w:val="0090331C"/>
    <w:rsid w:val="0090420A"/>
    <w:rsid w:val="00905B49"/>
    <w:rsid w:val="00907121"/>
    <w:rsid w:val="009131F5"/>
    <w:rsid w:val="00914FC3"/>
    <w:rsid w:val="00917BB1"/>
    <w:rsid w:val="00920DE0"/>
    <w:rsid w:val="00922C7B"/>
    <w:rsid w:val="00923168"/>
    <w:rsid w:val="0092416D"/>
    <w:rsid w:val="009305E3"/>
    <w:rsid w:val="00930CD2"/>
    <w:rsid w:val="00935C26"/>
    <w:rsid w:val="009400C4"/>
    <w:rsid w:val="0094194C"/>
    <w:rsid w:val="00945EA8"/>
    <w:rsid w:val="00945F35"/>
    <w:rsid w:val="00946CED"/>
    <w:rsid w:val="00950326"/>
    <w:rsid w:val="00950443"/>
    <w:rsid w:val="0095287A"/>
    <w:rsid w:val="0095628D"/>
    <w:rsid w:val="00960BDE"/>
    <w:rsid w:val="00961864"/>
    <w:rsid w:val="00961AFE"/>
    <w:rsid w:val="0096412E"/>
    <w:rsid w:val="0096417E"/>
    <w:rsid w:val="0096508B"/>
    <w:rsid w:val="009677B5"/>
    <w:rsid w:val="00972E34"/>
    <w:rsid w:val="00975D21"/>
    <w:rsid w:val="00980531"/>
    <w:rsid w:val="00981DCA"/>
    <w:rsid w:val="00986B39"/>
    <w:rsid w:val="00992784"/>
    <w:rsid w:val="00992820"/>
    <w:rsid w:val="00995990"/>
    <w:rsid w:val="009971C9"/>
    <w:rsid w:val="009974E5"/>
    <w:rsid w:val="00997611"/>
    <w:rsid w:val="00997DCB"/>
    <w:rsid w:val="009A03B2"/>
    <w:rsid w:val="009A129C"/>
    <w:rsid w:val="009A240D"/>
    <w:rsid w:val="009A4840"/>
    <w:rsid w:val="009A57E9"/>
    <w:rsid w:val="009A5915"/>
    <w:rsid w:val="009A6FB7"/>
    <w:rsid w:val="009A7E29"/>
    <w:rsid w:val="009B33CC"/>
    <w:rsid w:val="009B3B4F"/>
    <w:rsid w:val="009B3E66"/>
    <w:rsid w:val="009B3E87"/>
    <w:rsid w:val="009B5A60"/>
    <w:rsid w:val="009B7A75"/>
    <w:rsid w:val="009C09CB"/>
    <w:rsid w:val="009C2C1F"/>
    <w:rsid w:val="009C3B41"/>
    <w:rsid w:val="009C5076"/>
    <w:rsid w:val="009C6606"/>
    <w:rsid w:val="009C689A"/>
    <w:rsid w:val="009D051C"/>
    <w:rsid w:val="009D096C"/>
    <w:rsid w:val="009D1948"/>
    <w:rsid w:val="009D4C0F"/>
    <w:rsid w:val="009D5FBE"/>
    <w:rsid w:val="009D60E5"/>
    <w:rsid w:val="009D7FA9"/>
    <w:rsid w:val="009E05B9"/>
    <w:rsid w:val="009E3BB9"/>
    <w:rsid w:val="009E7673"/>
    <w:rsid w:val="009E7709"/>
    <w:rsid w:val="009E7E61"/>
    <w:rsid w:val="009F0CA5"/>
    <w:rsid w:val="009F20D0"/>
    <w:rsid w:val="009F440B"/>
    <w:rsid w:val="009F4E04"/>
    <w:rsid w:val="009F598E"/>
    <w:rsid w:val="009F63F0"/>
    <w:rsid w:val="009F7854"/>
    <w:rsid w:val="009F7FD6"/>
    <w:rsid w:val="00A01CE9"/>
    <w:rsid w:val="00A02149"/>
    <w:rsid w:val="00A03769"/>
    <w:rsid w:val="00A0443F"/>
    <w:rsid w:val="00A051A9"/>
    <w:rsid w:val="00A07092"/>
    <w:rsid w:val="00A107EE"/>
    <w:rsid w:val="00A13F7A"/>
    <w:rsid w:val="00A15AC6"/>
    <w:rsid w:val="00A176F3"/>
    <w:rsid w:val="00A17922"/>
    <w:rsid w:val="00A20329"/>
    <w:rsid w:val="00A2406B"/>
    <w:rsid w:val="00A25751"/>
    <w:rsid w:val="00A26827"/>
    <w:rsid w:val="00A26BFB"/>
    <w:rsid w:val="00A27C1F"/>
    <w:rsid w:val="00A31FFB"/>
    <w:rsid w:val="00A3248F"/>
    <w:rsid w:val="00A366FF"/>
    <w:rsid w:val="00A45079"/>
    <w:rsid w:val="00A4599A"/>
    <w:rsid w:val="00A51238"/>
    <w:rsid w:val="00A51678"/>
    <w:rsid w:val="00A52D64"/>
    <w:rsid w:val="00A55197"/>
    <w:rsid w:val="00A6248B"/>
    <w:rsid w:val="00A635B3"/>
    <w:rsid w:val="00A643FA"/>
    <w:rsid w:val="00A64693"/>
    <w:rsid w:val="00A66DF9"/>
    <w:rsid w:val="00A720FD"/>
    <w:rsid w:val="00A72702"/>
    <w:rsid w:val="00A74F8D"/>
    <w:rsid w:val="00A751E6"/>
    <w:rsid w:val="00A7691D"/>
    <w:rsid w:val="00A90226"/>
    <w:rsid w:val="00A92EA2"/>
    <w:rsid w:val="00A93138"/>
    <w:rsid w:val="00A9349C"/>
    <w:rsid w:val="00A93536"/>
    <w:rsid w:val="00A96752"/>
    <w:rsid w:val="00AA1CB5"/>
    <w:rsid w:val="00AA7837"/>
    <w:rsid w:val="00AB0267"/>
    <w:rsid w:val="00AB1A00"/>
    <w:rsid w:val="00AB2551"/>
    <w:rsid w:val="00AB2CDC"/>
    <w:rsid w:val="00AB37DD"/>
    <w:rsid w:val="00AB4D09"/>
    <w:rsid w:val="00AB78F2"/>
    <w:rsid w:val="00AC25AD"/>
    <w:rsid w:val="00AC2A5E"/>
    <w:rsid w:val="00AC35CA"/>
    <w:rsid w:val="00AC6E24"/>
    <w:rsid w:val="00AD036B"/>
    <w:rsid w:val="00AD48EE"/>
    <w:rsid w:val="00AE0324"/>
    <w:rsid w:val="00AE068C"/>
    <w:rsid w:val="00AE09F3"/>
    <w:rsid w:val="00AF1389"/>
    <w:rsid w:val="00AF1FB1"/>
    <w:rsid w:val="00AF215A"/>
    <w:rsid w:val="00AF6260"/>
    <w:rsid w:val="00B0010C"/>
    <w:rsid w:val="00B038D1"/>
    <w:rsid w:val="00B050E0"/>
    <w:rsid w:val="00B05F32"/>
    <w:rsid w:val="00B065F7"/>
    <w:rsid w:val="00B110DB"/>
    <w:rsid w:val="00B114F1"/>
    <w:rsid w:val="00B14422"/>
    <w:rsid w:val="00B15902"/>
    <w:rsid w:val="00B16C73"/>
    <w:rsid w:val="00B22B30"/>
    <w:rsid w:val="00B3641B"/>
    <w:rsid w:val="00B375EC"/>
    <w:rsid w:val="00B400A1"/>
    <w:rsid w:val="00B41B06"/>
    <w:rsid w:val="00B431BA"/>
    <w:rsid w:val="00B458BB"/>
    <w:rsid w:val="00B46E48"/>
    <w:rsid w:val="00B54CF4"/>
    <w:rsid w:val="00B57391"/>
    <w:rsid w:val="00B605F4"/>
    <w:rsid w:val="00B6312D"/>
    <w:rsid w:val="00B63296"/>
    <w:rsid w:val="00B64365"/>
    <w:rsid w:val="00B653B6"/>
    <w:rsid w:val="00B65A23"/>
    <w:rsid w:val="00B65EEF"/>
    <w:rsid w:val="00B72972"/>
    <w:rsid w:val="00B827ED"/>
    <w:rsid w:val="00B82818"/>
    <w:rsid w:val="00B82DF5"/>
    <w:rsid w:val="00B849BC"/>
    <w:rsid w:val="00B84B4D"/>
    <w:rsid w:val="00B86541"/>
    <w:rsid w:val="00B8724C"/>
    <w:rsid w:val="00B87A53"/>
    <w:rsid w:val="00B91912"/>
    <w:rsid w:val="00B91D16"/>
    <w:rsid w:val="00B91D52"/>
    <w:rsid w:val="00B921A8"/>
    <w:rsid w:val="00B9328B"/>
    <w:rsid w:val="00B96ABD"/>
    <w:rsid w:val="00B96BC7"/>
    <w:rsid w:val="00BA05F9"/>
    <w:rsid w:val="00BA087C"/>
    <w:rsid w:val="00BA0FF8"/>
    <w:rsid w:val="00BA3DCD"/>
    <w:rsid w:val="00BA42DB"/>
    <w:rsid w:val="00BB030E"/>
    <w:rsid w:val="00BB13BB"/>
    <w:rsid w:val="00BB187A"/>
    <w:rsid w:val="00BB1C79"/>
    <w:rsid w:val="00BB1D0F"/>
    <w:rsid w:val="00BB5893"/>
    <w:rsid w:val="00BB75F8"/>
    <w:rsid w:val="00BC0DE4"/>
    <w:rsid w:val="00BC2D99"/>
    <w:rsid w:val="00BC4398"/>
    <w:rsid w:val="00BC493F"/>
    <w:rsid w:val="00BC4EEC"/>
    <w:rsid w:val="00BC5E33"/>
    <w:rsid w:val="00BC641A"/>
    <w:rsid w:val="00BD037B"/>
    <w:rsid w:val="00BD22C8"/>
    <w:rsid w:val="00BD37EA"/>
    <w:rsid w:val="00BD4A59"/>
    <w:rsid w:val="00BE07A2"/>
    <w:rsid w:val="00BE09DC"/>
    <w:rsid w:val="00BE3CF4"/>
    <w:rsid w:val="00BE4704"/>
    <w:rsid w:val="00BE5159"/>
    <w:rsid w:val="00BF0DC1"/>
    <w:rsid w:val="00BF33A2"/>
    <w:rsid w:val="00BF4AE7"/>
    <w:rsid w:val="00BF7697"/>
    <w:rsid w:val="00C00F73"/>
    <w:rsid w:val="00C02AC3"/>
    <w:rsid w:val="00C04469"/>
    <w:rsid w:val="00C045AB"/>
    <w:rsid w:val="00C05702"/>
    <w:rsid w:val="00C05D5B"/>
    <w:rsid w:val="00C06633"/>
    <w:rsid w:val="00C07CFD"/>
    <w:rsid w:val="00C07EA8"/>
    <w:rsid w:val="00C1060D"/>
    <w:rsid w:val="00C1094B"/>
    <w:rsid w:val="00C10BB1"/>
    <w:rsid w:val="00C10CF5"/>
    <w:rsid w:val="00C12478"/>
    <w:rsid w:val="00C144B5"/>
    <w:rsid w:val="00C1608C"/>
    <w:rsid w:val="00C20213"/>
    <w:rsid w:val="00C24048"/>
    <w:rsid w:val="00C24811"/>
    <w:rsid w:val="00C25015"/>
    <w:rsid w:val="00C256D1"/>
    <w:rsid w:val="00C26463"/>
    <w:rsid w:val="00C30354"/>
    <w:rsid w:val="00C314F4"/>
    <w:rsid w:val="00C321E2"/>
    <w:rsid w:val="00C333E0"/>
    <w:rsid w:val="00C33B28"/>
    <w:rsid w:val="00C36D6F"/>
    <w:rsid w:val="00C413FF"/>
    <w:rsid w:val="00C418B4"/>
    <w:rsid w:val="00C44811"/>
    <w:rsid w:val="00C46D28"/>
    <w:rsid w:val="00C527F5"/>
    <w:rsid w:val="00C52A9C"/>
    <w:rsid w:val="00C53820"/>
    <w:rsid w:val="00C55BE9"/>
    <w:rsid w:val="00C569B9"/>
    <w:rsid w:val="00C61D46"/>
    <w:rsid w:val="00C6494D"/>
    <w:rsid w:val="00C65357"/>
    <w:rsid w:val="00C656A6"/>
    <w:rsid w:val="00C6658A"/>
    <w:rsid w:val="00C70B73"/>
    <w:rsid w:val="00C7198E"/>
    <w:rsid w:val="00C723D9"/>
    <w:rsid w:val="00C723E5"/>
    <w:rsid w:val="00C736D8"/>
    <w:rsid w:val="00C77983"/>
    <w:rsid w:val="00C806FC"/>
    <w:rsid w:val="00C82713"/>
    <w:rsid w:val="00CA17E6"/>
    <w:rsid w:val="00CA1819"/>
    <w:rsid w:val="00CC721A"/>
    <w:rsid w:val="00CD26D6"/>
    <w:rsid w:val="00CD305C"/>
    <w:rsid w:val="00CD418C"/>
    <w:rsid w:val="00CD4B7C"/>
    <w:rsid w:val="00CD692E"/>
    <w:rsid w:val="00CD6AC0"/>
    <w:rsid w:val="00CE069F"/>
    <w:rsid w:val="00CE1820"/>
    <w:rsid w:val="00CE20C3"/>
    <w:rsid w:val="00CE34A9"/>
    <w:rsid w:val="00CE66BA"/>
    <w:rsid w:val="00CF0143"/>
    <w:rsid w:val="00CF138B"/>
    <w:rsid w:val="00CF2C2E"/>
    <w:rsid w:val="00CF5924"/>
    <w:rsid w:val="00CF59E1"/>
    <w:rsid w:val="00CF6817"/>
    <w:rsid w:val="00CF7CE6"/>
    <w:rsid w:val="00CF7EFB"/>
    <w:rsid w:val="00D001CB"/>
    <w:rsid w:val="00D02FCC"/>
    <w:rsid w:val="00D03F6E"/>
    <w:rsid w:val="00D0460C"/>
    <w:rsid w:val="00D06B44"/>
    <w:rsid w:val="00D113F6"/>
    <w:rsid w:val="00D1165C"/>
    <w:rsid w:val="00D129D6"/>
    <w:rsid w:val="00D139FC"/>
    <w:rsid w:val="00D1441E"/>
    <w:rsid w:val="00D15924"/>
    <w:rsid w:val="00D23885"/>
    <w:rsid w:val="00D23C99"/>
    <w:rsid w:val="00D244C2"/>
    <w:rsid w:val="00D275AD"/>
    <w:rsid w:val="00D278DA"/>
    <w:rsid w:val="00D279B1"/>
    <w:rsid w:val="00D3182B"/>
    <w:rsid w:val="00D35448"/>
    <w:rsid w:val="00D36654"/>
    <w:rsid w:val="00D40045"/>
    <w:rsid w:val="00D418F6"/>
    <w:rsid w:val="00D431DD"/>
    <w:rsid w:val="00D43C7E"/>
    <w:rsid w:val="00D44393"/>
    <w:rsid w:val="00D46721"/>
    <w:rsid w:val="00D467B8"/>
    <w:rsid w:val="00D50B34"/>
    <w:rsid w:val="00D52AC9"/>
    <w:rsid w:val="00D56335"/>
    <w:rsid w:val="00D56CD0"/>
    <w:rsid w:val="00D608F1"/>
    <w:rsid w:val="00D61ADC"/>
    <w:rsid w:val="00D61FD8"/>
    <w:rsid w:val="00D624CF"/>
    <w:rsid w:val="00D629B0"/>
    <w:rsid w:val="00D631B9"/>
    <w:rsid w:val="00D67FD4"/>
    <w:rsid w:val="00D7375D"/>
    <w:rsid w:val="00D74AAA"/>
    <w:rsid w:val="00D76480"/>
    <w:rsid w:val="00D77428"/>
    <w:rsid w:val="00D77DD3"/>
    <w:rsid w:val="00D82CE4"/>
    <w:rsid w:val="00D86194"/>
    <w:rsid w:val="00D86611"/>
    <w:rsid w:val="00D90C4F"/>
    <w:rsid w:val="00D90E3A"/>
    <w:rsid w:val="00D91DB7"/>
    <w:rsid w:val="00D943FB"/>
    <w:rsid w:val="00D951E3"/>
    <w:rsid w:val="00D96379"/>
    <w:rsid w:val="00DA04D3"/>
    <w:rsid w:val="00DA24D0"/>
    <w:rsid w:val="00DA2593"/>
    <w:rsid w:val="00DA544F"/>
    <w:rsid w:val="00DA6745"/>
    <w:rsid w:val="00DA720E"/>
    <w:rsid w:val="00DB248F"/>
    <w:rsid w:val="00DB2552"/>
    <w:rsid w:val="00DB3F7B"/>
    <w:rsid w:val="00DB55D6"/>
    <w:rsid w:val="00DB7A7A"/>
    <w:rsid w:val="00DC04E0"/>
    <w:rsid w:val="00DC283B"/>
    <w:rsid w:val="00DC4296"/>
    <w:rsid w:val="00DC436E"/>
    <w:rsid w:val="00DC4613"/>
    <w:rsid w:val="00DC4B48"/>
    <w:rsid w:val="00DC6EB7"/>
    <w:rsid w:val="00DD2C26"/>
    <w:rsid w:val="00DD4558"/>
    <w:rsid w:val="00DD4DBB"/>
    <w:rsid w:val="00DD5B4F"/>
    <w:rsid w:val="00DD7C93"/>
    <w:rsid w:val="00DE0241"/>
    <w:rsid w:val="00DE0E34"/>
    <w:rsid w:val="00DE21C4"/>
    <w:rsid w:val="00DE3535"/>
    <w:rsid w:val="00DE3ABE"/>
    <w:rsid w:val="00DE438D"/>
    <w:rsid w:val="00DF019E"/>
    <w:rsid w:val="00DF197C"/>
    <w:rsid w:val="00DF262B"/>
    <w:rsid w:val="00DF3239"/>
    <w:rsid w:val="00DF4DDA"/>
    <w:rsid w:val="00DF5884"/>
    <w:rsid w:val="00E00345"/>
    <w:rsid w:val="00E016D0"/>
    <w:rsid w:val="00E10375"/>
    <w:rsid w:val="00E10C4E"/>
    <w:rsid w:val="00E11A56"/>
    <w:rsid w:val="00E12337"/>
    <w:rsid w:val="00E150B6"/>
    <w:rsid w:val="00E15A58"/>
    <w:rsid w:val="00E15CBF"/>
    <w:rsid w:val="00E15EA5"/>
    <w:rsid w:val="00E204D8"/>
    <w:rsid w:val="00E206DE"/>
    <w:rsid w:val="00E23AE1"/>
    <w:rsid w:val="00E24E7C"/>
    <w:rsid w:val="00E24EB2"/>
    <w:rsid w:val="00E302BB"/>
    <w:rsid w:val="00E31426"/>
    <w:rsid w:val="00E333C7"/>
    <w:rsid w:val="00E334D1"/>
    <w:rsid w:val="00E336B1"/>
    <w:rsid w:val="00E34011"/>
    <w:rsid w:val="00E356AC"/>
    <w:rsid w:val="00E36098"/>
    <w:rsid w:val="00E36EED"/>
    <w:rsid w:val="00E4097B"/>
    <w:rsid w:val="00E413EF"/>
    <w:rsid w:val="00E43E35"/>
    <w:rsid w:val="00E52213"/>
    <w:rsid w:val="00E5279A"/>
    <w:rsid w:val="00E5696A"/>
    <w:rsid w:val="00E577CB"/>
    <w:rsid w:val="00E57850"/>
    <w:rsid w:val="00E57D1F"/>
    <w:rsid w:val="00E623C8"/>
    <w:rsid w:val="00E628BE"/>
    <w:rsid w:val="00E63DE2"/>
    <w:rsid w:val="00E63F82"/>
    <w:rsid w:val="00E6510A"/>
    <w:rsid w:val="00E6582D"/>
    <w:rsid w:val="00E66CDC"/>
    <w:rsid w:val="00E67C75"/>
    <w:rsid w:val="00E73750"/>
    <w:rsid w:val="00E73EC7"/>
    <w:rsid w:val="00E76B8C"/>
    <w:rsid w:val="00E771B0"/>
    <w:rsid w:val="00E84624"/>
    <w:rsid w:val="00E855D3"/>
    <w:rsid w:val="00E87240"/>
    <w:rsid w:val="00E873D5"/>
    <w:rsid w:val="00E90107"/>
    <w:rsid w:val="00E91845"/>
    <w:rsid w:val="00E93763"/>
    <w:rsid w:val="00E93911"/>
    <w:rsid w:val="00E94C3F"/>
    <w:rsid w:val="00E951CE"/>
    <w:rsid w:val="00EA3922"/>
    <w:rsid w:val="00EB1A93"/>
    <w:rsid w:val="00EB3E87"/>
    <w:rsid w:val="00EB6343"/>
    <w:rsid w:val="00EC5945"/>
    <w:rsid w:val="00EC644A"/>
    <w:rsid w:val="00EC6A73"/>
    <w:rsid w:val="00EC72E0"/>
    <w:rsid w:val="00EC744A"/>
    <w:rsid w:val="00EC7B5A"/>
    <w:rsid w:val="00ED038F"/>
    <w:rsid w:val="00ED0609"/>
    <w:rsid w:val="00ED084C"/>
    <w:rsid w:val="00ED09AE"/>
    <w:rsid w:val="00ED1BD6"/>
    <w:rsid w:val="00ED3AEE"/>
    <w:rsid w:val="00ED62E3"/>
    <w:rsid w:val="00EE0A5C"/>
    <w:rsid w:val="00EE0C7F"/>
    <w:rsid w:val="00EE1248"/>
    <w:rsid w:val="00EE2264"/>
    <w:rsid w:val="00EE262B"/>
    <w:rsid w:val="00EE4347"/>
    <w:rsid w:val="00EE502E"/>
    <w:rsid w:val="00EE5746"/>
    <w:rsid w:val="00EE6479"/>
    <w:rsid w:val="00EF072C"/>
    <w:rsid w:val="00EF1F80"/>
    <w:rsid w:val="00EF394B"/>
    <w:rsid w:val="00EF5C53"/>
    <w:rsid w:val="00EF7C60"/>
    <w:rsid w:val="00F03255"/>
    <w:rsid w:val="00F0587F"/>
    <w:rsid w:val="00F05B14"/>
    <w:rsid w:val="00F06971"/>
    <w:rsid w:val="00F07048"/>
    <w:rsid w:val="00F074BB"/>
    <w:rsid w:val="00F232A2"/>
    <w:rsid w:val="00F2474B"/>
    <w:rsid w:val="00F26035"/>
    <w:rsid w:val="00F273F5"/>
    <w:rsid w:val="00F33A3D"/>
    <w:rsid w:val="00F33A42"/>
    <w:rsid w:val="00F33BFC"/>
    <w:rsid w:val="00F33E46"/>
    <w:rsid w:val="00F3500A"/>
    <w:rsid w:val="00F375C4"/>
    <w:rsid w:val="00F41719"/>
    <w:rsid w:val="00F46104"/>
    <w:rsid w:val="00F51EFE"/>
    <w:rsid w:val="00F55A8A"/>
    <w:rsid w:val="00F55E06"/>
    <w:rsid w:val="00F56335"/>
    <w:rsid w:val="00F62C24"/>
    <w:rsid w:val="00F637AC"/>
    <w:rsid w:val="00F646B8"/>
    <w:rsid w:val="00F64EC4"/>
    <w:rsid w:val="00F655F1"/>
    <w:rsid w:val="00F66E65"/>
    <w:rsid w:val="00F70C75"/>
    <w:rsid w:val="00F72274"/>
    <w:rsid w:val="00F74BB2"/>
    <w:rsid w:val="00F76799"/>
    <w:rsid w:val="00F76CFA"/>
    <w:rsid w:val="00F803E9"/>
    <w:rsid w:val="00F82C43"/>
    <w:rsid w:val="00F82D48"/>
    <w:rsid w:val="00F83A91"/>
    <w:rsid w:val="00F84BC1"/>
    <w:rsid w:val="00F85737"/>
    <w:rsid w:val="00F875FF"/>
    <w:rsid w:val="00F924A3"/>
    <w:rsid w:val="00F96743"/>
    <w:rsid w:val="00FA0583"/>
    <w:rsid w:val="00FA137B"/>
    <w:rsid w:val="00FA1B1F"/>
    <w:rsid w:val="00FA2019"/>
    <w:rsid w:val="00FA4098"/>
    <w:rsid w:val="00FA6FB7"/>
    <w:rsid w:val="00FA7F5A"/>
    <w:rsid w:val="00FB0E06"/>
    <w:rsid w:val="00FB20DF"/>
    <w:rsid w:val="00FB3020"/>
    <w:rsid w:val="00FB3D7A"/>
    <w:rsid w:val="00FB4D20"/>
    <w:rsid w:val="00FB7289"/>
    <w:rsid w:val="00FC3206"/>
    <w:rsid w:val="00FC606D"/>
    <w:rsid w:val="00FD0397"/>
    <w:rsid w:val="00FD1F77"/>
    <w:rsid w:val="00FD3149"/>
    <w:rsid w:val="00FD431A"/>
    <w:rsid w:val="00FE38EC"/>
    <w:rsid w:val="00FE5596"/>
    <w:rsid w:val="00FF0731"/>
    <w:rsid w:val="00FF0A22"/>
    <w:rsid w:val="00FF102F"/>
    <w:rsid w:val="00FF3275"/>
    <w:rsid w:val="00FF3518"/>
    <w:rsid w:val="00FF5D5A"/>
    <w:rsid w:val="00FF6EED"/>
    <w:rsid w:val="00FF718F"/>
    <w:rsid w:val="0EE0FDE1"/>
    <w:rsid w:val="303ABC39"/>
    <w:rsid w:val="3682ED6F"/>
    <w:rsid w:val="4EA9A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45E6"/>
  <w15:chartTrackingRefBased/>
  <w15:docId w15:val="{0AEC3A5A-2670-414A-A8FB-C0486074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4A"/>
    <w:pPr>
      <w:spacing w:line="360" w:lineRule="auto"/>
    </w:pPr>
    <w:rPr>
      <w:rFonts w:eastAsiaTheme="minorEastAsia"/>
    </w:rPr>
  </w:style>
  <w:style w:type="paragraph" w:styleId="Heading1">
    <w:name w:val="heading 1"/>
    <w:basedOn w:val="Normal"/>
    <w:next w:val="Normal"/>
    <w:link w:val="Heading1Char"/>
    <w:uiPriority w:val="9"/>
    <w:qFormat/>
    <w:rsid w:val="001D3D4A"/>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D3D4A"/>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D3D4A"/>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D3D4A"/>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D3D4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D3D4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D3D4A"/>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D3D4A"/>
    <w:rPr>
      <w:rFonts w:asciiTheme="majorHAnsi" w:eastAsiaTheme="majorEastAsia" w:hAnsiTheme="majorHAnsi" w:cstheme="majorBidi"/>
      <w:b/>
      <w:iCs/>
    </w:rPr>
  </w:style>
  <w:style w:type="paragraph" w:customStyle="1" w:styleId="BodyText1">
    <w:name w:val="Body Text1"/>
    <w:basedOn w:val="Normal"/>
    <w:qFormat/>
    <w:rsid w:val="001D3D4A"/>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56A5A"/>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418C"/>
    <w:rPr>
      <w:sz w:val="16"/>
      <w:szCs w:val="16"/>
    </w:rPr>
  </w:style>
  <w:style w:type="paragraph" w:styleId="CommentText">
    <w:name w:val="annotation text"/>
    <w:basedOn w:val="Normal"/>
    <w:link w:val="CommentTextChar"/>
    <w:uiPriority w:val="99"/>
    <w:unhideWhenUsed/>
    <w:rsid w:val="00CD418C"/>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D418C"/>
    <w:rPr>
      <w:rFonts w:ascii="Arial" w:hAnsi="Arial"/>
      <w:sz w:val="20"/>
      <w:szCs w:val="20"/>
    </w:rPr>
  </w:style>
  <w:style w:type="paragraph" w:styleId="ListParagraph">
    <w:name w:val="List Paragraph"/>
    <w:basedOn w:val="Normal"/>
    <w:link w:val="ListParagraphChar"/>
    <w:uiPriority w:val="34"/>
    <w:qFormat/>
    <w:rsid w:val="00CD418C"/>
    <w:pPr>
      <w:ind w:left="720"/>
      <w:contextualSpacing/>
    </w:pPr>
  </w:style>
  <w:style w:type="paragraph" w:customStyle="1" w:styleId="Default">
    <w:name w:val="Default"/>
    <w:basedOn w:val="Normal"/>
    <w:rsid w:val="00CD418C"/>
    <w:pPr>
      <w:autoSpaceDE w:val="0"/>
      <w:autoSpaceDN w:val="0"/>
      <w:spacing w:line="240" w:lineRule="auto"/>
    </w:pPr>
    <w:rPr>
      <w:rFonts w:ascii="Arial" w:eastAsia="Calibri" w:hAnsi="Arial" w:cs="Arial"/>
      <w:color w:val="000000"/>
    </w:rPr>
  </w:style>
  <w:style w:type="paragraph" w:customStyle="1" w:styleId="pf1">
    <w:name w:val="pf1"/>
    <w:basedOn w:val="Normal"/>
    <w:rsid w:val="00CD418C"/>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CD41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D418C"/>
    <w:pPr>
      <w:spacing w:after="100"/>
    </w:pPr>
  </w:style>
  <w:style w:type="table" w:styleId="TableGrid">
    <w:name w:val="Table Grid"/>
    <w:aliases w:val="Table-Simple"/>
    <w:basedOn w:val="TableNormal"/>
    <w:uiPriority w:val="39"/>
    <w:rsid w:val="00CD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BB7"/>
    <w:rPr>
      <w:color w:val="808080"/>
    </w:rPr>
  </w:style>
  <w:style w:type="character" w:customStyle="1" w:styleId="cf01">
    <w:name w:val="cf01"/>
    <w:basedOn w:val="DefaultParagraphFont"/>
    <w:rsid w:val="005B6F5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B6F5E"/>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B6F5E"/>
    <w:rPr>
      <w:rFonts w:ascii="Arial" w:eastAsiaTheme="minorEastAsia" w:hAnsi="Arial"/>
      <w:b/>
      <w:bCs/>
      <w:sz w:val="20"/>
      <w:szCs w:val="20"/>
    </w:rPr>
  </w:style>
  <w:style w:type="paragraph" w:styleId="BodyText">
    <w:name w:val="Body Text"/>
    <w:basedOn w:val="Normal"/>
    <w:link w:val="BodyTextChar"/>
    <w:uiPriority w:val="99"/>
    <w:semiHidden/>
    <w:rsid w:val="00837A91"/>
    <w:pPr>
      <w:spacing w:after="120" w:line="240" w:lineRule="auto"/>
    </w:pPr>
    <w:rPr>
      <w:rFonts w:ascii="Arial" w:eastAsiaTheme="minorHAnsi" w:hAnsi="Arial"/>
      <w:color w:val="3C4741" w:themeColor="text1"/>
      <w:szCs w:val="22"/>
    </w:rPr>
  </w:style>
  <w:style w:type="character" w:customStyle="1" w:styleId="BodyTextChar">
    <w:name w:val="Body Text Char"/>
    <w:basedOn w:val="DefaultParagraphFont"/>
    <w:link w:val="BodyText"/>
    <w:uiPriority w:val="99"/>
    <w:semiHidden/>
    <w:rsid w:val="00837A91"/>
    <w:rPr>
      <w:rFonts w:ascii="Arial" w:hAnsi="Arial"/>
      <w:color w:val="3C4741" w:themeColor="text1"/>
      <w:szCs w:val="22"/>
    </w:rPr>
  </w:style>
  <w:style w:type="paragraph" w:styleId="ListBullet">
    <w:name w:val="List Bullet"/>
    <w:basedOn w:val="BodyText"/>
    <w:link w:val="ListBulletChar"/>
    <w:rsid w:val="00837A91"/>
    <w:pPr>
      <w:numPr>
        <w:numId w:val="1"/>
      </w:numPr>
    </w:pPr>
    <w:rPr>
      <w:rFonts w:eastAsia="Times New Roman" w:cs="Times New Roman"/>
      <w:sz w:val="18"/>
      <w:szCs w:val="18"/>
      <w:lang w:eastAsia="en-GB"/>
    </w:rPr>
  </w:style>
  <w:style w:type="character" w:customStyle="1" w:styleId="ListBulletChar">
    <w:name w:val="List Bullet Char"/>
    <w:basedOn w:val="BodyTextChar"/>
    <w:link w:val="ListBullet"/>
    <w:rsid w:val="00837A91"/>
    <w:rPr>
      <w:rFonts w:ascii="Arial" w:eastAsia="Times New Roman" w:hAnsi="Arial" w:cs="Times New Roman"/>
      <w:color w:val="3C4741" w:themeColor="text1"/>
      <w:sz w:val="18"/>
      <w:szCs w:val="18"/>
      <w:lang w:eastAsia="en-GB"/>
    </w:rPr>
  </w:style>
  <w:style w:type="paragraph" w:styleId="TOC2">
    <w:name w:val="toc 2"/>
    <w:basedOn w:val="Normal"/>
    <w:next w:val="Normal"/>
    <w:autoRedefine/>
    <w:uiPriority w:val="39"/>
    <w:unhideWhenUsed/>
    <w:rsid w:val="00CE34A9"/>
    <w:pPr>
      <w:spacing w:after="100"/>
      <w:ind w:left="240"/>
    </w:pPr>
  </w:style>
  <w:style w:type="paragraph" w:styleId="Caption">
    <w:name w:val="caption"/>
    <w:basedOn w:val="Normal"/>
    <w:next w:val="Normal"/>
    <w:uiPriority w:val="35"/>
    <w:unhideWhenUsed/>
    <w:qFormat/>
    <w:rsid w:val="00FB3D7A"/>
    <w:pPr>
      <w:spacing w:after="200" w:line="240" w:lineRule="auto"/>
    </w:pPr>
    <w:rPr>
      <w:i/>
      <w:iCs/>
      <w:color w:val="6E7571" w:themeColor="text2"/>
      <w:sz w:val="18"/>
      <w:szCs w:val="18"/>
    </w:rPr>
  </w:style>
  <w:style w:type="paragraph" w:styleId="TOC3">
    <w:name w:val="toc 3"/>
    <w:basedOn w:val="Normal"/>
    <w:next w:val="Normal"/>
    <w:autoRedefine/>
    <w:uiPriority w:val="39"/>
    <w:unhideWhenUsed/>
    <w:rsid w:val="0071154E"/>
    <w:pPr>
      <w:spacing w:after="100"/>
      <w:ind w:left="480"/>
    </w:pPr>
  </w:style>
  <w:style w:type="character" w:styleId="Mention">
    <w:name w:val="Mention"/>
    <w:basedOn w:val="DefaultParagraphFont"/>
    <w:uiPriority w:val="99"/>
    <w:unhideWhenUsed/>
    <w:rsid w:val="00EE5746"/>
    <w:rPr>
      <w:color w:val="2B579A"/>
      <w:shd w:val="clear" w:color="auto" w:fill="E1DFDD"/>
    </w:rPr>
  </w:style>
  <w:style w:type="paragraph" w:customStyle="1" w:styleId="paragraph">
    <w:name w:val="paragraph"/>
    <w:basedOn w:val="Normal"/>
    <w:rsid w:val="005711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711D9"/>
  </w:style>
  <w:style w:type="character" w:customStyle="1" w:styleId="eop">
    <w:name w:val="eop"/>
    <w:basedOn w:val="DefaultParagraphFont"/>
    <w:rsid w:val="005711D9"/>
  </w:style>
  <w:style w:type="character" w:customStyle="1" w:styleId="ListParagraphChar">
    <w:name w:val="List Paragraph Char"/>
    <w:basedOn w:val="DefaultParagraphFont"/>
    <w:link w:val="ListParagraph"/>
    <w:uiPriority w:val="34"/>
    <w:rsid w:val="00BD037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0003">
      <w:bodyDiv w:val="1"/>
      <w:marLeft w:val="0"/>
      <w:marRight w:val="0"/>
      <w:marTop w:val="0"/>
      <w:marBottom w:val="0"/>
      <w:divBdr>
        <w:top w:val="none" w:sz="0" w:space="0" w:color="auto"/>
        <w:left w:val="none" w:sz="0" w:space="0" w:color="auto"/>
        <w:bottom w:val="none" w:sz="0" w:space="0" w:color="auto"/>
        <w:right w:val="none" w:sz="0" w:space="0" w:color="auto"/>
      </w:divBdr>
    </w:div>
    <w:div w:id="231351214">
      <w:bodyDiv w:val="1"/>
      <w:marLeft w:val="0"/>
      <w:marRight w:val="0"/>
      <w:marTop w:val="0"/>
      <w:marBottom w:val="0"/>
      <w:divBdr>
        <w:top w:val="none" w:sz="0" w:space="0" w:color="auto"/>
        <w:left w:val="none" w:sz="0" w:space="0" w:color="auto"/>
        <w:bottom w:val="none" w:sz="0" w:space="0" w:color="auto"/>
        <w:right w:val="none" w:sz="0" w:space="0" w:color="auto"/>
      </w:divBdr>
    </w:div>
    <w:div w:id="877477499">
      <w:bodyDiv w:val="1"/>
      <w:marLeft w:val="0"/>
      <w:marRight w:val="0"/>
      <w:marTop w:val="0"/>
      <w:marBottom w:val="0"/>
      <w:divBdr>
        <w:top w:val="none" w:sz="0" w:space="0" w:color="auto"/>
        <w:left w:val="none" w:sz="0" w:space="0" w:color="auto"/>
        <w:bottom w:val="none" w:sz="0" w:space="0" w:color="auto"/>
        <w:right w:val="none" w:sz="0" w:space="0" w:color="auto"/>
      </w:divBdr>
    </w:div>
    <w:div w:id="1056780742">
      <w:bodyDiv w:val="1"/>
      <w:marLeft w:val="0"/>
      <w:marRight w:val="0"/>
      <w:marTop w:val="0"/>
      <w:marBottom w:val="0"/>
      <w:divBdr>
        <w:top w:val="none" w:sz="0" w:space="0" w:color="auto"/>
        <w:left w:val="none" w:sz="0" w:space="0" w:color="auto"/>
        <w:bottom w:val="none" w:sz="0" w:space="0" w:color="auto"/>
        <w:right w:val="none" w:sz="0" w:space="0" w:color="auto"/>
      </w:divBdr>
    </w:div>
    <w:div w:id="1361934933">
      <w:bodyDiv w:val="1"/>
      <w:marLeft w:val="0"/>
      <w:marRight w:val="0"/>
      <w:marTop w:val="0"/>
      <w:marBottom w:val="0"/>
      <w:divBdr>
        <w:top w:val="none" w:sz="0" w:space="0" w:color="auto"/>
        <w:left w:val="none" w:sz="0" w:space="0" w:color="auto"/>
        <w:bottom w:val="none" w:sz="0" w:space="0" w:color="auto"/>
        <w:right w:val="none" w:sz="0" w:space="0" w:color="auto"/>
      </w:divBdr>
    </w:div>
    <w:div w:id="1477337981">
      <w:bodyDiv w:val="1"/>
      <w:marLeft w:val="0"/>
      <w:marRight w:val="0"/>
      <w:marTop w:val="0"/>
      <w:marBottom w:val="0"/>
      <w:divBdr>
        <w:top w:val="none" w:sz="0" w:space="0" w:color="auto"/>
        <w:left w:val="none" w:sz="0" w:space="0" w:color="auto"/>
        <w:bottom w:val="none" w:sz="0" w:space="0" w:color="auto"/>
        <w:right w:val="none" w:sz="0" w:space="0" w:color="auto"/>
      </w:divBdr>
    </w:div>
    <w:div w:id="1570114214">
      <w:bodyDiv w:val="1"/>
      <w:marLeft w:val="0"/>
      <w:marRight w:val="0"/>
      <w:marTop w:val="0"/>
      <w:marBottom w:val="0"/>
      <w:divBdr>
        <w:top w:val="none" w:sz="0" w:space="0" w:color="auto"/>
        <w:left w:val="none" w:sz="0" w:space="0" w:color="auto"/>
        <w:bottom w:val="none" w:sz="0" w:space="0" w:color="auto"/>
        <w:right w:val="none" w:sz="0" w:space="0" w:color="auto"/>
      </w:divBdr>
    </w:div>
    <w:div w:id="1584025538">
      <w:bodyDiv w:val="1"/>
      <w:marLeft w:val="0"/>
      <w:marRight w:val="0"/>
      <w:marTop w:val="0"/>
      <w:marBottom w:val="0"/>
      <w:divBdr>
        <w:top w:val="none" w:sz="0" w:space="0" w:color="auto"/>
        <w:left w:val="none" w:sz="0" w:space="0" w:color="auto"/>
        <w:bottom w:val="none" w:sz="0" w:space="0" w:color="auto"/>
        <w:right w:val="none" w:sz="0" w:space="0" w:color="auto"/>
      </w:divBdr>
    </w:div>
    <w:div w:id="1812675997">
      <w:bodyDiv w:val="1"/>
      <w:marLeft w:val="0"/>
      <w:marRight w:val="0"/>
      <w:marTop w:val="0"/>
      <w:marBottom w:val="0"/>
      <w:divBdr>
        <w:top w:val="none" w:sz="0" w:space="0" w:color="auto"/>
        <w:left w:val="none" w:sz="0" w:space="0" w:color="auto"/>
        <w:bottom w:val="none" w:sz="0" w:space="0" w:color="auto"/>
        <w:right w:val="none" w:sz="0" w:space="0" w:color="auto"/>
      </w:divBdr>
    </w:div>
    <w:div w:id="1902447519">
      <w:bodyDiv w:val="1"/>
      <w:marLeft w:val="0"/>
      <w:marRight w:val="0"/>
      <w:marTop w:val="0"/>
      <w:marBottom w:val="0"/>
      <w:divBdr>
        <w:top w:val="none" w:sz="0" w:space="0" w:color="auto"/>
        <w:left w:val="none" w:sz="0" w:space="0" w:color="auto"/>
        <w:bottom w:val="none" w:sz="0" w:space="0" w:color="auto"/>
        <w:right w:val="none" w:sz="0" w:space="0" w:color="auto"/>
      </w:divBdr>
    </w:div>
    <w:div w:id="2106413220">
      <w:bodyDiv w:val="1"/>
      <w:marLeft w:val="0"/>
      <w:marRight w:val="0"/>
      <w:marTop w:val="0"/>
      <w:marBottom w:val="0"/>
      <w:divBdr>
        <w:top w:val="none" w:sz="0" w:space="0" w:color="auto"/>
        <w:left w:val="none" w:sz="0" w:space="0" w:color="auto"/>
        <w:bottom w:val="none" w:sz="0" w:space="0" w:color="auto"/>
        <w:right w:val="none" w:sz="0" w:space="0" w:color="auto"/>
      </w:divBdr>
    </w:div>
    <w:div w:id="21127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siness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DA94-CD0A-4399-A8DD-441FAC8735C6}">
  <ds:schemaRefs>
    <ds:schemaRef ds:uri="http://purl.org/dc/dcmitype/"/>
    <ds:schemaRef ds:uri="http://schemas.microsoft.com/office/2006/metadata/properties"/>
    <ds:schemaRef ds:uri="http://www.w3.org/XML/1998/namespace"/>
    <ds:schemaRef ds:uri="http://purl.org/dc/terms/"/>
    <ds:schemaRef ds:uri="7dd4d6b0-2bd1-40f7-94aa-8d4785e79023"/>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ce5b52f7-9556-48ad-bf4f-1238de82834a"/>
  </ds:schemaRefs>
</ds:datastoreItem>
</file>

<file path=customXml/itemProps2.xml><?xml version="1.0" encoding="utf-8"?>
<ds:datastoreItem xmlns:ds="http://schemas.openxmlformats.org/officeDocument/2006/customXml" ds:itemID="{A620F3D6-0168-40B9-B05F-C4D7541F7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3A45D-77B9-4043-9230-A46FFA3D97E6}">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SEPA_word_template_businesss_cover</Template>
  <TotalTime>0</TotalTime>
  <Pages>13</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Links>
    <vt:vector size="138" baseType="variant">
      <vt:variant>
        <vt:i4>3211305</vt:i4>
      </vt:variant>
      <vt:variant>
        <vt:i4>111</vt:i4>
      </vt:variant>
      <vt:variant>
        <vt:i4>0</vt:i4>
      </vt:variant>
      <vt:variant>
        <vt:i4>5</vt:i4>
      </vt:variant>
      <vt:variant>
        <vt:lpwstr>http://www.sepa.org.uk/</vt:lpwstr>
      </vt:variant>
      <vt:variant>
        <vt:lpwstr/>
      </vt:variant>
      <vt:variant>
        <vt:i4>5963864</vt:i4>
      </vt:variant>
      <vt:variant>
        <vt:i4>108</vt:i4>
      </vt:variant>
      <vt:variant>
        <vt:i4>0</vt:i4>
      </vt:variant>
      <vt:variant>
        <vt:i4>5</vt:i4>
      </vt:variant>
      <vt:variant>
        <vt:lpwstr>https://map.sepa.org.uk/ngrtool/</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3211305</vt:i4>
      </vt:variant>
      <vt:variant>
        <vt:i4>99</vt:i4>
      </vt:variant>
      <vt:variant>
        <vt:i4>0</vt:i4>
      </vt:variant>
      <vt:variant>
        <vt:i4>5</vt:i4>
      </vt:variant>
      <vt:variant>
        <vt:lpwstr>http://www.sepa.org.uk/</vt:lpwstr>
      </vt:variant>
      <vt:variant>
        <vt:lpwstr/>
      </vt:variant>
      <vt:variant>
        <vt:i4>3211305</vt:i4>
      </vt:variant>
      <vt:variant>
        <vt:i4>96</vt:i4>
      </vt:variant>
      <vt:variant>
        <vt:i4>0</vt:i4>
      </vt:variant>
      <vt:variant>
        <vt:i4>5</vt:i4>
      </vt:variant>
      <vt:variant>
        <vt:lpwstr>http://www.sepa.org.uk/</vt:lpwstr>
      </vt:variant>
      <vt:variant>
        <vt:lpwstr/>
      </vt:variant>
      <vt:variant>
        <vt:i4>3539032</vt:i4>
      </vt:variant>
      <vt:variant>
        <vt:i4>93</vt:i4>
      </vt:variant>
      <vt:variant>
        <vt:i4>0</vt:i4>
      </vt:variant>
      <vt:variant>
        <vt:i4>5</vt:i4>
      </vt:variant>
      <vt:variant>
        <vt:lpwstr>mailto:equalities@sepa.org.uk</vt:lpwstr>
      </vt:variant>
      <vt:variant>
        <vt:lpwstr/>
      </vt:variant>
      <vt:variant>
        <vt:i4>1703997</vt:i4>
      </vt:variant>
      <vt:variant>
        <vt:i4>86</vt:i4>
      </vt:variant>
      <vt:variant>
        <vt:i4>0</vt:i4>
      </vt:variant>
      <vt:variant>
        <vt:i4>5</vt:i4>
      </vt:variant>
      <vt:variant>
        <vt:lpwstr/>
      </vt:variant>
      <vt:variant>
        <vt:lpwstr>_Toc191484540</vt:lpwstr>
      </vt:variant>
      <vt:variant>
        <vt:i4>1900605</vt:i4>
      </vt:variant>
      <vt:variant>
        <vt:i4>80</vt:i4>
      </vt:variant>
      <vt:variant>
        <vt:i4>0</vt:i4>
      </vt:variant>
      <vt:variant>
        <vt:i4>5</vt:i4>
      </vt:variant>
      <vt:variant>
        <vt:lpwstr/>
      </vt:variant>
      <vt:variant>
        <vt:lpwstr>_Toc191484539</vt:lpwstr>
      </vt:variant>
      <vt:variant>
        <vt:i4>1900605</vt:i4>
      </vt:variant>
      <vt:variant>
        <vt:i4>74</vt:i4>
      </vt:variant>
      <vt:variant>
        <vt:i4>0</vt:i4>
      </vt:variant>
      <vt:variant>
        <vt:i4>5</vt:i4>
      </vt:variant>
      <vt:variant>
        <vt:lpwstr/>
      </vt:variant>
      <vt:variant>
        <vt:lpwstr>_Toc191484538</vt:lpwstr>
      </vt:variant>
      <vt:variant>
        <vt:i4>1900605</vt:i4>
      </vt:variant>
      <vt:variant>
        <vt:i4>68</vt:i4>
      </vt:variant>
      <vt:variant>
        <vt:i4>0</vt:i4>
      </vt:variant>
      <vt:variant>
        <vt:i4>5</vt:i4>
      </vt:variant>
      <vt:variant>
        <vt:lpwstr/>
      </vt:variant>
      <vt:variant>
        <vt:lpwstr>_Toc191484537</vt:lpwstr>
      </vt:variant>
      <vt:variant>
        <vt:i4>1900605</vt:i4>
      </vt:variant>
      <vt:variant>
        <vt:i4>62</vt:i4>
      </vt:variant>
      <vt:variant>
        <vt:i4>0</vt:i4>
      </vt:variant>
      <vt:variant>
        <vt:i4>5</vt:i4>
      </vt:variant>
      <vt:variant>
        <vt:lpwstr/>
      </vt:variant>
      <vt:variant>
        <vt:lpwstr>_Toc191484536</vt:lpwstr>
      </vt:variant>
      <vt:variant>
        <vt:i4>1900605</vt:i4>
      </vt:variant>
      <vt:variant>
        <vt:i4>56</vt:i4>
      </vt:variant>
      <vt:variant>
        <vt:i4>0</vt:i4>
      </vt:variant>
      <vt:variant>
        <vt:i4>5</vt:i4>
      </vt:variant>
      <vt:variant>
        <vt:lpwstr/>
      </vt:variant>
      <vt:variant>
        <vt:lpwstr>_Toc191484535</vt:lpwstr>
      </vt:variant>
      <vt:variant>
        <vt:i4>1900605</vt:i4>
      </vt:variant>
      <vt:variant>
        <vt:i4>50</vt:i4>
      </vt:variant>
      <vt:variant>
        <vt:i4>0</vt:i4>
      </vt:variant>
      <vt:variant>
        <vt:i4>5</vt:i4>
      </vt:variant>
      <vt:variant>
        <vt:lpwstr/>
      </vt:variant>
      <vt:variant>
        <vt:lpwstr>_Toc191484534</vt:lpwstr>
      </vt:variant>
      <vt:variant>
        <vt:i4>1900605</vt:i4>
      </vt:variant>
      <vt:variant>
        <vt:i4>44</vt:i4>
      </vt:variant>
      <vt:variant>
        <vt:i4>0</vt:i4>
      </vt:variant>
      <vt:variant>
        <vt:i4>5</vt:i4>
      </vt:variant>
      <vt:variant>
        <vt:lpwstr/>
      </vt:variant>
      <vt:variant>
        <vt:lpwstr>_Toc191484533</vt:lpwstr>
      </vt:variant>
      <vt:variant>
        <vt:i4>1900605</vt:i4>
      </vt:variant>
      <vt:variant>
        <vt:i4>38</vt:i4>
      </vt:variant>
      <vt:variant>
        <vt:i4>0</vt:i4>
      </vt:variant>
      <vt:variant>
        <vt:i4>5</vt:i4>
      </vt:variant>
      <vt:variant>
        <vt:lpwstr/>
      </vt:variant>
      <vt:variant>
        <vt:lpwstr>_Toc191484532</vt:lpwstr>
      </vt:variant>
      <vt:variant>
        <vt:i4>1900605</vt:i4>
      </vt:variant>
      <vt:variant>
        <vt:i4>32</vt:i4>
      </vt:variant>
      <vt:variant>
        <vt:i4>0</vt:i4>
      </vt:variant>
      <vt:variant>
        <vt:i4>5</vt:i4>
      </vt:variant>
      <vt:variant>
        <vt:lpwstr/>
      </vt:variant>
      <vt:variant>
        <vt:lpwstr>_Toc191484531</vt:lpwstr>
      </vt:variant>
      <vt:variant>
        <vt:i4>1900605</vt:i4>
      </vt:variant>
      <vt:variant>
        <vt:i4>26</vt:i4>
      </vt:variant>
      <vt:variant>
        <vt:i4>0</vt:i4>
      </vt:variant>
      <vt:variant>
        <vt:i4>5</vt:i4>
      </vt:variant>
      <vt:variant>
        <vt:lpwstr/>
      </vt:variant>
      <vt:variant>
        <vt:lpwstr>_Toc191484530</vt:lpwstr>
      </vt:variant>
      <vt:variant>
        <vt:i4>1835069</vt:i4>
      </vt:variant>
      <vt:variant>
        <vt:i4>20</vt:i4>
      </vt:variant>
      <vt:variant>
        <vt:i4>0</vt:i4>
      </vt:variant>
      <vt:variant>
        <vt:i4>5</vt:i4>
      </vt:variant>
      <vt:variant>
        <vt:lpwstr/>
      </vt:variant>
      <vt:variant>
        <vt:lpwstr>_Toc191484529</vt:lpwstr>
      </vt:variant>
      <vt:variant>
        <vt:i4>1835069</vt:i4>
      </vt:variant>
      <vt:variant>
        <vt:i4>14</vt:i4>
      </vt:variant>
      <vt:variant>
        <vt:i4>0</vt:i4>
      </vt:variant>
      <vt:variant>
        <vt:i4>5</vt:i4>
      </vt:variant>
      <vt:variant>
        <vt:lpwstr/>
      </vt:variant>
      <vt:variant>
        <vt:lpwstr>_Toc191484528</vt:lpwstr>
      </vt:variant>
      <vt:variant>
        <vt:i4>1835069</vt:i4>
      </vt:variant>
      <vt:variant>
        <vt:i4>8</vt:i4>
      </vt:variant>
      <vt:variant>
        <vt:i4>0</vt:i4>
      </vt:variant>
      <vt:variant>
        <vt:i4>5</vt:i4>
      </vt:variant>
      <vt:variant>
        <vt:lpwstr/>
      </vt:variant>
      <vt:variant>
        <vt:lpwstr>_Toc191484527</vt:lpwstr>
      </vt:variant>
      <vt:variant>
        <vt:i4>1835069</vt:i4>
      </vt:variant>
      <vt:variant>
        <vt:i4>2</vt:i4>
      </vt:variant>
      <vt:variant>
        <vt:i4>0</vt:i4>
      </vt:variant>
      <vt:variant>
        <vt:i4>5</vt:i4>
      </vt:variant>
      <vt:variant>
        <vt:lpwstr/>
      </vt:variant>
      <vt:variant>
        <vt:lpwstr>_Toc191484526</vt:lpwstr>
      </vt:variant>
      <vt:variant>
        <vt:i4>2621442</vt:i4>
      </vt:variant>
      <vt:variant>
        <vt:i4>0</vt:i4>
      </vt:variant>
      <vt:variant>
        <vt:i4>0</vt:i4>
      </vt:variant>
      <vt:variant>
        <vt:i4>5</vt:i4>
      </vt:variant>
      <vt:variant>
        <vt:lpwstr>mailto:gail.castle@sepa.org.uk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2025-02-26T17:50:00Z</cp:lastPrinted>
  <dcterms:created xsi:type="dcterms:W3CDTF">2025-07-28T11:44:00Z</dcterms:created>
  <dcterms:modified xsi:type="dcterms:W3CDTF">2025-07-28T11:44:00Z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2023-07-28T11:45:40Z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1fbb958f-f9a5-4268-a93a-d7babc725234</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